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6159F" w14:textId="77777777" w:rsidR="008B6F8B" w:rsidRPr="00836E61" w:rsidRDefault="008B6F8B" w:rsidP="005C3DC1">
      <w:pPr>
        <w:shd w:val="clear" w:color="auto" w:fill="FFFFFF" w:themeFill="background1"/>
        <w:spacing w:line="240" w:lineRule="auto"/>
        <w:jc w:val="center"/>
        <w:rPr>
          <w:rFonts w:asciiTheme="minorHAnsi" w:eastAsia="Times New Roman" w:hAnsiTheme="minorHAnsi" w:cstheme="minorHAnsi"/>
          <w:lang w:eastAsia="fr-FR"/>
        </w:rPr>
      </w:pPr>
      <w:r w:rsidRPr="00836E61">
        <w:rPr>
          <w:rFonts w:asciiTheme="minorHAnsi" w:hAnsiTheme="minorHAnsi" w:cstheme="minorHAnsi"/>
          <w:noProof/>
          <w:lang w:eastAsia="fr-FR"/>
        </w:rPr>
        <w:drawing>
          <wp:inline distT="0" distB="0" distL="0" distR="0" wp14:anchorId="25B9E6A2" wp14:editId="67D1A120">
            <wp:extent cx="3139440" cy="1158240"/>
            <wp:effectExtent l="0" t="0" r="3810" b="381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9440" cy="1158240"/>
                    </a:xfrm>
                    <a:prstGeom prst="rect">
                      <a:avLst/>
                    </a:prstGeom>
                    <a:noFill/>
                    <a:ln>
                      <a:noFill/>
                    </a:ln>
                  </pic:spPr>
                </pic:pic>
              </a:graphicData>
            </a:graphic>
          </wp:inline>
        </w:drawing>
      </w:r>
    </w:p>
    <w:p w14:paraId="3E9848AF" w14:textId="77777777" w:rsidR="008B6F8B" w:rsidRPr="00836E61" w:rsidRDefault="008B6F8B" w:rsidP="005C3DC1">
      <w:pPr>
        <w:shd w:val="clear" w:color="auto" w:fill="FFFFFF" w:themeFill="background1"/>
        <w:spacing w:line="240" w:lineRule="auto"/>
        <w:jc w:val="center"/>
        <w:rPr>
          <w:rFonts w:asciiTheme="minorHAnsi" w:eastAsia="Times New Roman" w:hAnsiTheme="minorHAnsi" w:cstheme="minorHAnsi"/>
          <w:lang w:eastAsia="fr-FR"/>
        </w:rPr>
      </w:pPr>
    </w:p>
    <w:p w14:paraId="732925D5" w14:textId="77777777" w:rsidR="008B6F8B" w:rsidRPr="00836E61" w:rsidRDefault="008B6F8B" w:rsidP="005C3DC1">
      <w:pPr>
        <w:shd w:val="clear" w:color="auto" w:fill="FFFFFF" w:themeFill="background1"/>
        <w:spacing w:line="240" w:lineRule="auto"/>
        <w:jc w:val="center"/>
        <w:rPr>
          <w:rFonts w:asciiTheme="minorHAnsi" w:hAnsiTheme="minorHAnsi" w:cstheme="minorHAnsi"/>
          <w:b/>
          <w:bCs/>
        </w:rPr>
      </w:pPr>
      <w:r w:rsidRPr="00836E61">
        <w:rPr>
          <w:rFonts w:asciiTheme="minorHAnsi" w:hAnsiTheme="minorHAnsi" w:cstheme="minorHAnsi"/>
          <w:b/>
          <w:bCs/>
        </w:rPr>
        <w:t xml:space="preserve">Dossier d’Appel d’Offres </w:t>
      </w:r>
      <w:r w:rsidR="00E44D7D" w:rsidRPr="00836E61">
        <w:rPr>
          <w:rFonts w:asciiTheme="minorHAnsi" w:hAnsiTheme="minorHAnsi" w:cstheme="minorHAnsi"/>
          <w:b/>
          <w:bCs/>
        </w:rPr>
        <w:t>O</w:t>
      </w:r>
      <w:r w:rsidRPr="00836E61">
        <w:rPr>
          <w:rFonts w:asciiTheme="minorHAnsi" w:hAnsiTheme="minorHAnsi" w:cstheme="minorHAnsi"/>
          <w:b/>
          <w:bCs/>
        </w:rPr>
        <w:t>uvert</w:t>
      </w:r>
      <w:r w:rsidR="00E44D7D" w:rsidRPr="00836E61">
        <w:rPr>
          <w:rFonts w:asciiTheme="minorHAnsi" w:hAnsiTheme="minorHAnsi" w:cstheme="minorHAnsi"/>
          <w:b/>
          <w:bCs/>
        </w:rPr>
        <w:t xml:space="preserve"> International</w:t>
      </w:r>
    </w:p>
    <w:p w14:paraId="0C9D486E" w14:textId="77777777" w:rsidR="008B6F8B" w:rsidRPr="00836E61" w:rsidRDefault="008B6F8B" w:rsidP="003C7C21">
      <w:pPr>
        <w:shd w:val="clear" w:color="auto" w:fill="FFFFFF" w:themeFill="background1"/>
        <w:spacing w:line="240" w:lineRule="auto"/>
        <w:ind w:left="3600" w:firstLine="720"/>
        <w:rPr>
          <w:rFonts w:asciiTheme="minorHAnsi" w:hAnsiTheme="minorHAnsi" w:cstheme="minorHAnsi"/>
          <w:b/>
          <w:bCs/>
          <w:noProof/>
        </w:rPr>
      </w:pPr>
      <w:proofErr w:type="gramStart"/>
      <w:r w:rsidRPr="00836E61">
        <w:rPr>
          <w:rFonts w:asciiTheme="minorHAnsi" w:hAnsiTheme="minorHAnsi" w:cstheme="minorHAnsi"/>
          <w:b/>
          <w:bCs/>
        </w:rPr>
        <w:t>sur</w:t>
      </w:r>
      <w:proofErr w:type="gramEnd"/>
      <w:r w:rsidRPr="00836E61">
        <w:rPr>
          <w:rFonts w:asciiTheme="minorHAnsi" w:hAnsiTheme="minorHAnsi" w:cstheme="minorHAnsi"/>
          <w:b/>
          <w:bCs/>
        </w:rPr>
        <w:t xml:space="preserve"> offres de prix</w:t>
      </w:r>
    </w:p>
    <w:p w14:paraId="08F054BE" w14:textId="77777777" w:rsidR="008B6F8B" w:rsidRPr="00836E61" w:rsidRDefault="008B6F8B" w:rsidP="005C3DC1">
      <w:pPr>
        <w:shd w:val="clear" w:color="auto" w:fill="FFFFFF" w:themeFill="background1"/>
        <w:spacing w:line="240" w:lineRule="auto"/>
        <w:jc w:val="center"/>
        <w:rPr>
          <w:rFonts w:asciiTheme="minorHAnsi" w:hAnsiTheme="minorHAnsi" w:cstheme="minorHAnsi"/>
          <w:b/>
          <w:bCs/>
        </w:rPr>
      </w:pPr>
    </w:p>
    <w:p w14:paraId="06EFBA05" w14:textId="5D31D5E1" w:rsidR="008B6F8B" w:rsidRPr="00836E61" w:rsidRDefault="008A419F" w:rsidP="002A7F17">
      <w:pPr>
        <w:shd w:val="clear" w:color="auto" w:fill="FFFFFF" w:themeFill="background1"/>
        <w:spacing w:line="240" w:lineRule="auto"/>
        <w:jc w:val="center"/>
        <w:rPr>
          <w:rFonts w:asciiTheme="minorHAnsi" w:hAnsiTheme="minorHAnsi" w:cstheme="minorHAnsi"/>
          <w:b/>
        </w:rPr>
      </w:pPr>
      <w:r w:rsidRPr="00836E61">
        <w:rPr>
          <w:rFonts w:asciiTheme="minorHAnsi" w:hAnsiTheme="minorHAnsi" w:cstheme="minorHAnsi"/>
          <w:b/>
        </w:rPr>
        <w:t>N°</w:t>
      </w:r>
      <w:r w:rsidR="00F61A49" w:rsidRPr="00836E61">
        <w:rPr>
          <w:rFonts w:asciiTheme="minorHAnsi" w:hAnsiTheme="minorHAnsi" w:cstheme="minorHAnsi"/>
          <w:b/>
        </w:rPr>
        <w:t xml:space="preserve"> </w:t>
      </w:r>
      <w:r w:rsidR="00A97165">
        <w:rPr>
          <w:rFonts w:asciiTheme="minorHAnsi" w:hAnsiTheme="minorHAnsi" w:cstheme="minorHAnsi"/>
          <w:b/>
        </w:rPr>
        <w:t xml:space="preserve">      </w:t>
      </w:r>
      <w:proofErr w:type="gramStart"/>
      <w:r w:rsidR="00CC09E9">
        <w:rPr>
          <w:rFonts w:asciiTheme="minorHAnsi" w:hAnsiTheme="minorHAnsi" w:cstheme="minorHAnsi"/>
          <w:b/>
        </w:rPr>
        <w:t>16</w:t>
      </w:r>
      <w:r w:rsidR="00A97165">
        <w:rPr>
          <w:rFonts w:asciiTheme="minorHAnsi" w:hAnsiTheme="minorHAnsi" w:cstheme="minorHAnsi"/>
          <w:b/>
        </w:rPr>
        <w:t xml:space="preserve">  </w:t>
      </w:r>
      <w:r w:rsidR="007242A6" w:rsidRPr="00836E61">
        <w:rPr>
          <w:rFonts w:asciiTheme="minorHAnsi" w:hAnsiTheme="minorHAnsi" w:cstheme="minorHAnsi"/>
          <w:b/>
        </w:rPr>
        <w:t>/</w:t>
      </w:r>
      <w:proofErr w:type="gramEnd"/>
      <w:r w:rsidR="007242A6" w:rsidRPr="00836E61">
        <w:rPr>
          <w:rFonts w:asciiTheme="minorHAnsi" w:hAnsiTheme="minorHAnsi" w:cstheme="minorHAnsi"/>
          <w:b/>
        </w:rPr>
        <w:t xml:space="preserve"> 202</w:t>
      </w:r>
      <w:r w:rsidR="00A97165">
        <w:rPr>
          <w:rFonts w:asciiTheme="minorHAnsi" w:hAnsiTheme="minorHAnsi" w:cstheme="minorHAnsi"/>
          <w:b/>
        </w:rPr>
        <w:t>6</w:t>
      </w:r>
    </w:p>
    <w:p w14:paraId="35BFFFC0" w14:textId="77777777" w:rsidR="00CD5A50" w:rsidRPr="00836E61" w:rsidRDefault="00F32C40" w:rsidP="005C3DC1">
      <w:pPr>
        <w:shd w:val="clear" w:color="auto" w:fill="FFFFFF" w:themeFill="background1"/>
        <w:spacing w:line="240" w:lineRule="auto"/>
        <w:jc w:val="center"/>
        <w:rPr>
          <w:rFonts w:asciiTheme="minorHAnsi" w:eastAsia="Times New Roman" w:hAnsiTheme="minorHAnsi" w:cstheme="minorHAnsi"/>
          <w:b/>
          <w:lang w:eastAsia="fr-FR"/>
        </w:rPr>
      </w:pPr>
      <w:r w:rsidRPr="00836E61">
        <w:rPr>
          <w:rFonts w:asciiTheme="minorHAnsi" w:eastAsia="Times New Roman" w:hAnsiTheme="minorHAnsi" w:cstheme="minorHAnsi"/>
          <w:b/>
          <w:noProof/>
          <w:lang w:eastAsia="fr-FR"/>
        </w:rPr>
        <mc:AlternateContent>
          <mc:Choice Requires="wps">
            <w:drawing>
              <wp:anchor distT="0" distB="0" distL="114300" distR="114300" simplePos="0" relativeHeight="251661312" behindDoc="0" locked="0" layoutInCell="1" allowOverlap="1" wp14:anchorId="701F4561" wp14:editId="7AB584A2">
                <wp:simplePos x="0" y="0"/>
                <wp:positionH relativeFrom="margin">
                  <wp:posOffset>0</wp:posOffset>
                </wp:positionH>
                <wp:positionV relativeFrom="paragraph">
                  <wp:posOffset>0</wp:posOffset>
                </wp:positionV>
                <wp:extent cx="6309360" cy="70866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9360" cy="708660"/>
                        </a:xfrm>
                        <a:prstGeom prst="rect">
                          <a:avLst/>
                        </a:prstGeom>
                        <a:solidFill>
                          <a:schemeClr val="lt1"/>
                        </a:solidFill>
                        <a:ln w="6350">
                          <a:noFill/>
                        </a:ln>
                      </wps:spPr>
                      <wps:txbx>
                        <w:txbxContent>
                          <w:p w14:paraId="0EFC423B" w14:textId="77777777" w:rsidR="004B2582" w:rsidRPr="00821B98" w:rsidRDefault="004B2582" w:rsidP="00C72598">
                            <w:pPr>
                              <w:pStyle w:val="Corpsdetexte2"/>
                              <w:spacing w:line="276" w:lineRule="auto"/>
                              <w:jc w:val="center"/>
                              <w:rPr>
                                <w:rFonts w:asciiTheme="minorHAnsi" w:hAnsiTheme="minorHAnsi" w:cstheme="minorHAnsi"/>
                                <w:b/>
                                <w:color w:val="000000" w:themeColor="text1"/>
                                <w:sz w:val="22"/>
                                <w:szCs w:val="22"/>
                              </w:rPr>
                            </w:pPr>
                            <w:r w:rsidRPr="00A26E9C">
                              <w:rPr>
                                <w:rFonts w:asciiTheme="minorHAnsi" w:hAnsiTheme="minorHAnsi" w:cstheme="minorHAnsi"/>
                                <w:b/>
                                <w:color w:val="000000" w:themeColor="text1"/>
                                <w:sz w:val="28"/>
                                <w:szCs w:val="28"/>
                              </w:rPr>
                              <w:t>Financement : OFPPT</w:t>
                            </w:r>
                          </w:p>
                          <w:p w14:paraId="7E85886D" w14:textId="77777777" w:rsidR="004B2582" w:rsidRDefault="004B2582" w:rsidP="00C725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01F4561" id="_x0000_t202" coordsize="21600,21600" o:spt="202" path="m,l,21600r21600,l21600,xe">
                <v:stroke joinstyle="miter"/>
                <v:path gradientshapeok="t" o:connecttype="rect"/>
              </v:shapetype>
              <v:shape id="Zone de texte 1" o:spid="_x0000_s1026" type="#_x0000_t202" style="position:absolute;left:0;text-align:left;margin-left:0;margin-top:0;width:496.8pt;height:55.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" fillcolor="white [3201]" stroked="f" strokeweight=".5pt">
                <v:path arrowok="t"/>
                <v:textbox>
                  <w:txbxContent>
                    <w:p w14:paraId="0EFC423B" w14:textId="77777777" w:rsidR="004B2582" w:rsidRPr="00821B98" w:rsidRDefault="004B2582" w:rsidP="00C72598">
                      <w:pPr>
                        <w:pStyle w:val="Corpsdetexte2"/>
                        <w:spacing w:line="276" w:lineRule="auto"/>
                        <w:jc w:val="center"/>
                        <w:rPr>
                          <w:rFonts w:asciiTheme="minorHAnsi" w:hAnsiTheme="minorHAnsi" w:cstheme="minorHAnsi"/>
                          <w:b/>
                          <w:color w:val="000000" w:themeColor="text1"/>
                          <w:sz w:val="22"/>
                          <w:szCs w:val="22"/>
                        </w:rPr>
                      </w:pPr>
                      <w:r w:rsidRPr="00A26E9C">
                        <w:rPr>
                          <w:rFonts w:asciiTheme="minorHAnsi" w:hAnsiTheme="minorHAnsi" w:cstheme="minorHAnsi"/>
                          <w:b/>
                          <w:color w:val="000000" w:themeColor="text1"/>
                          <w:sz w:val="28"/>
                          <w:szCs w:val="28"/>
                        </w:rPr>
                        <w:t>Financement : OFPPT</w:t>
                      </w:r>
                    </w:p>
                    <w:p w14:paraId="7E85886D" w14:textId="77777777" w:rsidR="004B2582" w:rsidRDefault="004B2582" w:rsidP="00C72598"/>
                  </w:txbxContent>
                </v:textbox>
                <w10:wrap anchorx="margin"/>
              </v:shape>
            </w:pict>
          </mc:Fallback>
        </mc:AlternateContent>
      </w:r>
    </w:p>
    <w:p w14:paraId="21C3297D" w14:textId="77777777" w:rsidR="00CD5A50" w:rsidRPr="00836E61" w:rsidRDefault="00CD5A50" w:rsidP="005C3DC1">
      <w:pPr>
        <w:shd w:val="clear" w:color="auto" w:fill="FFFFFF" w:themeFill="background1"/>
        <w:spacing w:line="240" w:lineRule="auto"/>
        <w:jc w:val="center"/>
        <w:rPr>
          <w:rFonts w:asciiTheme="minorHAnsi" w:eastAsia="Times New Roman" w:hAnsiTheme="minorHAnsi" w:cstheme="minorHAnsi"/>
          <w:b/>
          <w:lang w:eastAsia="fr-FR"/>
        </w:rPr>
      </w:pPr>
    </w:p>
    <w:p w14:paraId="571B77DA" w14:textId="77777777" w:rsidR="00705351" w:rsidRPr="00836E61" w:rsidRDefault="00705351" w:rsidP="005C3DC1">
      <w:pPr>
        <w:shd w:val="clear" w:color="auto" w:fill="FFFFFF" w:themeFill="background1"/>
        <w:spacing w:line="240" w:lineRule="auto"/>
        <w:jc w:val="center"/>
        <w:rPr>
          <w:rFonts w:asciiTheme="minorHAnsi" w:eastAsia="Times New Roman" w:hAnsiTheme="minorHAnsi" w:cstheme="minorHAnsi"/>
          <w:b/>
          <w:lang w:eastAsia="fr-FR"/>
        </w:rPr>
      </w:pPr>
    </w:p>
    <w:p w14:paraId="53D1BF0F" w14:textId="77777777" w:rsidR="00821B98" w:rsidRPr="00836E61" w:rsidRDefault="00821B98" w:rsidP="005C3DC1">
      <w:pPr>
        <w:shd w:val="clear" w:color="auto" w:fill="FFFFFF" w:themeFill="background1"/>
        <w:tabs>
          <w:tab w:val="left" w:pos="2520"/>
        </w:tabs>
        <w:spacing w:line="240" w:lineRule="auto"/>
        <w:jc w:val="center"/>
        <w:rPr>
          <w:rFonts w:asciiTheme="minorHAnsi" w:eastAsia="Times New Roman" w:hAnsiTheme="minorHAnsi" w:cstheme="minorHAnsi"/>
          <w:lang w:eastAsia="fr-FR"/>
        </w:rPr>
      </w:pPr>
    </w:p>
    <w:tbl>
      <w:tblPr>
        <w:tblpPr w:leftFromText="141" w:rightFromText="141" w:vertAnchor="text" w:horzAnchor="margin" w:tblpXSpec="center" w:tblpY="211"/>
        <w:tblW w:w="1007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073"/>
      </w:tblGrid>
      <w:tr w:rsidR="00836E61" w:rsidRPr="00836E61" w14:paraId="2AABE09B" w14:textId="77777777" w:rsidTr="00E44D7D">
        <w:trPr>
          <w:trHeight w:val="1023"/>
        </w:trPr>
        <w:tc>
          <w:tcPr>
            <w:tcW w:w="10073" w:type="dxa"/>
          </w:tcPr>
          <w:p w14:paraId="5A6E985C" w14:textId="77777777" w:rsidR="006D42C9" w:rsidRPr="00836E61" w:rsidRDefault="00E44D7D" w:rsidP="005C3DC1">
            <w:pPr>
              <w:shd w:val="clear" w:color="auto" w:fill="FFFFFF" w:themeFill="background1"/>
              <w:spacing w:line="240" w:lineRule="auto"/>
              <w:jc w:val="center"/>
              <w:rPr>
                <w:rFonts w:asciiTheme="minorHAnsi" w:hAnsiTheme="minorHAnsi" w:cstheme="minorHAnsi"/>
                <w:b/>
                <w:u w:val="single"/>
              </w:rPr>
            </w:pPr>
            <w:r w:rsidRPr="00836E61">
              <w:rPr>
                <w:rFonts w:asciiTheme="minorHAnsi" w:hAnsiTheme="minorHAnsi" w:cstheme="minorHAnsi"/>
                <w:b/>
                <w:u w:val="single"/>
              </w:rPr>
              <w:t xml:space="preserve">Objet </w:t>
            </w:r>
            <w:r w:rsidR="006D42C9" w:rsidRPr="00836E61">
              <w:rPr>
                <w:rFonts w:asciiTheme="minorHAnsi" w:hAnsiTheme="minorHAnsi" w:cstheme="minorHAnsi"/>
                <w:b/>
                <w:u w:val="single"/>
              </w:rPr>
              <w:t>:</w:t>
            </w:r>
          </w:p>
          <w:p w14:paraId="2D62010D" w14:textId="4485433D" w:rsidR="00176927" w:rsidRPr="00836E61" w:rsidRDefault="002F309B" w:rsidP="00BB7C66">
            <w:pPr>
              <w:shd w:val="clear" w:color="auto" w:fill="FFFFFF" w:themeFill="background1"/>
              <w:spacing w:line="240" w:lineRule="auto"/>
              <w:jc w:val="center"/>
              <w:rPr>
                <w:rFonts w:asciiTheme="minorHAnsi" w:hAnsiTheme="minorHAnsi" w:cstheme="minorHAnsi"/>
                <w:b/>
                <w:bCs/>
              </w:rPr>
            </w:pPr>
            <w:r w:rsidRPr="00836E61">
              <w:rPr>
                <w:rFonts w:asciiTheme="minorHAnsi" w:hAnsiTheme="minorHAnsi" w:cstheme="minorHAnsi"/>
                <w:b/>
                <w:bCs/>
              </w:rPr>
              <w:t xml:space="preserve">Assistance Technique pour </w:t>
            </w:r>
            <w:r w:rsidR="00CA0465" w:rsidRPr="00836E61">
              <w:rPr>
                <w:rFonts w:asciiTheme="minorHAnsi" w:hAnsiTheme="minorHAnsi" w:cstheme="minorHAnsi"/>
                <w:b/>
                <w:bCs/>
              </w:rPr>
              <w:t>l’ingénierie de formation dans le domaine de</w:t>
            </w:r>
            <w:r w:rsidRPr="00836E61">
              <w:rPr>
                <w:rFonts w:asciiTheme="minorHAnsi" w:hAnsiTheme="minorHAnsi" w:cstheme="minorHAnsi"/>
                <w:b/>
                <w:bCs/>
              </w:rPr>
              <w:t xml:space="preserve"> </w:t>
            </w:r>
            <w:r w:rsidR="00EF4479" w:rsidRPr="00836E61">
              <w:rPr>
                <w:rFonts w:asciiTheme="minorHAnsi" w:hAnsiTheme="minorHAnsi" w:cstheme="minorHAnsi"/>
                <w:b/>
                <w:bCs/>
              </w:rPr>
              <w:t>la Restauration des Anciennes Médinas et la Réhabilitation du Patrimoine Architectural</w:t>
            </w:r>
          </w:p>
          <w:p w14:paraId="7A4AC53F" w14:textId="103A1894" w:rsidR="00397B57" w:rsidRPr="00836E61" w:rsidRDefault="00397B57" w:rsidP="00F766AD">
            <w:pPr>
              <w:pStyle w:val="Paragraphedeliste"/>
              <w:numPr>
                <w:ilvl w:val="0"/>
                <w:numId w:val="52"/>
              </w:numPr>
              <w:shd w:val="clear" w:color="auto" w:fill="FFFFFF" w:themeFill="background1"/>
              <w:spacing w:line="240" w:lineRule="auto"/>
              <w:rPr>
                <w:rFonts w:asciiTheme="minorHAnsi" w:hAnsiTheme="minorHAnsi" w:cstheme="minorHAnsi"/>
                <w:snapToGrid w:val="0"/>
                <w:lang w:eastAsia="fr-FR"/>
              </w:rPr>
            </w:pPr>
            <w:r w:rsidRPr="00836E61">
              <w:rPr>
                <w:rFonts w:asciiTheme="minorHAnsi" w:hAnsiTheme="minorHAnsi" w:cstheme="minorHAnsi"/>
                <w:b/>
                <w:bCs/>
                <w:snapToGrid w:val="0"/>
                <w:lang w:eastAsia="fr-FR"/>
              </w:rPr>
              <w:t>Tranche ferme</w:t>
            </w:r>
            <w:r w:rsidRPr="00836E61">
              <w:rPr>
                <w:rFonts w:asciiTheme="minorHAnsi" w:hAnsiTheme="minorHAnsi" w:cstheme="minorHAnsi"/>
                <w:snapToGrid w:val="0"/>
                <w:lang w:eastAsia="fr-FR"/>
              </w:rPr>
              <w:t xml:space="preserve"> : </w:t>
            </w:r>
            <w:r w:rsidR="00A8346E" w:rsidRPr="00836E61">
              <w:rPr>
                <w:rFonts w:asciiTheme="minorHAnsi" w:hAnsiTheme="minorHAnsi" w:cstheme="minorHAnsi"/>
                <w:bCs/>
                <w:snapToGrid w:val="0"/>
                <w:lang w:eastAsia="fr-FR"/>
              </w:rPr>
              <w:t>Développement</w:t>
            </w:r>
            <w:r w:rsidR="002D17EA">
              <w:rPr>
                <w:rFonts w:asciiTheme="minorHAnsi" w:hAnsiTheme="minorHAnsi" w:cstheme="minorHAnsi"/>
                <w:bCs/>
                <w:snapToGrid w:val="0"/>
                <w:lang w:eastAsia="fr-FR"/>
              </w:rPr>
              <w:t xml:space="preserve"> </w:t>
            </w:r>
            <w:r w:rsidR="00EF4479" w:rsidRPr="00836E61">
              <w:rPr>
                <w:rFonts w:asciiTheme="minorHAnsi" w:hAnsiTheme="minorHAnsi" w:cstheme="minorHAnsi"/>
                <w:bCs/>
                <w:snapToGrid w:val="0"/>
                <w:lang w:eastAsia="fr-FR"/>
              </w:rPr>
              <w:t>/ Restructuration</w:t>
            </w:r>
            <w:r w:rsidR="00A8346E" w:rsidRPr="00836E61">
              <w:rPr>
                <w:rFonts w:asciiTheme="minorHAnsi" w:hAnsiTheme="minorHAnsi" w:cstheme="minorHAnsi"/>
                <w:bCs/>
                <w:snapToGrid w:val="0"/>
                <w:lang w:eastAsia="fr-FR"/>
              </w:rPr>
              <w:t xml:space="preserve"> des programmes de formation</w:t>
            </w:r>
          </w:p>
          <w:p w14:paraId="1A1ECD04" w14:textId="1E804D84" w:rsidR="00397B57" w:rsidRPr="00836E61" w:rsidRDefault="00BB7C66" w:rsidP="00F766AD">
            <w:pPr>
              <w:pStyle w:val="Paragraphedeliste"/>
              <w:numPr>
                <w:ilvl w:val="0"/>
                <w:numId w:val="52"/>
              </w:numPr>
              <w:shd w:val="clear" w:color="auto" w:fill="FFFFFF" w:themeFill="background1"/>
              <w:spacing w:line="240" w:lineRule="auto"/>
              <w:rPr>
                <w:rFonts w:asciiTheme="minorHAnsi" w:hAnsiTheme="minorHAnsi" w:cstheme="minorHAnsi"/>
                <w:bCs/>
                <w:snapToGrid w:val="0"/>
                <w:lang w:eastAsia="fr-FR"/>
              </w:rPr>
            </w:pPr>
            <w:r w:rsidRPr="00836E61">
              <w:rPr>
                <w:rFonts w:asciiTheme="minorHAnsi" w:hAnsiTheme="minorHAnsi" w:cstheme="minorHAnsi"/>
                <w:b/>
                <w:bCs/>
                <w:snapToGrid w:val="0"/>
                <w:lang w:eastAsia="fr-FR"/>
              </w:rPr>
              <w:t>T</w:t>
            </w:r>
            <w:r w:rsidR="00397B57" w:rsidRPr="00836E61">
              <w:rPr>
                <w:rFonts w:asciiTheme="minorHAnsi" w:hAnsiTheme="minorHAnsi" w:cstheme="minorHAnsi"/>
                <w:b/>
                <w:bCs/>
                <w:snapToGrid w:val="0"/>
                <w:lang w:eastAsia="fr-FR"/>
              </w:rPr>
              <w:t>ranche conditionnelle</w:t>
            </w:r>
            <w:r w:rsidR="00397B57" w:rsidRPr="00836E61">
              <w:rPr>
                <w:rFonts w:asciiTheme="minorHAnsi" w:hAnsiTheme="minorHAnsi" w:cstheme="minorHAnsi"/>
                <w:snapToGrid w:val="0"/>
                <w:lang w:eastAsia="fr-FR"/>
              </w:rPr>
              <w:t xml:space="preserve"> : </w:t>
            </w:r>
            <w:r w:rsidR="00A8346E" w:rsidRPr="00836E61">
              <w:rPr>
                <w:rFonts w:asciiTheme="minorHAnsi" w:hAnsiTheme="minorHAnsi" w:cstheme="minorHAnsi"/>
                <w:bCs/>
                <w:snapToGrid w:val="0"/>
                <w:lang w:eastAsia="fr-FR"/>
              </w:rPr>
              <w:t>P</w:t>
            </w:r>
            <w:r w:rsidR="002701C1" w:rsidRPr="00836E61">
              <w:rPr>
                <w:rFonts w:asciiTheme="minorHAnsi" w:hAnsiTheme="minorHAnsi" w:cstheme="minorHAnsi"/>
                <w:bCs/>
                <w:snapToGrid w:val="0"/>
                <w:lang w:eastAsia="fr-FR"/>
              </w:rPr>
              <w:t>erfectionnement des formateurs</w:t>
            </w:r>
          </w:p>
        </w:tc>
      </w:tr>
    </w:tbl>
    <w:p w14:paraId="1ED45F18" w14:textId="77777777" w:rsidR="008141EB" w:rsidRPr="00836E61" w:rsidRDefault="008141EB" w:rsidP="005C3DC1">
      <w:pPr>
        <w:shd w:val="clear" w:color="auto" w:fill="FFFFFF" w:themeFill="background1"/>
        <w:spacing w:line="240" w:lineRule="auto"/>
        <w:jc w:val="center"/>
        <w:rPr>
          <w:rFonts w:asciiTheme="minorHAnsi" w:eastAsia="Times New Roman" w:hAnsiTheme="minorHAnsi" w:cstheme="minorHAnsi"/>
          <w:bCs/>
          <w:lang w:eastAsia="fr-FR"/>
        </w:rPr>
      </w:pPr>
    </w:p>
    <w:p w14:paraId="5450EBD1" w14:textId="77777777" w:rsidR="00A23A2F" w:rsidRPr="00836E61" w:rsidRDefault="00A23A2F" w:rsidP="005C3DC1">
      <w:pPr>
        <w:shd w:val="clear" w:color="auto" w:fill="FFFFFF" w:themeFill="background1"/>
        <w:spacing w:line="240" w:lineRule="auto"/>
        <w:jc w:val="center"/>
        <w:rPr>
          <w:rFonts w:asciiTheme="minorHAnsi" w:eastAsia="Times New Roman" w:hAnsiTheme="minorHAnsi" w:cstheme="minorHAnsi"/>
          <w:bCs/>
          <w:lang w:eastAsia="fr-FR"/>
        </w:rPr>
      </w:pPr>
    </w:p>
    <w:p w14:paraId="3F73916F" w14:textId="77777777" w:rsidR="008141EB" w:rsidRPr="00836E61" w:rsidRDefault="008141EB" w:rsidP="005C3DC1">
      <w:pPr>
        <w:shd w:val="clear" w:color="auto" w:fill="FFFFFF" w:themeFill="background1"/>
        <w:spacing w:line="240" w:lineRule="auto"/>
        <w:jc w:val="both"/>
        <w:rPr>
          <w:rFonts w:asciiTheme="minorHAnsi" w:eastAsia="Times New Roman" w:hAnsiTheme="minorHAnsi" w:cstheme="minorHAnsi"/>
          <w:bCs/>
          <w:lang w:eastAsia="fr-FR"/>
        </w:rPr>
      </w:pPr>
    </w:p>
    <w:p w14:paraId="4F9F275D" w14:textId="77777777" w:rsidR="005215AA" w:rsidRPr="00836E61" w:rsidRDefault="005215AA" w:rsidP="005C3DC1">
      <w:pPr>
        <w:shd w:val="clear" w:color="auto" w:fill="FFFFFF" w:themeFill="background1"/>
        <w:spacing w:line="240" w:lineRule="auto"/>
        <w:jc w:val="both"/>
        <w:rPr>
          <w:rFonts w:asciiTheme="minorHAnsi" w:eastAsia="Times New Roman" w:hAnsiTheme="minorHAnsi" w:cstheme="minorHAnsi"/>
          <w:bCs/>
          <w:lang w:eastAsia="fr-FR"/>
        </w:rPr>
      </w:pPr>
    </w:p>
    <w:p w14:paraId="27B60509" w14:textId="1962C193" w:rsidR="005215AA" w:rsidRPr="00836E61" w:rsidRDefault="005215AA" w:rsidP="00A97165">
      <w:pPr>
        <w:shd w:val="clear" w:color="auto" w:fill="FFFFFF" w:themeFill="background1"/>
        <w:spacing w:line="240" w:lineRule="auto"/>
        <w:jc w:val="both"/>
        <w:rPr>
          <w:rFonts w:asciiTheme="minorHAnsi" w:eastAsia="Times New Roman" w:hAnsiTheme="minorHAnsi" w:cstheme="minorHAnsi"/>
          <w:bCs/>
          <w:lang w:eastAsia="fr-FR"/>
        </w:rPr>
      </w:pPr>
    </w:p>
    <w:p w14:paraId="7CA8E403" w14:textId="30A4A7A3" w:rsidR="005C3DC1" w:rsidRPr="00836E61" w:rsidRDefault="005C3DC1" w:rsidP="00A97165">
      <w:pPr>
        <w:shd w:val="clear" w:color="auto" w:fill="FFFFFF" w:themeFill="background1"/>
        <w:spacing w:line="240" w:lineRule="auto"/>
        <w:jc w:val="both"/>
        <w:rPr>
          <w:rFonts w:asciiTheme="minorHAnsi" w:eastAsia="Times New Roman" w:hAnsiTheme="minorHAnsi" w:cstheme="minorHAnsi"/>
          <w:bCs/>
          <w:lang w:eastAsia="fr-FR"/>
        </w:rPr>
      </w:pPr>
    </w:p>
    <w:p w14:paraId="12523910" w14:textId="31AB5141" w:rsidR="002D17EA" w:rsidRDefault="002D17EA" w:rsidP="00A97165">
      <w:pPr>
        <w:shd w:val="clear" w:color="auto" w:fill="FFFFFF" w:themeFill="background1"/>
        <w:spacing w:line="240" w:lineRule="auto"/>
        <w:jc w:val="both"/>
        <w:rPr>
          <w:rFonts w:asciiTheme="minorHAnsi" w:eastAsia="Times New Roman" w:hAnsiTheme="minorHAnsi" w:cstheme="minorHAnsi"/>
          <w:b/>
          <w:lang w:eastAsia="fr-FR"/>
        </w:rPr>
      </w:pPr>
    </w:p>
    <w:p w14:paraId="1458E8E2" w14:textId="1ECEE9E2" w:rsidR="002D17EA" w:rsidRDefault="002D17EA" w:rsidP="00A97165">
      <w:pPr>
        <w:shd w:val="clear" w:color="auto" w:fill="FFFFFF" w:themeFill="background1"/>
        <w:spacing w:line="240" w:lineRule="auto"/>
        <w:jc w:val="both"/>
        <w:rPr>
          <w:rFonts w:asciiTheme="minorHAnsi" w:eastAsia="Times New Roman" w:hAnsiTheme="minorHAnsi" w:cstheme="minorHAnsi"/>
          <w:b/>
          <w:lang w:eastAsia="fr-FR"/>
        </w:rPr>
      </w:pPr>
    </w:p>
    <w:p w14:paraId="02EF4365" w14:textId="199196AF" w:rsidR="002D17EA" w:rsidRDefault="002D17EA" w:rsidP="00A97165">
      <w:pPr>
        <w:shd w:val="clear" w:color="auto" w:fill="FFFFFF" w:themeFill="background1"/>
        <w:spacing w:line="240" w:lineRule="auto"/>
        <w:jc w:val="both"/>
        <w:rPr>
          <w:rFonts w:asciiTheme="minorHAnsi" w:eastAsia="Times New Roman" w:hAnsiTheme="minorHAnsi" w:cstheme="minorHAnsi"/>
          <w:b/>
          <w:lang w:eastAsia="fr-FR"/>
        </w:rPr>
      </w:pPr>
    </w:p>
    <w:p w14:paraId="59309DB7" w14:textId="0AC7EACB" w:rsidR="002D17EA" w:rsidRDefault="002D17EA" w:rsidP="00A97165">
      <w:pPr>
        <w:rPr>
          <w:rFonts w:asciiTheme="minorHAnsi" w:eastAsia="Times New Roman" w:hAnsiTheme="minorHAnsi" w:cstheme="minorHAnsi"/>
          <w:b/>
          <w:lang w:eastAsia="fr-FR"/>
        </w:rPr>
      </w:pPr>
    </w:p>
    <w:p w14:paraId="729CC489" w14:textId="4FE7FBA7" w:rsidR="002D17EA" w:rsidRDefault="002D17EA" w:rsidP="00A97165">
      <w:pPr>
        <w:shd w:val="clear" w:color="auto" w:fill="FFFFFF" w:themeFill="background1"/>
        <w:spacing w:line="240" w:lineRule="auto"/>
        <w:jc w:val="both"/>
        <w:rPr>
          <w:rFonts w:asciiTheme="minorHAnsi" w:eastAsia="Times New Roman" w:hAnsiTheme="minorHAnsi" w:cstheme="minorHAnsi"/>
          <w:b/>
          <w:lang w:eastAsia="fr-FR"/>
        </w:rPr>
      </w:pPr>
    </w:p>
    <w:p w14:paraId="11AE120F" w14:textId="4C13AE49" w:rsidR="002D17EA" w:rsidRDefault="002D17EA" w:rsidP="00A97165">
      <w:pPr>
        <w:shd w:val="clear" w:color="auto" w:fill="FFFFFF" w:themeFill="background1"/>
        <w:spacing w:line="240" w:lineRule="auto"/>
        <w:jc w:val="both"/>
        <w:rPr>
          <w:rFonts w:asciiTheme="minorHAnsi" w:eastAsia="Times New Roman" w:hAnsiTheme="minorHAnsi" w:cstheme="minorHAnsi"/>
          <w:b/>
          <w:lang w:eastAsia="fr-FR"/>
        </w:rPr>
      </w:pPr>
    </w:p>
    <w:p w14:paraId="212BB1B4" w14:textId="0037E00D" w:rsidR="002D17EA" w:rsidRDefault="002D17EA" w:rsidP="00A97165">
      <w:pPr>
        <w:shd w:val="clear" w:color="auto" w:fill="FFFFFF" w:themeFill="background1"/>
        <w:spacing w:line="240" w:lineRule="auto"/>
        <w:jc w:val="center"/>
        <w:rPr>
          <w:rFonts w:asciiTheme="minorHAnsi" w:eastAsia="Times New Roman" w:hAnsiTheme="minorHAnsi" w:cstheme="minorHAnsi"/>
          <w:b/>
          <w:lang w:eastAsia="fr-FR"/>
        </w:rPr>
      </w:pPr>
    </w:p>
    <w:p w14:paraId="4E64C567" w14:textId="1E157E62" w:rsidR="002D17EA" w:rsidRDefault="002D17EA" w:rsidP="00A97165">
      <w:pPr>
        <w:shd w:val="clear" w:color="auto" w:fill="FFFFFF" w:themeFill="background1"/>
        <w:spacing w:line="240" w:lineRule="auto"/>
        <w:jc w:val="center"/>
        <w:rPr>
          <w:rFonts w:asciiTheme="minorHAnsi" w:eastAsia="Times New Roman" w:hAnsiTheme="minorHAnsi" w:cstheme="minorHAnsi"/>
          <w:b/>
          <w:lang w:eastAsia="fr-FR"/>
        </w:rPr>
      </w:pPr>
    </w:p>
    <w:p w14:paraId="399E3092" w14:textId="394F8072"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39FF739A" w14:textId="5C022DDA"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5AA5FAF5" w14:textId="1005F97D"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5040F44B" w14:textId="0F75906D"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2C325E05" w14:textId="708826C5"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324452F2" w14:textId="5A383618"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39801DD2" w14:textId="16674362"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4FF976DA" w14:textId="6F094918" w:rsidR="002D17EA" w:rsidRDefault="002D17EA"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p>
    <w:p w14:paraId="7749C8F8" w14:textId="71D94ACE" w:rsidR="008120B8" w:rsidRPr="00836E61" w:rsidRDefault="008120B8" w:rsidP="005C3DC1">
      <w:pPr>
        <w:pBdr>
          <w:bottom w:val="dotted" w:sz="24" w:space="1" w:color="auto"/>
        </w:pBdr>
        <w:shd w:val="clear" w:color="auto" w:fill="FFFFFF" w:themeFill="background1"/>
        <w:spacing w:line="240" w:lineRule="auto"/>
        <w:jc w:val="center"/>
        <w:rPr>
          <w:rFonts w:asciiTheme="minorHAnsi" w:eastAsia="Times New Roman" w:hAnsiTheme="minorHAnsi" w:cstheme="minorHAnsi"/>
          <w:b/>
          <w:lang w:eastAsia="fr-FR"/>
        </w:rPr>
      </w:pPr>
      <w:r w:rsidRPr="00836E61">
        <w:rPr>
          <w:rFonts w:asciiTheme="minorHAnsi" w:eastAsia="Times New Roman" w:hAnsiTheme="minorHAnsi" w:cstheme="minorHAnsi"/>
          <w:b/>
          <w:lang w:eastAsia="fr-FR"/>
        </w:rPr>
        <w:t>REGLEMENT DE CONSULTATION</w:t>
      </w:r>
    </w:p>
    <w:p w14:paraId="3BB86571" w14:textId="440C7033" w:rsidR="00E74A2B" w:rsidRPr="00561B94" w:rsidRDefault="00E74A2B" w:rsidP="00561B94">
      <w:pPr>
        <w:pBdr>
          <w:between w:val="single" w:sz="4" w:space="1" w:color="auto"/>
        </w:pBdr>
        <w:shd w:val="clear" w:color="auto" w:fill="FFFFFF" w:themeFill="background1"/>
        <w:spacing w:line="240" w:lineRule="auto"/>
        <w:jc w:val="both"/>
        <w:rPr>
          <w:rFonts w:asciiTheme="minorHAnsi" w:eastAsia="Times New Roman" w:hAnsiTheme="minorHAnsi" w:cstheme="minorHAnsi"/>
          <w:lang w:eastAsia="fr-FR"/>
        </w:rPr>
      </w:pPr>
      <w:bookmarkStart w:id="0" w:name="som1"/>
      <w:bookmarkStart w:id="1" w:name="_GoBack"/>
      <w:bookmarkEnd w:id="1"/>
      <w:r>
        <w:rPr>
          <w:rFonts w:asciiTheme="minorHAnsi" w:hAnsiTheme="minorHAnsi" w:cstheme="minorHAnsi"/>
          <w:b/>
          <w:bCs/>
        </w:rPr>
        <w:br w:type="page"/>
      </w:r>
    </w:p>
    <w:p w14:paraId="0A3EBD1F" w14:textId="715D7FE8" w:rsidR="006B400E" w:rsidRPr="00836E61" w:rsidRDefault="006B400E" w:rsidP="00E74A2B">
      <w:pPr>
        <w:shd w:val="clear" w:color="auto" w:fill="FFFFFF" w:themeFill="background1"/>
        <w:spacing w:line="240" w:lineRule="auto"/>
        <w:jc w:val="center"/>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lastRenderedPageBreak/>
        <w:t>Annexe 1 : MODELE DE L'ACTE D'ENGAGEMENT</w:t>
      </w:r>
    </w:p>
    <w:p w14:paraId="23EA05DC" w14:textId="77777777" w:rsidR="006B400E" w:rsidRPr="00836E61" w:rsidRDefault="006B400E" w:rsidP="00E32BAA">
      <w:pPr>
        <w:shd w:val="clear" w:color="auto" w:fill="FFFFFF" w:themeFill="background1"/>
        <w:spacing w:line="240" w:lineRule="auto"/>
        <w:jc w:val="center"/>
        <w:rPr>
          <w:rFonts w:asciiTheme="minorHAnsi" w:eastAsia="Times New Roman" w:hAnsiTheme="minorHAnsi" w:cstheme="minorHAnsi"/>
          <w:lang w:eastAsia="fr-FR"/>
        </w:rPr>
      </w:pPr>
      <w:r w:rsidRPr="00836E61">
        <w:rPr>
          <w:rFonts w:asciiTheme="minorHAnsi" w:eastAsia="Times New Roman" w:hAnsiTheme="minorHAnsi" w:cstheme="minorHAnsi"/>
          <w:b/>
          <w:bCs/>
          <w:lang w:eastAsia="fr-FR"/>
        </w:rPr>
        <w:t>***********</w:t>
      </w:r>
    </w:p>
    <w:p w14:paraId="63EF9A38" w14:textId="77777777" w:rsidR="006B400E" w:rsidRPr="00836E61" w:rsidRDefault="006B400E" w:rsidP="00E32BAA">
      <w:pPr>
        <w:shd w:val="clear" w:color="auto" w:fill="FFFFFF" w:themeFill="background1"/>
        <w:spacing w:line="240" w:lineRule="auto"/>
        <w:jc w:val="center"/>
        <w:rPr>
          <w:rFonts w:asciiTheme="minorHAnsi" w:eastAsia="Times New Roman" w:hAnsiTheme="minorHAnsi" w:cstheme="minorHAnsi"/>
          <w:b/>
          <w:snapToGrid w:val="0"/>
          <w:u w:val="single"/>
          <w:lang w:eastAsia="fr-FR"/>
        </w:rPr>
      </w:pPr>
      <w:r w:rsidRPr="00836E61">
        <w:rPr>
          <w:rFonts w:asciiTheme="minorHAnsi" w:eastAsia="Times New Roman" w:hAnsiTheme="minorHAnsi" w:cstheme="minorHAnsi"/>
          <w:b/>
          <w:snapToGrid w:val="0"/>
          <w:u w:val="single"/>
          <w:lang w:eastAsia="fr-FR"/>
        </w:rPr>
        <w:t>ACTE D'ENGAGEMENT</w:t>
      </w:r>
    </w:p>
    <w:p w14:paraId="79FC3340" w14:textId="77777777" w:rsidR="006B400E" w:rsidRPr="00836E61" w:rsidRDefault="006B400E" w:rsidP="005C3DC1">
      <w:pPr>
        <w:shd w:val="clear" w:color="auto" w:fill="FFFFFF" w:themeFill="background1"/>
        <w:spacing w:line="240" w:lineRule="auto"/>
        <w:jc w:val="both"/>
        <w:rPr>
          <w:rFonts w:asciiTheme="minorHAnsi" w:eastAsia="Times New Roman" w:hAnsiTheme="minorHAnsi" w:cstheme="minorHAnsi"/>
          <w:b/>
          <w:bCs/>
          <w:lang w:eastAsia="fr-FR"/>
        </w:rPr>
      </w:pPr>
    </w:p>
    <w:p w14:paraId="5B472771" w14:textId="77777777" w:rsidR="006B400E" w:rsidRPr="00836E61" w:rsidRDefault="006B400E"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b/>
          <w:bCs/>
          <w:lang w:eastAsia="fr-FR"/>
        </w:rPr>
        <w:t>A -Partie réservée à l</w:t>
      </w:r>
      <w:r w:rsidRPr="00836E61">
        <w:rPr>
          <w:rFonts w:asciiTheme="minorHAnsi" w:eastAsia="Times New Roman" w:hAnsiTheme="minorHAnsi" w:cstheme="minorHAnsi"/>
          <w:lang w:eastAsia="fr-FR"/>
        </w:rPr>
        <w:t>'</w:t>
      </w:r>
      <w:r w:rsidRPr="00836E61">
        <w:rPr>
          <w:rFonts w:asciiTheme="minorHAnsi" w:eastAsia="Times New Roman" w:hAnsiTheme="minorHAnsi" w:cstheme="minorHAnsi"/>
          <w:b/>
          <w:bCs/>
          <w:lang w:eastAsia="fr-FR"/>
        </w:rPr>
        <w:t>Office de la Formation Professionnelle et de la Promotion du Travail</w:t>
      </w:r>
    </w:p>
    <w:p w14:paraId="2FB79CB4" w14:textId="6836F209" w:rsidR="00EC0C52" w:rsidRPr="00836E61" w:rsidRDefault="006B400E" w:rsidP="00AD4D53">
      <w:pPr>
        <w:shd w:val="clear" w:color="auto" w:fill="FFFFFF" w:themeFill="background1"/>
        <w:suppressAutoHyphens/>
        <w:autoSpaceDE w:val="0"/>
        <w:autoSpaceDN w:val="0"/>
        <w:adjustRightInd w:val="0"/>
        <w:spacing w:line="240" w:lineRule="auto"/>
        <w:jc w:val="both"/>
        <w:textAlignment w:val="baseline"/>
        <w:rPr>
          <w:rFonts w:asciiTheme="minorHAnsi" w:eastAsia="Times New Roman" w:hAnsiTheme="minorHAnsi" w:cstheme="minorHAnsi"/>
          <w:b/>
          <w:bCs/>
          <w:lang w:eastAsia="fr-FR"/>
        </w:rPr>
      </w:pPr>
      <w:r w:rsidRPr="00836E61">
        <w:rPr>
          <w:rFonts w:asciiTheme="minorHAnsi" w:eastAsia="Times New Roman" w:hAnsiTheme="minorHAnsi" w:cstheme="minorHAnsi"/>
          <w:lang w:eastAsia="fr-FR"/>
        </w:rPr>
        <w:t xml:space="preserve">Appel d'offres ouvert </w:t>
      </w:r>
      <w:r w:rsidR="00E32BAA" w:rsidRPr="00836E61">
        <w:rPr>
          <w:rFonts w:asciiTheme="minorHAnsi" w:eastAsia="Times New Roman" w:hAnsiTheme="minorHAnsi" w:cstheme="minorHAnsi"/>
          <w:lang w:eastAsia="fr-FR"/>
        </w:rPr>
        <w:t xml:space="preserve">international </w:t>
      </w:r>
      <w:r w:rsidRPr="00836E61">
        <w:rPr>
          <w:rFonts w:asciiTheme="minorHAnsi" w:eastAsia="Times New Roman" w:hAnsiTheme="minorHAnsi" w:cstheme="minorHAnsi"/>
          <w:lang w:eastAsia="fr-FR"/>
        </w:rPr>
        <w:t>sur o</w:t>
      </w:r>
      <w:r w:rsidR="006B4B65" w:rsidRPr="00836E61">
        <w:rPr>
          <w:rFonts w:asciiTheme="minorHAnsi" w:eastAsia="Times New Roman" w:hAnsiTheme="minorHAnsi" w:cstheme="minorHAnsi"/>
          <w:lang w:eastAsia="fr-FR"/>
        </w:rPr>
        <w:t>ffres des prix n°........../202</w:t>
      </w:r>
      <w:r w:rsidR="007100B9">
        <w:rPr>
          <w:rFonts w:asciiTheme="minorHAnsi" w:eastAsia="Times New Roman" w:hAnsiTheme="minorHAnsi" w:cstheme="minorHAnsi"/>
          <w:lang w:eastAsia="fr-FR"/>
        </w:rPr>
        <w:t>6</w:t>
      </w:r>
      <w:r w:rsidRPr="00836E61">
        <w:rPr>
          <w:rFonts w:asciiTheme="minorHAnsi" w:eastAsia="Times New Roman" w:hAnsiTheme="minorHAnsi" w:cstheme="minorHAnsi"/>
          <w:lang w:eastAsia="fr-FR"/>
        </w:rPr>
        <w:t xml:space="preserve"> du ..........…………à</w:t>
      </w:r>
      <w:proofErr w:type="gramStart"/>
      <w:r w:rsidRPr="00836E61">
        <w:rPr>
          <w:rFonts w:asciiTheme="minorHAnsi" w:eastAsia="Times New Roman" w:hAnsiTheme="minorHAnsi" w:cstheme="minorHAnsi"/>
          <w:lang w:eastAsia="fr-FR"/>
        </w:rPr>
        <w:t xml:space="preserve"> ….</w:t>
      </w:r>
      <w:proofErr w:type="gramEnd"/>
      <w:r w:rsidRPr="00836E61">
        <w:rPr>
          <w:rFonts w:asciiTheme="minorHAnsi" w:eastAsia="Times New Roman" w:hAnsiTheme="minorHAnsi" w:cstheme="minorHAnsi"/>
          <w:lang w:eastAsia="fr-FR"/>
        </w:rPr>
        <w:t>h….min</w:t>
      </w:r>
    </w:p>
    <w:p w14:paraId="55856A78" w14:textId="2F942ADF" w:rsidR="00E32BAA" w:rsidRPr="00836E61" w:rsidRDefault="00EC0C52" w:rsidP="005C3DC1">
      <w:pPr>
        <w:shd w:val="clear" w:color="auto" w:fill="FFFFFF" w:themeFill="background1"/>
        <w:spacing w:line="240" w:lineRule="auto"/>
        <w:jc w:val="both"/>
        <w:rPr>
          <w:rFonts w:asciiTheme="minorHAnsi" w:eastAsia="Times New Roman" w:hAnsiTheme="minorHAnsi" w:cstheme="minorHAnsi"/>
          <w:b/>
          <w:bCs/>
          <w:snapToGrid w:val="0"/>
          <w:lang w:eastAsia="fr-FR"/>
        </w:rPr>
      </w:pPr>
      <w:r w:rsidRPr="00836E61">
        <w:rPr>
          <w:rFonts w:asciiTheme="minorHAnsi" w:eastAsia="Times New Roman" w:hAnsiTheme="minorHAnsi" w:cstheme="minorHAnsi"/>
          <w:bCs/>
          <w:lang w:eastAsia="fr-FR"/>
        </w:rPr>
        <w:t>Objet du marché :</w:t>
      </w:r>
      <w:r w:rsidR="00B27ABC" w:rsidRPr="00836E61">
        <w:rPr>
          <w:rFonts w:asciiTheme="minorHAnsi" w:hAnsiTheme="minorHAnsi" w:cstheme="minorHAnsi"/>
          <w:bCs/>
        </w:rPr>
        <w:t>« </w:t>
      </w:r>
      <w:r w:rsidR="001239CA" w:rsidRPr="00836E61">
        <w:rPr>
          <w:rFonts w:asciiTheme="minorHAnsi" w:hAnsiTheme="minorHAnsi" w:cstheme="minorHAnsi"/>
          <w:b/>
          <w:bCs/>
        </w:rPr>
        <w:t xml:space="preserve">Assistance Technique pour l’ingénierie de formation dans le domaine de </w:t>
      </w:r>
      <w:r w:rsidR="00BD0E7F" w:rsidRPr="00836E61">
        <w:rPr>
          <w:rFonts w:asciiTheme="minorHAnsi" w:hAnsiTheme="minorHAnsi" w:cstheme="minorHAnsi"/>
          <w:b/>
          <w:bCs/>
        </w:rPr>
        <w:t>la Restauration des Anciennes Médinas et la Réhabilitation du Patrimoine Architectural</w:t>
      </w:r>
      <w:r w:rsidR="00BD0E7F" w:rsidRPr="00836E61">
        <w:rPr>
          <w:rFonts w:asciiTheme="minorHAnsi" w:hAnsiTheme="minorHAnsi" w:cstheme="minorHAnsi"/>
        </w:rPr>
        <w:t xml:space="preserve"> »</w:t>
      </w:r>
    </w:p>
    <w:p w14:paraId="419947D9" w14:textId="687B1945" w:rsidR="00113739" w:rsidRPr="00836E61" w:rsidRDefault="008120B8"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xml:space="preserve">B </w:t>
      </w:r>
      <w:r w:rsidR="00176EC8" w:rsidRPr="00836E61">
        <w:rPr>
          <w:rFonts w:asciiTheme="minorHAnsi" w:eastAsia="Times New Roman" w:hAnsiTheme="minorHAnsi" w:cstheme="minorHAnsi"/>
          <w:b/>
          <w:bCs/>
          <w:lang w:eastAsia="fr-FR"/>
        </w:rPr>
        <w:t>- Partie réservée au concurrent</w:t>
      </w:r>
    </w:p>
    <w:p w14:paraId="3066300B" w14:textId="77777777" w:rsidR="00113739" w:rsidRPr="00836E61" w:rsidRDefault="00113739"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Pour les personnes physiques : (3)</w:t>
      </w:r>
    </w:p>
    <w:p w14:paraId="5B4DD22A"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 (Prénom, nom et qualité) (1)</w:t>
      </w:r>
    </w:p>
    <w:p w14:paraId="538469A0"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Agissant en mon nom personnel et pour mon propre compte, (1)</w:t>
      </w:r>
    </w:p>
    <w:p w14:paraId="19D50D33"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Adresse du domicile élu</w:t>
      </w:r>
      <w:proofErr w:type="gramStart"/>
      <w:r w:rsidRPr="00836E61">
        <w:rPr>
          <w:rFonts w:asciiTheme="minorHAnsi" w:hAnsiTheme="minorHAnsi" w:cstheme="minorHAnsi"/>
        </w:rPr>
        <w:t xml:space="preserve"> :.........................................................................................</w:t>
      </w:r>
      <w:proofErr w:type="gramEnd"/>
    </w:p>
    <w:p w14:paraId="1D680A7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tél : …………………………….  Adresse électronique : …………………………………………….</w:t>
      </w:r>
    </w:p>
    <w:p w14:paraId="3B671049"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 à (</w:t>
      </w:r>
      <w:proofErr w:type="gramStart"/>
      <w:r w:rsidRPr="00836E61">
        <w:rPr>
          <w:rFonts w:asciiTheme="minorHAnsi" w:hAnsiTheme="minorHAnsi" w:cstheme="minorHAnsi"/>
        </w:rPr>
        <w:t>4)…</w:t>
      </w:r>
      <w:proofErr w:type="gramEnd"/>
      <w:r w:rsidRPr="00836E61">
        <w:rPr>
          <w:rFonts w:asciiTheme="minorHAnsi" w:hAnsiTheme="minorHAnsi" w:cstheme="minorHAnsi"/>
        </w:rPr>
        <w:t xml:space="preserve">……. </w:t>
      </w:r>
      <w:proofErr w:type="gramStart"/>
      <w:r w:rsidRPr="00836E61">
        <w:rPr>
          <w:rFonts w:asciiTheme="minorHAnsi" w:hAnsiTheme="minorHAnsi" w:cstheme="minorHAnsi"/>
        </w:rPr>
        <w:t>sous</w:t>
      </w:r>
      <w:proofErr w:type="gramEnd"/>
      <w:r w:rsidRPr="00836E61">
        <w:rPr>
          <w:rFonts w:asciiTheme="minorHAnsi" w:hAnsiTheme="minorHAnsi" w:cstheme="minorHAnsi"/>
        </w:rPr>
        <w:t xml:space="preserve"> le n° :................................. (2)</w:t>
      </w:r>
    </w:p>
    <w:p w14:paraId="7BE8A72B"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 au registre du commerce de............................................ (Localité) sous le n° .................................... (2)</w:t>
      </w:r>
    </w:p>
    <w:p w14:paraId="276216FB"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n</w:t>
      </w:r>
      <w:proofErr w:type="gramEnd"/>
      <w:r w:rsidRPr="00836E61">
        <w:rPr>
          <w:rFonts w:asciiTheme="minorHAnsi" w:hAnsiTheme="minorHAnsi" w:cstheme="minorHAnsi"/>
        </w:rPr>
        <w:t>° de patente.......................... (2)</w:t>
      </w:r>
    </w:p>
    <w:p w14:paraId="7918667C"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l’identifiant commun de l’entreprise : .............................................................. (2)</w:t>
      </w:r>
    </w:p>
    <w:p w14:paraId="382091F1"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w:t>
      </w:r>
      <w:proofErr w:type="gramStart"/>
      <w:r w:rsidRPr="00836E61">
        <w:rPr>
          <w:rFonts w:asciiTheme="minorHAnsi" w:hAnsiTheme="minorHAnsi" w:cstheme="minorHAnsi"/>
        </w:rPr>
        <w:t>…….</w:t>
      </w:r>
      <w:proofErr w:type="gramEnd"/>
      <w:r w:rsidRPr="00836E61">
        <w:rPr>
          <w:rFonts w:asciiTheme="minorHAnsi" w:hAnsiTheme="minorHAnsi" w:cstheme="minorHAnsi"/>
        </w:rPr>
        <w:t xml:space="preserve">.(RIB), </w:t>
      </w:r>
      <w:r w:rsidR="00176EC8" w:rsidRPr="00836E61">
        <w:rPr>
          <w:rFonts w:asciiTheme="minorHAnsi" w:hAnsiTheme="minorHAnsi" w:cstheme="minorHAnsi"/>
        </w:rPr>
        <w:t>ouvert auprès de ……………………………………</w:t>
      </w:r>
    </w:p>
    <w:p w14:paraId="548B9DCC" w14:textId="77777777" w:rsidR="00113739" w:rsidRPr="00836E61" w:rsidRDefault="00113739"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Pour les personnes morales (3)</w:t>
      </w:r>
    </w:p>
    <w:p w14:paraId="0B316D62"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(Prénom, nom et qualité au sein de l'entreprise) (1)</w:t>
      </w:r>
    </w:p>
    <w:p w14:paraId="023E0D04"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Agissant au nom et pour le compte de........................ (Raison sociale et forme juridique de la société) (1)</w:t>
      </w:r>
    </w:p>
    <w:p w14:paraId="2185FFB6"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au</w:t>
      </w:r>
      <w:proofErr w:type="gramEnd"/>
      <w:r w:rsidRPr="00836E61">
        <w:rPr>
          <w:rFonts w:asciiTheme="minorHAnsi" w:hAnsiTheme="minorHAnsi" w:cstheme="minorHAnsi"/>
        </w:rPr>
        <w:t xml:space="preserve"> capital de : .....................................................................................................</w:t>
      </w:r>
    </w:p>
    <w:p w14:paraId="2CAFB7DF"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Adresse du siège social de la société..................................................................... </w:t>
      </w:r>
    </w:p>
    <w:p w14:paraId="6C2DACD1"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du domicile élu..........................................................................................</w:t>
      </w:r>
    </w:p>
    <w:p w14:paraId="2F4BC0B8"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tél</w:t>
      </w:r>
      <w:proofErr w:type="gramStart"/>
      <w:r w:rsidRPr="00836E61">
        <w:rPr>
          <w:rFonts w:asciiTheme="minorHAnsi" w:hAnsiTheme="minorHAnsi" w:cstheme="minorHAnsi"/>
        </w:rPr>
        <w:t> :…</w:t>
      </w:r>
      <w:proofErr w:type="gramEnd"/>
      <w:r w:rsidRPr="00836E61">
        <w:rPr>
          <w:rFonts w:asciiTheme="minorHAnsi" w:hAnsiTheme="minorHAnsi" w:cstheme="minorHAnsi"/>
        </w:rPr>
        <w:t>……………………..Fax……………………..</w:t>
      </w:r>
    </w:p>
    <w:p w14:paraId="082D10D0"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électronique : ………………………………………..</w:t>
      </w:r>
    </w:p>
    <w:p w14:paraId="43EAB75B"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Affiliée à (</w:t>
      </w:r>
      <w:proofErr w:type="gramStart"/>
      <w:r w:rsidRPr="00836E61">
        <w:rPr>
          <w:rFonts w:asciiTheme="minorHAnsi" w:hAnsiTheme="minorHAnsi" w:cstheme="minorHAnsi"/>
        </w:rPr>
        <w:t>4)…</w:t>
      </w:r>
      <w:proofErr w:type="gramEnd"/>
      <w:r w:rsidRPr="00836E61">
        <w:rPr>
          <w:rFonts w:asciiTheme="minorHAnsi" w:hAnsiTheme="minorHAnsi" w:cstheme="minorHAnsi"/>
        </w:rPr>
        <w:t xml:space="preserve">……. </w:t>
      </w:r>
      <w:proofErr w:type="gramStart"/>
      <w:r w:rsidRPr="00836E61">
        <w:rPr>
          <w:rFonts w:asciiTheme="minorHAnsi" w:hAnsiTheme="minorHAnsi" w:cstheme="minorHAnsi"/>
        </w:rPr>
        <w:t>sous</w:t>
      </w:r>
      <w:proofErr w:type="gramEnd"/>
      <w:r w:rsidRPr="00836E61">
        <w:rPr>
          <w:rFonts w:asciiTheme="minorHAnsi" w:hAnsiTheme="minorHAnsi" w:cstheme="minorHAnsi"/>
        </w:rPr>
        <w:t xml:space="preserve"> le n°..............................(2)</w:t>
      </w:r>
    </w:p>
    <w:p w14:paraId="1E88F5F4"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Inscrite au registre du commerce............................... (Localité) sous le n°....................................(2)</w:t>
      </w:r>
    </w:p>
    <w:p w14:paraId="07504798"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patente........................(2)</w:t>
      </w:r>
    </w:p>
    <w:p w14:paraId="2DD73D4E"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w:t>
      </w:r>
      <w:proofErr w:type="gramStart"/>
      <w:r w:rsidRPr="00836E61">
        <w:rPr>
          <w:rFonts w:asciiTheme="minorHAnsi" w:hAnsiTheme="minorHAnsi" w:cstheme="minorHAnsi"/>
        </w:rPr>
        <w:t>…….</w:t>
      </w:r>
      <w:proofErr w:type="gramEnd"/>
      <w:r w:rsidRPr="00836E61">
        <w:rPr>
          <w:rFonts w:asciiTheme="minorHAnsi" w:hAnsiTheme="minorHAnsi" w:cstheme="minorHAnsi"/>
        </w:rPr>
        <w:t>.(RIB), ouvert auprès de ……………………………………</w:t>
      </w:r>
    </w:p>
    <w:p w14:paraId="35579DD2"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lastRenderedPageBreak/>
        <w:t>N° de taxe professionnelle …………………………………… (2)</w:t>
      </w:r>
    </w:p>
    <w:p w14:paraId="7D4E5BE0"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l’Identifiant Commun de l’Entreprise</w:t>
      </w:r>
      <w:r w:rsidR="00176EC8" w:rsidRPr="00836E61">
        <w:rPr>
          <w:rFonts w:asciiTheme="minorHAnsi" w:hAnsiTheme="minorHAnsi" w:cstheme="minorHAnsi"/>
        </w:rPr>
        <w:t xml:space="preserve"> : ........................(2) </w:t>
      </w:r>
    </w:p>
    <w:p w14:paraId="4227915E" w14:textId="77777777" w:rsidR="00113739" w:rsidRPr="00836E61" w:rsidRDefault="00113739"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Pour les coopératives ou union de coopératives (3)</w:t>
      </w:r>
    </w:p>
    <w:p w14:paraId="030099B2"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(Prénom, nom et qualité au sein de la coopérative) (1)</w:t>
      </w:r>
    </w:p>
    <w:p w14:paraId="4914ED46"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Agissant au nom et pour le compte de...................................... (Dénomination de la coopérative ou de l’union de coopératives) au capital </w:t>
      </w:r>
      <w:proofErr w:type="gramStart"/>
      <w:r w:rsidRPr="00836E61">
        <w:rPr>
          <w:rFonts w:asciiTheme="minorHAnsi" w:hAnsiTheme="minorHAnsi" w:cstheme="minorHAnsi"/>
        </w:rPr>
        <w:t>de:................................................................................................</w:t>
      </w:r>
      <w:proofErr w:type="gramEnd"/>
      <w:r w:rsidRPr="00836E61">
        <w:rPr>
          <w:rFonts w:asciiTheme="minorHAnsi" w:hAnsiTheme="minorHAnsi" w:cstheme="minorHAnsi"/>
        </w:rPr>
        <w:t xml:space="preserve"> (1)</w:t>
      </w:r>
    </w:p>
    <w:p w14:paraId="42DF6555"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Adresse du siège de la coopérative ou de l’union de coopératives..................................................................... </w:t>
      </w:r>
    </w:p>
    <w:p w14:paraId="0F3F42A0"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tél : …………………</w:t>
      </w:r>
      <w:proofErr w:type="gramStart"/>
      <w:r w:rsidRPr="00836E61">
        <w:rPr>
          <w:rFonts w:asciiTheme="minorHAnsi" w:hAnsiTheme="minorHAnsi" w:cstheme="minorHAnsi"/>
        </w:rPr>
        <w:t>…….</w:t>
      </w:r>
      <w:proofErr w:type="gramEnd"/>
      <w:r w:rsidRPr="00836E61">
        <w:rPr>
          <w:rFonts w:asciiTheme="minorHAnsi" w:hAnsiTheme="minorHAnsi" w:cstheme="minorHAnsi"/>
        </w:rPr>
        <w:t>. Fax ………………</w:t>
      </w:r>
      <w:proofErr w:type="gramStart"/>
      <w:r w:rsidRPr="00836E61">
        <w:rPr>
          <w:rFonts w:asciiTheme="minorHAnsi" w:hAnsiTheme="minorHAnsi" w:cstheme="minorHAnsi"/>
        </w:rPr>
        <w:t>…….</w:t>
      </w:r>
      <w:proofErr w:type="gramEnd"/>
      <w:r w:rsidRPr="00836E61">
        <w:rPr>
          <w:rFonts w:asciiTheme="minorHAnsi" w:hAnsiTheme="minorHAnsi" w:cstheme="minorHAnsi"/>
        </w:rPr>
        <w:t>.</w:t>
      </w:r>
    </w:p>
    <w:p w14:paraId="08EBB850"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électronique : ………………………………………..</w:t>
      </w:r>
    </w:p>
    <w:p w14:paraId="560A93C7"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Affiliée à (</w:t>
      </w:r>
      <w:proofErr w:type="gramStart"/>
      <w:r w:rsidRPr="00836E61">
        <w:rPr>
          <w:rFonts w:asciiTheme="minorHAnsi" w:hAnsiTheme="minorHAnsi" w:cstheme="minorHAnsi"/>
        </w:rPr>
        <w:t>4)…</w:t>
      </w:r>
      <w:proofErr w:type="gramEnd"/>
      <w:r w:rsidRPr="00836E61">
        <w:rPr>
          <w:rFonts w:asciiTheme="minorHAnsi" w:hAnsiTheme="minorHAnsi" w:cstheme="minorHAnsi"/>
        </w:rPr>
        <w:t xml:space="preserve">……. </w:t>
      </w:r>
      <w:proofErr w:type="gramStart"/>
      <w:r w:rsidRPr="00836E61">
        <w:rPr>
          <w:rFonts w:asciiTheme="minorHAnsi" w:hAnsiTheme="minorHAnsi" w:cstheme="minorHAnsi"/>
        </w:rPr>
        <w:t>sous</w:t>
      </w:r>
      <w:proofErr w:type="gramEnd"/>
      <w:r w:rsidRPr="00836E61">
        <w:rPr>
          <w:rFonts w:asciiTheme="minorHAnsi" w:hAnsiTheme="minorHAnsi" w:cstheme="minorHAnsi"/>
        </w:rPr>
        <w:t xml:space="preserve"> le n°..............................(2)</w:t>
      </w:r>
    </w:p>
    <w:p w14:paraId="6ED41467"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Inscrite au registre local du coopérative n°............................... (Localité) sous le n°....................................(2)</w:t>
      </w:r>
    </w:p>
    <w:p w14:paraId="591FAED3"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patente........................(2)</w:t>
      </w:r>
    </w:p>
    <w:p w14:paraId="2F82B4C9"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w:t>
      </w:r>
      <w:proofErr w:type="gramStart"/>
      <w:r w:rsidRPr="00836E61">
        <w:rPr>
          <w:rFonts w:asciiTheme="minorHAnsi" w:hAnsiTheme="minorHAnsi" w:cstheme="minorHAnsi"/>
        </w:rPr>
        <w:t>…….</w:t>
      </w:r>
      <w:proofErr w:type="gramEnd"/>
      <w:r w:rsidRPr="00836E61">
        <w:rPr>
          <w:rFonts w:asciiTheme="minorHAnsi" w:hAnsiTheme="minorHAnsi" w:cstheme="minorHAnsi"/>
        </w:rPr>
        <w:t>.(RIB), ouvert auprès de ……………………………………</w:t>
      </w:r>
    </w:p>
    <w:p w14:paraId="445E5E95"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taxe professionnelle ……………………………………</w:t>
      </w:r>
    </w:p>
    <w:p w14:paraId="735F529E"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l’Identifiant Commun de l’Entreprise</w:t>
      </w:r>
      <w:r w:rsidR="00176EC8" w:rsidRPr="00836E61">
        <w:rPr>
          <w:rFonts w:asciiTheme="minorHAnsi" w:hAnsiTheme="minorHAnsi" w:cstheme="minorHAnsi"/>
        </w:rPr>
        <w:t xml:space="preserve"> : ........................(2) </w:t>
      </w:r>
    </w:p>
    <w:p w14:paraId="2AF16518" w14:textId="77777777" w:rsidR="00113739" w:rsidRPr="00836E61" w:rsidRDefault="00113739"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 xml:space="preserve">Pour les </w:t>
      </w:r>
      <w:proofErr w:type="spellStart"/>
      <w:r w:rsidRPr="00836E61">
        <w:rPr>
          <w:rFonts w:asciiTheme="minorHAnsi" w:hAnsiTheme="minorHAnsi" w:cstheme="minorHAnsi"/>
          <w:b/>
          <w:bCs/>
        </w:rPr>
        <w:t>auto-entrepreneur</w:t>
      </w:r>
      <w:proofErr w:type="spellEnd"/>
      <w:r w:rsidRPr="00836E61">
        <w:rPr>
          <w:rFonts w:asciiTheme="minorHAnsi" w:hAnsiTheme="minorHAnsi" w:cstheme="minorHAnsi"/>
          <w:b/>
          <w:bCs/>
        </w:rPr>
        <w:t> :</w:t>
      </w:r>
    </w:p>
    <w:p w14:paraId="09C02090"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(Prénom, nom) (1)</w:t>
      </w:r>
    </w:p>
    <w:p w14:paraId="2AADFBCC"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tél : …………………</w:t>
      </w:r>
      <w:proofErr w:type="gramStart"/>
      <w:r w:rsidRPr="00836E61">
        <w:rPr>
          <w:rFonts w:asciiTheme="minorHAnsi" w:hAnsiTheme="minorHAnsi" w:cstheme="minorHAnsi"/>
        </w:rPr>
        <w:t>…….</w:t>
      </w:r>
      <w:proofErr w:type="gramEnd"/>
      <w:r w:rsidRPr="00836E61">
        <w:rPr>
          <w:rFonts w:asciiTheme="minorHAnsi" w:hAnsiTheme="minorHAnsi" w:cstheme="minorHAnsi"/>
        </w:rPr>
        <w:t xml:space="preserve">. </w:t>
      </w: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électronique : ………………………………………..</w:t>
      </w:r>
    </w:p>
    <w:p w14:paraId="6FA17F86"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Affiliée à la CNSS sous le n°..............................(3)</w:t>
      </w:r>
    </w:p>
    <w:p w14:paraId="21A61D49"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 au registre national de l’</w:t>
      </w:r>
      <w:proofErr w:type="spellStart"/>
      <w:r w:rsidRPr="00836E61">
        <w:rPr>
          <w:rFonts w:asciiTheme="minorHAnsi" w:hAnsiTheme="minorHAnsi" w:cstheme="minorHAnsi"/>
        </w:rPr>
        <w:t>auto-entrepreneur</w:t>
      </w:r>
      <w:proofErr w:type="spellEnd"/>
      <w:r w:rsidRPr="00836E61">
        <w:rPr>
          <w:rFonts w:asciiTheme="minorHAnsi" w:hAnsiTheme="minorHAnsi" w:cstheme="minorHAnsi"/>
        </w:rPr>
        <w:t xml:space="preserve"> .............................. sous le n°....................................(3)</w:t>
      </w:r>
    </w:p>
    <w:p w14:paraId="7CBE38AE"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taxe professionnelle ……………………………………</w:t>
      </w:r>
    </w:p>
    <w:p w14:paraId="6E87AB2E" w14:textId="7FECFA53" w:rsidR="00113739" w:rsidRPr="00836E61" w:rsidRDefault="00113739" w:rsidP="00E32BAA">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l’Identifiant Commun de l’Entreprise</w:t>
      </w:r>
      <w:r w:rsidR="00E32BAA" w:rsidRPr="00836E61">
        <w:rPr>
          <w:rFonts w:asciiTheme="minorHAnsi" w:hAnsiTheme="minorHAnsi" w:cstheme="minorHAnsi"/>
        </w:rPr>
        <w:t xml:space="preserve"> : ........................(3) </w:t>
      </w:r>
    </w:p>
    <w:p w14:paraId="65BEF3F4" w14:textId="77777777" w:rsidR="00113739" w:rsidRPr="00836E61" w:rsidRDefault="00113739" w:rsidP="005C3DC1">
      <w:pPr>
        <w:shd w:val="clear" w:color="auto" w:fill="FFFFFF" w:themeFill="background1"/>
        <w:spacing w:line="240" w:lineRule="auto"/>
        <w:jc w:val="both"/>
        <w:rPr>
          <w:rFonts w:asciiTheme="minorHAnsi" w:hAnsiTheme="minorHAnsi" w:cstheme="minorHAnsi"/>
          <w:b/>
        </w:rPr>
      </w:pPr>
      <w:r w:rsidRPr="00836E61">
        <w:rPr>
          <w:rFonts w:asciiTheme="minorHAnsi" w:hAnsiTheme="minorHAnsi" w:cstheme="minorHAnsi"/>
          <w:b/>
        </w:rPr>
        <w:t>En vertu des pouvoirs qui me sont conférés :</w:t>
      </w:r>
    </w:p>
    <w:p w14:paraId="69A1B560"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w:t>
      </w:r>
      <w:r w:rsidR="00E045B8" w:rsidRPr="00836E61">
        <w:rPr>
          <w:rFonts w:asciiTheme="minorHAnsi" w:hAnsiTheme="minorHAnsi" w:cstheme="minorHAnsi"/>
        </w:rPr>
        <w:t>-------------------------------</w:t>
      </w:r>
    </w:p>
    <w:p w14:paraId="7BB806A1"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Après avoir pris connaissance du dossier d'appel d'offres, concernant les prestations précisées en objet de la partie A ci-dessus ;</w:t>
      </w:r>
    </w:p>
    <w:p w14:paraId="5DE337C3"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Après avoir apprécié à mon point de vue et sous ma responsabilité la nature et les difficultés q</w:t>
      </w:r>
      <w:r w:rsidR="00176EC8" w:rsidRPr="00836E61">
        <w:rPr>
          <w:rFonts w:asciiTheme="minorHAnsi" w:hAnsiTheme="minorHAnsi" w:cstheme="minorHAnsi"/>
        </w:rPr>
        <w:t>ue comportent ces prestations :</w:t>
      </w:r>
    </w:p>
    <w:p w14:paraId="70DF159E"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1) remets, revêtu (s) de ma signature un bordereau de prix - détail estimatif établi (s) conformément aux modèles figuran</w:t>
      </w:r>
      <w:r w:rsidR="00176EC8" w:rsidRPr="00836E61">
        <w:rPr>
          <w:rFonts w:asciiTheme="minorHAnsi" w:hAnsiTheme="minorHAnsi" w:cstheme="minorHAnsi"/>
        </w:rPr>
        <w:t>t au dossier d'appel d'offres ;</w:t>
      </w:r>
    </w:p>
    <w:p w14:paraId="394D502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2) m'engage à exécuter lesdites prestations conformément au cahier des prescriptions spéciales et moyennant les prix que j'ai établis moi-</w:t>
      </w:r>
      <w:r w:rsidR="00176EC8" w:rsidRPr="00836E61">
        <w:rPr>
          <w:rFonts w:asciiTheme="minorHAnsi" w:hAnsiTheme="minorHAnsi" w:cstheme="minorHAnsi"/>
        </w:rPr>
        <w:t>même, lesquels font ressortir :</w:t>
      </w:r>
    </w:p>
    <w:p w14:paraId="193BA57F"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Montant total hors T.V.A.</w:t>
      </w:r>
      <w:proofErr w:type="gramStart"/>
      <w:r w:rsidRPr="00836E61">
        <w:rPr>
          <w:rFonts w:asciiTheme="minorHAnsi" w:hAnsiTheme="minorHAnsi" w:cstheme="minorHAnsi"/>
        </w:rPr>
        <w:t xml:space="preserve"> :…</w:t>
      </w:r>
      <w:proofErr w:type="gramEnd"/>
      <w:r w:rsidRPr="00836E61">
        <w:rPr>
          <w:rFonts w:asciiTheme="minorHAnsi" w:hAnsiTheme="minorHAnsi" w:cstheme="minorHAnsi"/>
        </w:rPr>
        <w:t>……………..................................................(en lettres et en chiffres)</w:t>
      </w:r>
      <w:r w:rsidR="00714001" w:rsidRPr="00836E61">
        <w:rPr>
          <w:rFonts w:asciiTheme="minorHAnsi" w:hAnsiTheme="minorHAnsi" w:cstheme="minorHAnsi"/>
        </w:rPr>
        <w:t> ;</w:t>
      </w:r>
    </w:p>
    <w:p w14:paraId="2048A8DE"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lastRenderedPageBreak/>
        <w:t>Taux de la TVA…………………………………………………</w:t>
      </w:r>
      <w:proofErr w:type="gramStart"/>
      <w:r w:rsidRPr="00836E61">
        <w:rPr>
          <w:rFonts w:asciiTheme="minorHAnsi" w:hAnsiTheme="minorHAnsi" w:cstheme="minorHAnsi"/>
        </w:rPr>
        <w:t>…….</w:t>
      </w:r>
      <w:proofErr w:type="gramEnd"/>
      <w:r w:rsidRPr="00836E61">
        <w:rPr>
          <w:rFonts w:asciiTheme="minorHAnsi" w:hAnsiTheme="minorHAnsi" w:cstheme="minorHAnsi"/>
        </w:rPr>
        <w:t>………...(en pourcentage)</w:t>
      </w:r>
      <w:r w:rsidR="00714001" w:rsidRPr="00836E61">
        <w:rPr>
          <w:rFonts w:asciiTheme="minorHAnsi" w:hAnsiTheme="minorHAnsi" w:cstheme="minorHAnsi"/>
        </w:rPr>
        <w:t> ;</w:t>
      </w:r>
    </w:p>
    <w:p w14:paraId="1E831B2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Montant de la T.V.A.</w:t>
      </w:r>
      <w:proofErr w:type="gramStart"/>
      <w:r w:rsidRPr="00836E61">
        <w:rPr>
          <w:rFonts w:asciiTheme="minorHAnsi" w:hAnsiTheme="minorHAnsi" w:cstheme="minorHAnsi"/>
        </w:rPr>
        <w:t xml:space="preserve"> :…</w:t>
      </w:r>
      <w:proofErr w:type="gramEnd"/>
      <w:r w:rsidRPr="00836E61">
        <w:rPr>
          <w:rFonts w:asciiTheme="minorHAnsi" w:hAnsiTheme="minorHAnsi" w:cstheme="minorHAnsi"/>
        </w:rPr>
        <w:t>…………….........................................................(en lettres et en chiffres)</w:t>
      </w:r>
      <w:r w:rsidR="00714001" w:rsidRPr="00836E61">
        <w:rPr>
          <w:rFonts w:asciiTheme="minorHAnsi" w:hAnsiTheme="minorHAnsi" w:cstheme="minorHAnsi"/>
        </w:rPr>
        <w:t> ;</w:t>
      </w:r>
    </w:p>
    <w:p w14:paraId="26B64E9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Montant total T.V.A. comprise</w:t>
      </w:r>
      <w:proofErr w:type="gramStart"/>
      <w:r w:rsidRPr="00836E61">
        <w:rPr>
          <w:rFonts w:asciiTheme="minorHAnsi" w:hAnsiTheme="minorHAnsi" w:cstheme="minorHAnsi"/>
        </w:rPr>
        <w:t xml:space="preserve"> :...............................................................</w:t>
      </w:r>
      <w:proofErr w:type="gramEnd"/>
      <w:r w:rsidRPr="00836E61">
        <w:rPr>
          <w:rFonts w:asciiTheme="minorHAnsi" w:hAnsiTheme="minorHAnsi" w:cstheme="minorHAnsi"/>
        </w:rPr>
        <w:t>(en lettres et en ch</w:t>
      </w:r>
      <w:r w:rsidR="00176EC8" w:rsidRPr="00836E61">
        <w:rPr>
          <w:rFonts w:asciiTheme="minorHAnsi" w:hAnsiTheme="minorHAnsi" w:cstheme="minorHAnsi"/>
        </w:rPr>
        <w:t>iffres)</w:t>
      </w:r>
      <w:r w:rsidR="00714001" w:rsidRPr="00836E61">
        <w:rPr>
          <w:rFonts w:asciiTheme="minorHAnsi" w:hAnsiTheme="minorHAnsi" w:cstheme="minorHAnsi"/>
        </w:rPr>
        <w:t> ;</w:t>
      </w:r>
    </w:p>
    <w:p w14:paraId="3AF29887"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Lorsque le marché est conclu avec un groupement :</w:t>
      </w:r>
    </w:p>
    <w:p w14:paraId="07D2556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Part revenant au membre n° </w:t>
      </w:r>
      <w:proofErr w:type="gramStart"/>
      <w:r w:rsidRPr="00836E61">
        <w:rPr>
          <w:rFonts w:asciiTheme="minorHAnsi" w:hAnsiTheme="minorHAnsi" w:cstheme="minorHAnsi"/>
        </w:rPr>
        <w:t>1:</w:t>
      </w:r>
      <w:proofErr w:type="gramEnd"/>
      <w:r w:rsidRPr="00836E61">
        <w:rPr>
          <w:rFonts w:asciiTheme="minorHAnsi" w:hAnsiTheme="minorHAnsi" w:cstheme="minorHAnsi"/>
        </w:rPr>
        <w:tab/>
        <w:t>(en lettres et en chiffres)</w:t>
      </w:r>
    </w:p>
    <w:p w14:paraId="2B23FD08"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Part revenant au membre n° </w:t>
      </w:r>
      <w:proofErr w:type="gramStart"/>
      <w:r w:rsidRPr="00836E61">
        <w:rPr>
          <w:rFonts w:asciiTheme="minorHAnsi" w:hAnsiTheme="minorHAnsi" w:cstheme="minorHAnsi"/>
        </w:rPr>
        <w:t>2:</w:t>
      </w:r>
      <w:proofErr w:type="gramEnd"/>
      <w:r w:rsidRPr="00836E61">
        <w:rPr>
          <w:rFonts w:asciiTheme="minorHAnsi" w:hAnsiTheme="minorHAnsi" w:cstheme="minorHAnsi"/>
        </w:rPr>
        <w:tab/>
        <w:t>(en lettres et en chiffres)</w:t>
      </w:r>
    </w:p>
    <w:p w14:paraId="1EAEEBDB"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Part revenant au membre n° </w:t>
      </w:r>
      <w:proofErr w:type="gramStart"/>
      <w:r w:rsidRPr="00836E61">
        <w:rPr>
          <w:rFonts w:asciiTheme="minorHAnsi" w:hAnsiTheme="minorHAnsi" w:cstheme="minorHAnsi"/>
        </w:rPr>
        <w:t>n:</w:t>
      </w:r>
      <w:proofErr w:type="gramEnd"/>
      <w:r w:rsidRPr="00836E61">
        <w:rPr>
          <w:rFonts w:asciiTheme="minorHAnsi" w:hAnsiTheme="minorHAnsi" w:cstheme="minorHAnsi"/>
        </w:rPr>
        <w:tab/>
        <w:t>(en lettres et en chiffres)</w:t>
      </w:r>
    </w:p>
    <w:p w14:paraId="783E859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L'Office de la Formation Professionnelle et de la Promotion du Travail se libérera des sommes dues par lui en faisant donner crédit au compte ............. (À la Trésorerie Générale, bancaire, ou postal) (5) ouvert à mon nom (ou au nom de la société) (5) à..................................(1) (Localité), sous relevé d’identification bancaire (RIB) numéro……………………………………. (6)</w:t>
      </w:r>
    </w:p>
    <w:p w14:paraId="1198BEF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
    <w:p w14:paraId="2BE3B991" w14:textId="77777777" w:rsidR="00113739" w:rsidRPr="00836E61" w:rsidRDefault="00113739" w:rsidP="005C3DC1">
      <w:pPr>
        <w:shd w:val="clear" w:color="auto" w:fill="FFFFFF" w:themeFill="background1"/>
        <w:spacing w:line="240" w:lineRule="auto"/>
        <w:jc w:val="both"/>
        <w:rPr>
          <w:rFonts w:asciiTheme="minorHAnsi" w:hAnsiTheme="minorHAnsi" w:cstheme="minorHAnsi"/>
          <w:b/>
        </w:rPr>
      </w:pPr>
      <w:r w:rsidRPr="00836E61">
        <w:rPr>
          <w:rFonts w:asciiTheme="minorHAnsi" w:hAnsiTheme="minorHAnsi" w:cstheme="minorHAnsi"/>
          <w:b/>
        </w:rPr>
        <w:t>Fait à........................le....................</w:t>
      </w:r>
    </w:p>
    <w:p w14:paraId="5A52B85B" w14:textId="77777777" w:rsidR="00113739" w:rsidRPr="00836E61" w:rsidRDefault="00113739" w:rsidP="005C3DC1">
      <w:pPr>
        <w:shd w:val="clear" w:color="auto" w:fill="FFFFFF" w:themeFill="background1"/>
        <w:spacing w:line="240" w:lineRule="auto"/>
        <w:jc w:val="both"/>
        <w:rPr>
          <w:rFonts w:asciiTheme="minorHAnsi" w:hAnsiTheme="minorHAnsi" w:cstheme="minorHAnsi"/>
          <w:b/>
        </w:rPr>
      </w:pPr>
    </w:p>
    <w:p w14:paraId="32775C3E" w14:textId="77777777" w:rsidR="00113739" w:rsidRPr="00836E61" w:rsidRDefault="00113739" w:rsidP="005C3DC1">
      <w:pPr>
        <w:shd w:val="clear" w:color="auto" w:fill="FFFFFF" w:themeFill="background1"/>
        <w:spacing w:line="240" w:lineRule="auto"/>
        <w:jc w:val="both"/>
        <w:rPr>
          <w:rFonts w:asciiTheme="minorHAnsi" w:hAnsiTheme="minorHAnsi" w:cstheme="minorHAnsi"/>
          <w:b/>
        </w:rPr>
      </w:pPr>
      <w:r w:rsidRPr="00836E61">
        <w:rPr>
          <w:rFonts w:asciiTheme="minorHAnsi" w:hAnsiTheme="minorHAnsi" w:cstheme="minorHAnsi"/>
          <w:b/>
        </w:rPr>
        <w:t>(Signature et cachet du concurrent)</w:t>
      </w:r>
    </w:p>
    <w:p w14:paraId="281A808E"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
    <w:p w14:paraId="1BC28CBF" w14:textId="77777777" w:rsidR="00113739" w:rsidRPr="00836E61" w:rsidRDefault="00F32C40"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noProof/>
          <w:lang w:eastAsia="fr-FR"/>
        </w:rPr>
        <mc:AlternateContent>
          <mc:Choice Requires="wps">
            <w:drawing>
              <wp:anchor distT="4294967295" distB="4294967295" distL="114300" distR="114300" simplePos="0" relativeHeight="251659264" behindDoc="0" locked="0" layoutInCell="1" allowOverlap="1" wp14:anchorId="20AE385C" wp14:editId="56B4DE7D">
                <wp:simplePos x="0" y="0"/>
                <wp:positionH relativeFrom="column">
                  <wp:posOffset>0</wp:posOffset>
                </wp:positionH>
                <wp:positionV relativeFrom="paragraph">
                  <wp:posOffset>98424</wp:posOffset>
                </wp:positionV>
                <wp:extent cx="6409055" cy="0"/>
                <wp:effectExtent l="0" t="0" r="10795" b="0"/>
                <wp:wrapNone/>
                <wp:docPr id="608533103"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05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542876B7">
              <v:line id="Connecteur droit 2"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spid="_x0000_s1026" strokecolor="black [3200]" strokeweight="1pt" from="0,7.75pt" to="504.65pt,7.75pt" w14:anchorId="54285A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">
                <v:stroke joinstyle="miter"/>
                <o:lock v:ext="edit" shapetype="f"/>
              </v:line>
            </w:pict>
          </mc:Fallback>
        </mc:AlternateContent>
      </w:r>
    </w:p>
    <w:p w14:paraId="119E47F7"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(1) lorsqu'il s'agit d'un groupement, ses membres doivent :</w:t>
      </w:r>
    </w:p>
    <w:p w14:paraId="003B9AA3"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mettre</w:t>
      </w:r>
      <w:proofErr w:type="gramEnd"/>
      <w:r w:rsidRPr="00836E61">
        <w:rPr>
          <w:rFonts w:asciiTheme="minorHAnsi" w:hAnsiTheme="minorHAnsi" w:cstheme="minorHAnsi"/>
        </w:rPr>
        <w:t xml:space="preserve"> : «Nous, soussignés.................... </w:t>
      </w:r>
      <w:proofErr w:type="gramStart"/>
      <w:r w:rsidRPr="00836E61">
        <w:rPr>
          <w:rFonts w:asciiTheme="minorHAnsi" w:hAnsiTheme="minorHAnsi" w:cstheme="minorHAnsi"/>
        </w:rPr>
        <w:t>nous</w:t>
      </w:r>
      <w:proofErr w:type="gramEnd"/>
      <w:r w:rsidRPr="00836E61">
        <w:rPr>
          <w:rFonts w:asciiTheme="minorHAnsi" w:hAnsiTheme="minorHAnsi" w:cstheme="minorHAnsi"/>
        </w:rPr>
        <w:t xml:space="preserve"> obligeons conjointement/ou solidairement (choisir la mention adéquate et ajouter au reste de l'acte d'engagement les rectifications grammaticales correspondantes) </w:t>
      </w:r>
    </w:p>
    <w:p w14:paraId="09A812C5"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ajouter</w:t>
      </w:r>
      <w:proofErr w:type="gramEnd"/>
      <w:r w:rsidRPr="00836E61">
        <w:rPr>
          <w:rFonts w:asciiTheme="minorHAnsi" w:hAnsiTheme="minorHAnsi" w:cstheme="minorHAnsi"/>
        </w:rPr>
        <w:t xml:space="preserve"> l'alinéa suivant : « désignons.................. (prénoms, noms et qualité) en tant que mandataire du groupement ».</w:t>
      </w:r>
    </w:p>
    <w:p w14:paraId="0FE4C1D9"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(2) pour les concurrents non installés au Maroc préciser la référence des documents équivalents ; </w:t>
      </w:r>
    </w:p>
    <w:p w14:paraId="55ED5F1D"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(3) ces mentions ne concernent que les personnes assujetties à cette obligation.</w:t>
      </w:r>
    </w:p>
    <w:p w14:paraId="0E66BC75"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(4) Indiquer la CNSS ou tout autre régime particulier de prévoyance sociale.</w:t>
      </w:r>
    </w:p>
    <w:p w14:paraId="1658994A"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(5) Supprimer la mention inutile.</w:t>
      </w:r>
    </w:p>
    <w:p w14:paraId="5FFD7BFB"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(6) Le relevé d’identité bancaire (RIB) contient 24 positions</w:t>
      </w:r>
    </w:p>
    <w:p w14:paraId="1A8A2CB2" w14:textId="77777777" w:rsidR="00113739" w:rsidRPr="00836E61" w:rsidRDefault="00113739" w:rsidP="005C3DC1">
      <w:pPr>
        <w:shd w:val="clear" w:color="auto" w:fill="FFFFFF" w:themeFill="background1"/>
        <w:spacing w:line="240" w:lineRule="auto"/>
        <w:jc w:val="both"/>
        <w:rPr>
          <w:rFonts w:asciiTheme="minorHAnsi" w:hAnsiTheme="minorHAnsi" w:cstheme="minorHAnsi"/>
        </w:rPr>
      </w:pPr>
    </w:p>
    <w:p w14:paraId="41E15A57" w14:textId="77777777" w:rsidR="008120B8" w:rsidRPr="00836E61" w:rsidRDefault="00113739" w:rsidP="00E32BAA">
      <w:pPr>
        <w:shd w:val="clear" w:color="auto" w:fill="FFFFFF" w:themeFill="background1"/>
        <w:spacing w:line="240" w:lineRule="auto"/>
        <w:jc w:val="center"/>
        <w:rPr>
          <w:rFonts w:asciiTheme="minorHAnsi" w:eastAsia="Times New Roman" w:hAnsiTheme="minorHAnsi" w:cstheme="minorHAnsi"/>
          <w:lang w:eastAsia="fr-FR"/>
        </w:rPr>
      </w:pPr>
      <w:r w:rsidRPr="00836E61">
        <w:rPr>
          <w:rFonts w:asciiTheme="minorHAnsi" w:hAnsiTheme="minorHAnsi" w:cstheme="minorHAnsi"/>
          <w:b/>
        </w:rPr>
        <w:br w:type="page"/>
      </w:r>
      <w:r w:rsidR="00317B95" w:rsidRPr="00836E61">
        <w:rPr>
          <w:rFonts w:asciiTheme="minorHAnsi" w:hAnsiTheme="minorHAnsi" w:cstheme="minorHAnsi"/>
          <w:b/>
        </w:rPr>
        <w:lastRenderedPageBreak/>
        <w:t xml:space="preserve">Annexe2 : </w:t>
      </w:r>
      <w:r w:rsidR="008120B8" w:rsidRPr="00836E61">
        <w:rPr>
          <w:rFonts w:asciiTheme="minorHAnsi" w:eastAsia="Times New Roman" w:hAnsiTheme="minorHAnsi" w:cstheme="minorHAnsi"/>
          <w:b/>
          <w:lang w:eastAsia="fr-FR"/>
        </w:rPr>
        <w:t>MODELE DE DECLARATION SUR L’HONNEUR</w:t>
      </w:r>
    </w:p>
    <w:p w14:paraId="7D53A5DA" w14:textId="77777777" w:rsidR="008120B8" w:rsidRPr="00836E61" w:rsidRDefault="008120B8" w:rsidP="00E32BAA">
      <w:pPr>
        <w:shd w:val="clear" w:color="auto" w:fill="FFFFFF" w:themeFill="background1"/>
        <w:spacing w:line="240" w:lineRule="auto"/>
        <w:jc w:val="center"/>
        <w:rPr>
          <w:rFonts w:asciiTheme="minorHAnsi" w:eastAsia="Times New Roman" w:hAnsiTheme="minorHAnsi" w:cstheme="minorHAnsi"/>
          <w:b/>
          <w:lang w:eastAsia="fr-FR"/>
        </w:rPr>
      </w:pPr>
      <w:r w:rsidRPr="00836E61">
        <w:rPr>
          <w:rFonts w:asciiTheme="minorHAnsi" w:eastAsia="Times New Roman" w:hAnsiTheme="minorHAnsi" w:cstheme="minorHAnsi"/>
          <w:b/>
          <w:lang w:eastAsia="fr-FR"/>
        </w:rPr>
        <w:t>***********</w:t>
      </w:r>
    </w:p>
    <w:p w14:paraId="0D0E8BC4" w14:textId="77777777" w:rsidR="008120B8" w:rsidRPr="00836E61" w:rsidRDefault="008120B8" w:rsidP="00E32BAA">
      <w:pPr>
        <w:shd w:val="clear" w:color="auto" w:fill="FFFFFF" w:themeFill="background1"/>
        <w:spacing w:line="240" w:lineRule="auto"/>
        <w:jc w:val="center"/>
        <w:rPr>
          <w:rFonts w:asciiTheme="minorHAnsi" w:eastAsia="Times New Roman" w:hAnsiTheme="minorHAnsi" w:cstheme="minorHAnsi"/>
          <w:b/>
          <w:lang w:eastAsia="fr-FR"/>
        </w:rPr>
      </w:pPr>
      <w:r w:rsidRPr="00836E61">
        <w:rPr>
          <w:rFonts w:asciiTheme="minorHAnsi" w:eastAsia="Times New Roman" w:hAnsiTheme="minorHAnsi" w:cstheme="minorHAnsi"/>
          <w:b/>
          <w:lang w:eastAsia="fr-FR"/>
        </w:rPr>
        <w:t xml:space="preserve">DECLARATION SUR L’HONNEUR </w:t>
      </w:r>
      <w:r w:rsidRPr="00836E61">
        <w:rPr>
          <w:rFonts w:asciiTheme="minorHAnsi" w:eastAsia="Times New Roman" w:hAnsiTheme="minorHAnsi" w:cstheme="minorHAnsi"/>
          <w:b/>
          <w:iCs/>
          <w:lang w:eastAsia="fr-FR"/>
        </w:rPr>
        <w:t>(*)</w:t>
      </w:r>
    </w:p>
    <w:p w14:paraId="0214A384" w14:textId="77777777" w:rsidR="008120B8" w:rsidRPr="00836E61" w:rsidRDefault="008120B8" w:rsidP="005C3DC1">
      <w:pPr>
        <w:shd w:val="clear" w:color="auto" w:fill="FFFFFF" w:themeFill="background1"/>
        <w:spacing w:line="240" w:lineRule="auto"/>
        <w:jc w:val="both"/>
        <w:rPr>
          <w:rFonts w:asciiTheme="minorHAnsi" w:eastAsia="Times New Roman" w:hAnsiTheme="minorHAnsi" w:cstheme="minorHAnsi"/>
          <w:lang w:eastAsia="fr-FR"/>
        </w:rPr>
      </w:pPr>
    </w:p>
    <w:p w14:paraId="6CD1B31A" w14:textId="432F85D6" w:rsidR="008120B8" w:rsidRPr="00836E61" w:rsidRDefault="008120B8"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xml:space="preserve">Appel d'offres ouvert </w:t>
      </w:r>
      <w:r w:rsidR="00E32BAA" w:rsidRPr="00836E61">
        <w:rPr>
          <w:rFonts w:asciiTheme="minorHAnsi" w:eastAsia="Times New Roman" w:hAnsiTheme="minorHAnsi" w:cstheme="minorHAnsi"/>
          <w:lang w:eastAsia="fr-FR"/>
        </w:rPr>
        <w:t xml:space="preserve">international </w:t>
      </w:r>
      <w:r w:rsidRPr="00836E61">
        <w:rPr>
          <w:rFonts w:asciiTheme="minorHAnsi" w:eastAsia="Times New Roman" w:hAnsiTheme="minorHAnsi" w:cstheme="minorHAnsi"/>
          <w:lang w:eastAsia="fr-FR"/>
        </w:rPr>
        <w:t>sur offres des prix n°........../202</w:t>
      </w:r>
      <w:r w:rsidR="00E71F26">
        <w:rPr>
          <w:rFonts w:asciiTheme="minorHAnsi" w:eastAsia="Times New Roman" w:hAnsiTheme="minorHAnsi" w:cstheme="minorHAnsi"/>
          <w:lang w:eastAsia="fr-FR"/>
        </w:rPr>
        <w:t>6</w:t>
      </w:r>
      <w:r w:rsidR="00317B95" w:rsidRPr="00836E61">
        <w:rPr>
          <w:rFonts w:asciiTheme="minorHAnsi" w:eastAsia="Times New Roman" w:hAnsiTheme="minorHAnsi" w:cstheme="minorHAnsi"/>
          <w:lang w:eastAsia="fr-FR"/>
        </w:rPr>
        <w:t xml:space="preserve"> du ............ à</w:t>
      </w:r>
      <w:proofErr w:type="gramStart"/>
      <w:r w:rsidR="00317B95" w:rsidRPr="00836E61">
        <w:rPr>
          <w:rFonts w:asciiTheme="minorHAnsi" w:eastAsia="Times New Roman" w:hAnsiTheme="minorHAnsi" w:cstheme="minorHAnsi"/>
          <w:lang w:eastAsia="fr-FR"/>
        </w:rPr>
        <w:t xml:space="preserve"> ….</w:t>
      </w:r>
      <w:proofErr w:type="gramEnd"/>
      <w:r w:rsidR="00317B95" w:rsidRPr="00836E61">
        <w:rPr>
          <w:rFonts w:asciiTheme="minorHAnsi" w:eastAsia="Times New Roman" w:hAnsiTheme="minorHAnsi" w:cstheme="minorHAnsi"/>
          <w:lang w:eastAsia="fr-FR"/>
        </w:rPr>
        <w:t>h….min</w:t>
      </w:r>
    </w:p>
    <w:p w14:paraId="43D0D679" w14:textId="77777777" w:rsidR="00317B95" w:rsidRPr="00836E61" w:rsidRDefault="00317B95" w:rsidP="005C3DC1">
      <w:pPr>
        <w:shd w:val="clear" w:color="auto" w:fill="FFFFFF" w:themeFill="background1"/>
        <w:spacing w:line="240" w:lineRule="auto"/>
        <w:jc w:val="both"/>
        <w:rPr>
          <w:rFonts w:asciiTheme="minorHAnsi" w:eastAsia="Times New Roman" w:hAnsiTheme="minorHAnsi" w:cstheme="minorHAnsi"/>
          <w:lang w:eastAsia="fr-FR"/>
        </w:rPr>
      </w:pPr>
    </w:p>
    <w:p w14:paraId="52771DA2" w14:textId="0C433264" w:rsidR="00E32BAA" w:rsidRPr="00836E61" w:rsidRDefault="00317B95"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Cs/>
          <w:lang w:eastAsia="fr-FR"/>
        </w:rPr>
        <w:t>Objet du marché :</w:t>
      </w:r>
      <w:r w:rsidR="000537F8" w:rsidRPr="00836E61">
        <w:rPr>
          <w:rFonts w:asciiTheme="minorHAnsi" w:hAnsiTheme="minorHAnsi" w:cstheme="minorHAnsi"/>
          <w:bCs/>
        </w:rPr>
        <w:t>« </w:t>
      </w:r>
      <w:r w:rsidR="001239CA" w:rsidRPr="00836E61">
        <w:rPr>
          <w:rFonts w:asciiTheme="minorHAnsi" w:hAnsiTheme="minorHAnsi" w:cstheme="minorHAnsi"/>
          <w:b/>
          <w:bCs/>
        </w:rPr>
        <w:t xml:space="preserve">Assistance Technique pour l’ingénierie de formation dans le domaine de </w:t>
      </w:r>
      <w:r w:rsidR="00BD0E7F" w:rsidRPr="00836E61">
        <w:rPr>
          <w:rFonts w:asciiTheme="minorHAnsi" w:hAnsiTheme="minorHAnsi" w:cstheme="minorHAnsi"/>
          <w:b/>
          <w:bCs/>
        </w:rPr>
        <w:t>la Restauration des Anciennes Médinas et la Réhabilitation du Patrimoine Architectural</w:t>
      </w:r>
      <w:r w:rsidR="00BD0E7F" w:rsidRPr="00836E61">
        <w:rPr>
          <w:rFonts w:asciiTheme="minorHAnsi" w:hAnsiTheme="minorHAnsi" w:cstheme="minorHAnsi"/>
        </w:rPr>
        <w:t xml:space="preserve"> </w:t>
      </w:r>
      <w:r w:rsidR="000537F8" w:rsidRPr="00836E61">
        <w:rPr>
          <w:rFonts w:asciiTheme="minorHAnsi" w:hAnsiTheme="minorHAnsi" w:cstheme="minorHAnsi"/>
        </w:rPr>
        <w:t>»</w:t>
      </w:r>
    </w:p>
    <w:p w14:paraId="4F09DCA9" w14:textId="6DB84D37" w:rsidR="00317B95" w:rsidRPr="00836E61" w:rsidRDefault="00317B95"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xml:space="preserve">Passé en application de l’article 19 du décret n°2-22-431 du 15 </w:t>
      </w:r>
      <w:proofErr w:type="spellStart"/>
      <w:r w:rsidRPr="00836E61">
        <w:rPr>
          <w:rFonts w:asciiTheme="minorHAnsi" w:eastAsia="Times New Roman" w:hAnsiTheme="minorHAnsi" w:cstheme="minorHAnsi"/>
          <w:lang w:eastAsia="fr-FR"/>
        </w:rPr>
        <w:t>chaabane</w:t>
      </w:r>
      <w:proofErr w:type="spellEnd"/>
      <w:r w:rsidRPr="00836E61">
        <w:rPr>
          <w:rFonts w:asciiTheme="minorHAnsi" w:eastAsia="Times New Roman" w:hAnsiTheme="minorHAnsi" w:cstheme="minorHAnsi"/>
          <w:lang w:eastAsia="fr-FR"/>
        </w:rPr>
        <w:t xml:space="preserve"> 1444 </w:t>
      </w:r>
      <w:proofErr w:type="gramStart"/>
      <w:r w:rsidRPr="00836E61">
        <w:rPr>
          <w:rFonts w:asciiTheme="minorHAnsi" w:eastAsia="Times New Roman" w:hAnsiTheme="minorHAnsi" w:cstheme="minorHAnsi"/>
          <w:lang w:eastAsia="fr-FR"/>
        </w:rPr>
        <w:t>( 8</w:t>
      </w:r>
      <w:proofErr w:type="gramEnd"/>
      <w:r w:rsidRPr="00836E61">
        <w:rPr>
          <w:rFonts w:asciiTheme="minorHAnsi" w:eastAsia="Times New Roman" w:hAnsiTheme="minorHAnsi" w:cstheme="minorHAnsi"/>
          <w:lang w:eastAsia="fr-FR"/>
        </w:rPr>
        <w:t xml:space="preserve"> mars 2023 ) relatif aux marchés publics.</w:t>
      </w:r>
    </w:p>
    <w:p w14:paraId="48631304" w14:textId="77777777" w:rsidR="002F2D1D" w:rsidRPr="00836E61" w:rsidRDefault="002F2D1D"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Pour les personnes physiques</w:t>
      </w:r>
    </w:p>
    <w:p w14:paraId="1BDD4F35"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 (Prénom, nom et qualité)</w:t>
      </w:r>
    </w:p>
    <w:p w14:paraId="14345410"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Agissant en mon nom personnel et pour mon propre compte,</w:t>
      </w:r>
    </w:p>
    <w:p w14:paraId="368998F1"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Adresse du domicile élu : ........................................................................................</w:t>
      </w:r>
    </w:p>
    <w:p w14:paraId="57BD390E"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tél : …………………………….  Adresse électronique : …………………………………………….</w:t>
      </w:r>
    </w:p>
    <w:p w14:paraId="1142B052"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 à ……</w:t>
      </w:r>
      <w:proofErr w:type="gramStart"/>
      <w:r w:rsidRPr="00836E61">
        <w:rPr>
          <w:rFonts w:asciiTheme="minorHAnsi" w:hAnsiTheme="minorHAnsi" w:cstheme="minorHAnsi"/>
        </w:rPr>
        <w:t>…(</w:t>
      </w:r>
      <w:proofErr w:type="gramEnd"/>
      <w:r w:rsidRPr="00836E61">
        <w:rPr>
          <w:rFonts w:asciiTheme="minorHAnsi" w:hAnsiTheme="minorHAnsi" w:cstheme="minorHAnsi"/>
        </w:rPr>
        <w:t>4) sous le n° : ................................. (1)</w:t>
      </w:r>
    </w:p>
    <w:p w14:paraId="4672F249"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 au registre du commerce de............................................ (Localité) sous le n° ...................................... (1) n° de patente.......................... (1)</w:t>
      </w:r>
    </w:p>
    <w:p w14:paraId="42C5B2B6"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 (</w:t>
      </w:r>
      <w:proofErr w:type="gramStart"/>
      <w:r w:rsidRPr="00836E61">
        <w:rPr>
          <w:rFonts w:asciiTheme="minorHAnsi" w:hAnsiTheme="minorHAnsi" w:cstheme="minorHAnsi"/>
        </w:rPr>
        <w:t>5)…</w:t>
      </w:r>
      <w:proofErr w:type="gramEnd"/>
      <w:r w:rsidRPr="00836E61">
        <w:rPr>
          <w:rFonts w:asciiTheme="minorHAnsi" w:hAnsiTheme="minorHAnsi" w:cstheme="minorHAnsi"/>
        </w:rPr>
        <w:t>………………..(6) (RIB), ouvert auprès de ……………………………………</w:t>
      </w:r>
    </w:p>
    <w:p w14:paraId="3565C1F1"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En vertu des pouvoirs qui me sont conférés ;</w:t>
      </w:r>
    </w:p>
    <w:p w14:paraId="1BCDFB8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b/>
          <w:bCs/>
        </w:rPr>
        <w:t>Pour les personnes morales</w:t>
      </w:r>
    </w:p>
    <w:p w14:paraId="4836BCF0"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(Prénom, nom et qualité au sein de l'entreprise)</w:t>
      </w:r>
    </w:p>
    <w:p w14:paraId="76FB0FB0"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Agissant au nom et pour le compte de................................... (Raison sociale et forme juridique de la société) au capital de : ....................................................................................................</w:t>
      </w:r>
    </w:p>
    <w:p w14:paraId="1895BE3D"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Adresse du siège social de la société..................................................................... </w:t>
      </w:r>
    </w:p>
    <w:p w14:paraId="43AFE1D5"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du domicile élu..........................................................................................</w:t>
      </w:r>
    </w:p>
    <w:p w14:paraId="4D7780A5"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tél : …………………</w:t>
      </w:r>
      <w:proofErr w:type="gramStart"/>
      <w:r w:rsidRPr="00836E61">
        <w:rPr>
          <w:rFonts w:asciiTheme="minorHAnsi" w:hAnsiTheme="minorHAnsi" w:cstheme="minorHAnsi"/>
        </w:rPr>
        <w:t>…….</w:t>
      </w:r>
      <w:proofErr w:type="gramEnd"/>
      <w:r w:rsidRPr="00836E61">
        <w:rPr>
          <w:rFonts w:asciiTheme="minorHAnsi" w:hAnsiTheme="minorHAnsi" w:cstheme="minorHAnsi"/>
        </w:rPr>
        <w:t>. Fax ………………</w:t>
      </w:r>
      <w:proofErr w:type="gramStart"/>
      <w:r w:rsidRPr="00836E61">
        <w:rPr>
          <w:rFonts w:asciiTheme="minorHAnsi" w:hAnsiTheme="minorHAnsi" w:cstheme="minorHAnsi"/>
        </w:rPr>
        <w:t>…….</w:t>
      </w:r>
      <w:proofErr w:type="gramEnd"/>
      <w:r w:rsidRPr="00836E61">
        <w:rPr>
          <w:rFonts w:asciiTheme="minorHAnsi" w:hAnsiTheme="minorHAnsi" w:cstheme="minorHAnsi"/>
        </w:rPr>
        <w:t>.</w:t>
      </w:r>
    </w:p>
    <w:p w14:paraId="7C8F12BA"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électronique : ………………………………………..</w:t>
      </w:r>
    </w:p>
    <w:p w14:paraId="17CE732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Affiliée à ……</w:t>
      </w:r>
      <w:proofErr w:type="gramStart"/>
      <w:r w:rsidRPr="00836E61">
        <w:rPr>
          <w:rFonts w:asciiTheme="minorHAnsi" w:hAnsiTheme="minorHAnsi" w:cstheme="minorHAnsi"/>
        </w:rPr>
        <w:t>…(</w:t>
      </w:r>
      <w:proofErr w:type="gramEnd"/>
      <w:r w:rsidRPr="00836E61">
        <w:rPr>
          <w:rFonts w:asciiTheme="minorHAnsi" w:hAnsiTheme="minorHAnsi" w:cstheme="minorHAnsi"/>
        </w:rPr>
        <w:t>4) sous le n°..............................(1)</w:t>
      </w:r>
    </w:p>
    <w:p w14:paraId="6623F26F"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Inscrite au registre du commerce............................... (Localité) sous le n°....................................(1)</w:t>
      </w:r>
    </w:p>
    <w:p w14:paraId="0C187BAC"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patente........................(1)</w:t>
      </w:r>
    </w:p>
    <w:p w14:paraId="224D25D1"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 (</w:t>
      </w:r>
      <w:proofErr w:type="gramStart"/>
      <w:r w:rsidRPr="00836E61">
        <w:rPr>
          <w:rFonts w:asciiTheme="minorHAnsi" w:hAnsiTheme="minorHAnsi" w:cstheme="minorHAnsi"/>
        </w:rPr>
        <w:t>5)…</w:t>
      </w:r>
      <w:proofErr w:type="gramEnd"/>
      <w:r w:rsidRPr="00836E61">
        <w:rPr>
          <w:rFonts w:asciiTheme="minorHAnsi" w:hAnsiTheme="minorHAnsi" w:cstheme="minorHAnsi"/>
        </w:rPr>
        <w:t>………………..(6)(RIB), ouvert auprès de ……………………………………</w:t>
      </w:r>
    </w:p>
    <w:p w14:paraId="04B07C7A"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lastRenderedPageBreak/>
        <w:t>N° de taxe professionnelle ……………………………………</w:t>
      </w:r>
    </w:p>
    <w:p w14:paraId="01A3F49E"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N° de l’Identifiant Commun de l’Entreprise : ........................(1) </w:t>
      </w:r>
    </w:p>
    <w:p w14:paraId="09EC0FE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En vertu des pouvoirs qui me sont conférés ;</w:t>
      </w:r>
    </w:p>
    <w:p w14:paraId="402A640A" w14:textId="77777777" w:rsidR="002F2D1D" w:rsidRPr="00836E61" w:rsidRDefault="002F2D1D"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 xml:space="preserve">Pour les coopératives ou union de coopératives </w:t>
      </w:r>
    </w:p>
    <w:p w14:paraId="354C9A2E"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(Prénom, nom et qualité au sein de la coopérative)</w:t>
      </w:r>
    </w:p>
    <w:p w14:paraId="56C39DE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Agissant au nom et pour le compte de...........................Dénomination de la coopérative ou de l’union de coopératives) au capital de : ....................................................................................................</w:t>
      </w:r>
    </w:p>
    <w:p w14:paraId="298D2319"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Adresse du siège de la coopérative ou de l’union de coopératives..................................................................... </w:t>
      </w:r>
    </w:p>
    <w:p w14:paraId="268845CF"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tél : …………………</w:t>
      </w:r>
      <w:proofErr w:type="gramStart"/>
      <w:r w:rsidRPr="00836E61">
        <w:rPr>
          <w:rFonts w:asciiTheme="minorHAnsi" w:hAnsiTheme="minorHAnsi" w:cstheme="minorHAnsi"/>
        </w:rPr>
        <w:t>…….</w:t>
      </w:r>
      <w:proofErr w:type="gramEnd"/>
      <w:r w:rsidRPr="00836E61">
        <w:rPr>
          <w:rFonts w:asciiTheme="minorHAnsi" w:hAnsiTheme="minorHAnsi" w:cstheme="minorHAnsi"/>
        </w:rPr>
        <w:t>. Fax ………………</w:t>
      </w:r>
      <w:proofErr w:type="gramStart"/>
      <w:r w:rsidRPr="00836E61">
        <w:rPr>
          <w:rFonts w:asciiTheme="minorHAnsi" w:hAnsiTheme="minorHAnsi" w:cstheme="minorHAnsi"/>
        </w:rPr>
        <w:t>…….</w:t>
      </w:r>
      <w:proofErr w:type="gramEnd"/>
      <w:r w:rsidRPr="00836E61">
        <w:rPr>
          <w:rFonts w:asciiTheme="minorHAnsi" w:hAnsiTheme="minorHAnsi" w:cstheme="minorHAnsi"/>
        </w:rPr>
        <w:t>.</w:t>
      </w:r>
    </w:p>
    <w:p w14:paraId="54EAD3DD"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électronique : ………………………………………..</w:t>
      </w:r>
    </w:p>
    <w:p w14:paraId="4FCEB1EE"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Affiliée à ……</w:t>
      </w:r>
      <w:proofErr w:type="gramStart"/>
      <w:r w:rsidRPr="00836E61">
        <w:rPr>
          <w:rFonts w:asciiTheme="minorHAnsi" w:hAnsiTheme="minorHAnsi" w:cstheme="minorHAnsi"/>
        </w:rPr>
        <w:t>…(</w:t>
      </w:r>
      <w:proofErr w:type="gramEnd"/>
      <w:r w:rsidRPr="00836E61">
        <w:rPr>
          <w:rFonts w:asciiTheme="minorHAnsi" w:hAnsiTheme="minorHAnsi" w:cstheme="minorHAnsi"/>
        </w:rPr>
        <w:t>4) sous le n°..............................(2)</w:t>
      </w:r>
    </w:p>
    <w:p w14:paraId="478CDFD6"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Inscrite au registre local du coopérative n°............................... (Localité) sous le n°....................................(2)</w:t>
      </w:r>
    </w:p>
    <w:p w14:paraId="0273EF8F"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patente........................</w:t>
      </w:r>
    </w:p>
    <w:p w14:paraId="34B9FA1F"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 (</w:t>
      </w:r>
      <w:proofErr w:type="gramStart"/>
      <w:r w:rsidRPr="00836E61">
        <w:rPr>
          <w:rFonts w:asciiTheme="minorHAnsi" w:hAnsiTheme="minorHAnsi" w:cstheme="minorHAnsi"/>
        </w:rPr>
        <w:t>5)…</w:t>
      </w:r>
      <w:proofErr w:type="gramEnd"/>
      <w:r w:rsidRPr="00836E61">
        <w:rPr>
          <w:rFonts w:asciiTheme="minorHAnsi" w:hAnsiTheme="minorHAnsi" w:cstheme="minorHAnsi"/>
        </w:rPr>
        <w:t>……………..(6)(RIB), ouvert auprès de ……………………………………</w:t>
      </w:r>
    </w:p>
    <w:p w14:paraId="5DBD4171"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taxe professionnelle ……………………………………</w:t>
      </w:r>
    </w:p>
    <w:p w14:paraId="40847626"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N° de l’Identifiant Commun de l’Entreprise : ........................ </w:t>
      </w:r>
    </w:p>
    <w:p w14:paraId="34B57170"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En vertu des </w:t>
      </w:r>
      <w:r w:rsidR="00176EC8" w:rsidRPr="00836E61">
        <w:rPr>
          <w:rFonts w:asciiTheme="minorHAnsi" w:hAnsiTheme="minorHAnsi" w:cstheme="minorHAnsi"/>
        </w:rPr>
        <w:t>pouvoirs qui me sont conférés ;</w:t>
      </w:r>
    </w:p>
    <w:p w14:paraId="2FCDA32A" w14:textId="7852FECE" w:rsidR="002F2D1D" w:rsidRPr="00836E61" w:rsidRDefault="002F2D1D"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 xml:space="preserve">Pour les </w:t>
      </w:r>
      <w:r w:rsidR="00E845E5" w:rsidRPr="00836E61">
        <w:rPr>
          <w:rFonts w:asciiTheme="minorHAnsi" w:hAnsiTheme="minorHAnsi" w:cstheme="minorHAnsi"/>
          <w:b/>
          <w:bCs/>
        </w:rPr>
        <w:t>autoentrepreneurs</w:t>
      </w:r>
      <w:r w:rsidRPr="00836E61">
        <w:rPr>
          <w:rFonts w:asciiTheme="minorHAnsi" w:hAnsiTheme="minorHAnsi" w:cstheme="minorHAnsi"/>
          <w:b/>
          <w:bCs/>
        </w:rPr>
        <w:t> :</w:t>
      </w:r>
    </w:p>
    <w:p w14:paraId="7EF9550D"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 ..........................                (Prénom, nom)</w:t>
      </w:r>
    </w:p>
    <w:p w14:paraId="3E40C8E9"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tél : …………………</w:t>
      </w:r>
      <w:proofErr w:type="gramStart"/>
      <w:r w:rsidRPr="00836E61">
        <w:rPr>
          <w:rFonts w:asciiTheme="minorHAnsi" w:hAnsiTheme="minorHAnsi" w:cstheme="minorHAnsi"/>
        </w:rPr>
        <w:t>…….</w:t>
      </w:r>
      <w:proofErr w:type="gramEnd"/>
      <w:r w:rsidRPr="00836E61">
        <w:rPr>
          <w:rFonts w:asciiTheme="minorHAnsi" w:hAnsiTheme="minorHAnsi" w:cstheme="minorHAnsi"/>
        </w:rPr>
        <w:t xml:space="preserve">. </w:t>
      </w: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électronique : ………………………………………..</w:t>
      </w:r>
    </w:p>
    <w:p w14:paraId="56686FC8"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Affiliée à ……</w:t>
      </w:r>
      <w:proofErr w:type="gramStart"/>
      <w:r w:rsidRPr="00836E61">
        <w:rPr>
          <w:rFonts w:asciiTheme="minorHAnsi" w:hAnsiTheme="minorHAnsi" w:cstheme="minorHAnsi"/>
        </w:rPr>
        <w:t>…(</w:t>
      </w:r>
      <w:proofErr w:type="gramEnd"/>
      <w:r w:rsidRPr="00836E61">
        <w:rPr>
          <w:rFonts w:asciiTheme="minorHAnsi" w:hAnsiTheme="minorHAnsi" w:cstheme="minorHAnsi"/>
        </w:rPr>
        <w:t>4) sous le n°..............................(2)</w:t>
      </w:r>
    </w:p>
    <w:p w14:paraId="7F951D06"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Inscrit au registre national de l’</w:t>
      </w:r>
      <w:proofErr w:type="spellStart"/>
      <w:r w:rsidRPr="00836E61">
        <w:rPr>
          <w:rFonts w:asciiTheme="minorHAnsi" w:hAnsiTheme="minorHAnsi" w:cstheme="minorHAnsi"/>
        </w:rPr>
        <w:t>auto-entrepreneur</w:t>
      </w:r>
      <w:proofErr w:type="spellEnd"/>
      <w:r w:rsidRPr="00836E61">
        <w:rPr>
          <w:rFonts w:asciiTheme="minorHAnsi" w:hAnsiTheme="minorHAnsi" w:cstheme="minorHAnsi"/>
        </w:rPr>
        <w:t xml:space="preserve"> .............................. sous le n°....................................(2)</w:t>
      </w:r>
    </w:p>
    <w:p w14:paraId="1687796D"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 (</w:t>
      </w:r>
      <w:proofErr w:type="gramStart"/>
      <w:r w:rsidRPr="00836E61">
        <w:rPr>
          <w:rFonts w:asciiTheme="minorHAnsi" w:hAnsiTheme="minorHAnsi" w:cstheme="minorHAnsi"/>
        </w:rPr>
        <w:t>5)…</w:t>
      </w:r>
      <w:proofErr w:type="gramEnd"/>
      <w:r w:rsidRPr="00836E61">
        <w:rPr>
          <w:rFonts w:asciiTheme="minorHAnsi" w:hAnsiTheme="minorHAnsi" w:cstheme="minorHAnsi"/>
        </w:rPr>
        <w:t>……………..(6)(RIB), ouvert auprès de ……………………………………</w:t>
      </w:r>
    </w:p>
    <w:p w14:paraId="664A030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taxe professionnelle ……………………………………</w:t>
      </w:r>
    </w:p>
    <w:p w14:paraId="4062A80A"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N° de l’Identifiant Commun de l’Entreprise : ........................ </w:t>
      </w:r>
    </w:p>
    <w:p w14:paraId="23D55D9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En vertu des </w:t>
      </w:r>
      <w:r w:rsidR="00E045B8" w:rsidRPr="00836E61">
        <w:rPr>
          <w:rFonts w:asciiTheme="minorHAnsi" w:hAnsiTheme="minorHAnsi" w:cstheme="minorHAnsi"/>
        </w:rPr>
        <w:t>pouvoirs qui me sont conférés ;</w:t>
      </w:r>
    </w:p>
    <w:p w14:paraId="4B73B75A" w14:textId="77777777" w:rsidR="002F2D1D" w:rsidRPr="00836E61" w:rsidRDefault="002F2D1D"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Cas des établissements publics :</w:t>
      </w:r>
    </w:p>
    <w:p w14:paraId="314DE791"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Je soussigné.....................(nom, prénom et qualité) agissant au nom et pour le compte de (dénomination de l'établissement).</w:t>
      </w:r>
    </w:p>
    <w:p w14:paraId="14B9606C"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Numéro de tél : …………………</w:t>
      </w:r>
      <w:proofErr w:type="gramStart"/>
      <w:r w:rsidRPr="00836E61">
        <w:rPr>
          <w:rFonts w:asciiTheme="minorHAnsi" w:hAnsiTheme="minorHAnsi" w:cstheme="minorHAnsi"/>
        </w:rPr>
        <w:t>…….</w:t>
      </w:r>
      <w:proofErr w:type="gramEnd"/>
      <w:r w:rsidRPr="00836E61">
        <w:rPr>
          <w:rFonts w:asciiTheme="minorHAnsi" w:hAnsiTheme="minorHAnsi" w:cstheme="minorHAnsi"/>
        </w:rPr>
        <w:t xml:space="preserve">. </w:t>
      </w:r>
      <w:proofErr w:type="gramStart"/>
      <w:r w:rsidRPr="00836E61">
        <w:rPr>
          <w:rFonts w:asciiTheme="minorHAnsi" w:hAnsiTheme="minorHAnsi" w:cstheme="minorHAnsi"/>
        </w:rPr>
        <w:t>adresse</w:t>
      </w:r>
      <w:proofErr w:type="gramEnd"/>
      <w:r w:rsidRPr="00836E61">
        <w:rPr>
          <w:rFonts w:asciiTheme="minorHAnsi" w:hAnsiTheme="minorHAnsi" w:cstheme="minorHAnsi"/>
        </w:rPr>
        <w:t xml:space="preserve"> électronique : ………………………………………..</w:t>
      </w:r>
    </w:p>
    <w:p w14:paraId="26B4D24C"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Adresse du </w:t>
      </w:r>
      <w:proofErr w:type="gramStart"/>
      <w:r w:rsidRPr="00836E61">
        <w:rPr>
          <w:rFonts w:asciiTheme="minorHAnsi" w:hAnsiTheme="minorHAnsi" w:cstheme="minorHAnsi"/>
        </w:rPr>
        <w:t>siège:</w:t>
      </w:r>
      <w:proofErr w:type="gramEnd"/>
      <w:r w:rsidRPr="00836E61">
        <w:rPr>
          <w:rFonts w:asciiTheme="minorHAnsi" w:hAnsiTheme="minorHAnsi" w:cstheme="minorHAnsi"/>
        </w:rPr>
        <w:t xml:space="preserve"> ................................................................................................................</w:t>
      </w:r>
    </w:p>
    <w:p w14:paraId="01F476E5"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lastRenderedPageBreak/>
        <w:t>Affiliée à ……</w:t>
      </w:r>
      <w:proofErr w:type="gramStart"/>
      <w:r w:rsidRPr="00836E61">
        <w:rPr>
          <w:rFonts w:asciiTheme="minorHAnsi" w:hAnsiTheme="minorHAnsi" w:cstheme="minorHAnsi"/>
        </w:rPr>
        <w:t>…(</w:t>
      </w:r>
      <w:proofErr w:type="gramEnd"/>
      <w:r w:rsidRPr="00836E61">
        <w:rPr>
          <w:rFonts w:asciiTheme="minorHAnsi" w:hAnsiTheme="minorHAnsi" w:cstheme="minorHAnsi"/>
        </w:rPr>
        <w:t>4) sous le n°..............................(2)</w:t>
      </w:r>
    </w:p>
    <w:p w14:paraId="1A81D508"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Inscrit au registre du commerce </w:t>
      </w:r>
      <w:proofErr w:type="gramStart"/>
      <w:r w:rsidRPr="00836E61">
        <w:rPr>
          <w:rFonts w:asciiTheme="minorHAnsi" w:hAnsiTheme="minorHAnsi" w:cstheme="minorHAnsi"/>
        </w:rPr>
        <w:t>de(</w:t>
      </w:r>
      <w:proofErr w:type="gramEnd"/>
      <w:r w:rsidRPr="00836E61">
        <w:rPr>
          <w:rFonts w:asciiTheme="minorHAnsi" w:hAnsiTheme="minorHAnsi" w:cstheme="minorHAnsi"/>
        </w:rPr>
        <w:t>7)………..(localité) sous le n°....................................(2)</w:t>
      </w:r>
    </w:p>
    <w:p w14:paraId="01D66356"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du compte courant postal, bancaire ou à la TGR (</w:t>
      </w:r>
      <w:proofErr w:type="gramStart"/>
      <w:r w:rsidRPr="00836E61">
        <w:rPr>
          <w:rFonts w:asciiTheme="minorHAnsi" w:hAnsiTheme="minorHAnsi" w:cstheme="minorHAnsi"/>
        </w:rPr>
        <w:t>5)…</w:t>
      </w:r>
      <w:proofErr w:type="gramEnd"/>
      <w:r w:rsidRPr="00836E61">
        <w:rPr>
          <w:rFonts w:asciiTheme="minorHAnsi" w:hAnsiTheme="minorHAnsi" w:cstheme="minorHAnsi"/>
        </w:rPr>
        <w:t>……………..(6)(RIB), ouvert auprès de ……………………………………</w:t>
      </w:r>
    </w:p>
    <w:p w14:paraId="18AD930A"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N° de taxe professionnelle sous le numéro (8</w:t>
      </w:r>
      <w:proofErr w:type="gramStart"/>
      <w:r w:rsidRPr="00836E61">
        <w:rPr>
          <w:rFonts w:asciiTheme="minorHAnsi" w:hAnsiTheme="minorHAnsi" w:cstheme="minorHAnsi"/>
        </w:rPr>
        <w:t>):</w:t>
      </w:r>
      <w:proofErr w:type="gramEnd"/>
      <w:r w:rsidRPr="00836E61">
        <w:rPr>
          <w:rFonts w:asciiTheme="minorHAnsi" w:hAnsiTheme="minorHAnsi" w:cstheme="minorHAnsi"/>
        </w:rPr>
        <w:t xml:space="preserve">  ……………………………………</w:t>
      </w:r>
    </w:p>
    <w:p w14:paraId="55EEB456"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N° de l’Identifiant Commun de l’Entreprise (8) : ........................ </w:t>
      </w:r>
    </w:p>
    <w:p w14:paraId="41891F95"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Références du texte l’habilitant à exercer les missions objet du marché : .............................</w:t>
      </w:r>
    </w:p>
    <w:p w14:paraId="448D76E3"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Relevé d’identité bancaire............(postal, bancaire ou à la </w:t>
      </w:r>
      <w:proofErr w:type="gramStart"/>
      <w:r w:rsidRPr="00836E61">
        <w:rPr>
          <w:rFonts w:asciiTheme="minorHAnsi" w:hAnsiTheme="minorHAnsi" w:cstheme="minorHAnsi"/>
        </w:rPr>
        <w:t>TGR)(</w:t>
      </w:r>
      <w:proofErr w:type="gramEnd"/>
      <w:r w:rsidRPr="00836E61">
        <w:rPr>
          <w:rFonts w:asciiTheme="minorHAnsi" w:hAnsiTheme="minorHAnsi" w:cstheme="minorHAnsi"/>
        </w:rPr>
        <w:t>5)  numéro(6</w:t>
      </w:r>
      <w:r w:rsidR="00506E2D" w:rsidRPr="00836E61">
        <w:rPr>
          <w:rFonts w:asciiTheme="minorHAnsi" w:hAnsiTheme="minorHAnsi" w:cstheme="minorHAnsi"/>
        </w:rPr>
        <w:t>): ...............</w:t>
      </w:r>
    </w:p>
    <w:p w14:paraId="0216C18E"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En vertu des pouvoirs qui me sont conférés ;</w:t>
      </w:r>
    </w:p>
    <w:p w14:paraId="3E0C04F5" w14:textId="77777777" w:rsidR="002F2D1D" w:rsidRPr="00836E61" w:rsidRDefault="002F2D1D"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 Déclare sur l'honneur :</w:t>
      </w:r>
    </w:p>
    <w:p w14:paraId="6E26F076"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m'engager</w:t>
      </w:r>
      <w:proofErr w:type="gramEnd"/>
      <w:r w:rsidRPr="00836E61">
        <w:rPr>
          <w:rFonts w:asciiTheme="minorHAnsi" w:hAnsiTheme="minorHAnsi" w:cstheme="minorHAnsi"/>
        </w:rPr>
        <w:t xml:space="preserve"> à couvrir, dans les limites fixées dans le cahier des charges, par une police d'assurance, les risques découlant de mon activité professionnelle ;</w:t>
      </w:r>
    </w:p>
    <w:p w14:paraId="66E3DE51"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que</w:t>
      </w:r>
      <w:proofErr w:type="gramEnd"/>
      <w:r w:rsidRPr="00836E61">
        <w:rPr>
          <w:rFonts w:asciiTheme="minorHAnsi" w:hAnsiTheme="minorHAnsi" w:cstheme="minorHAnsi"/>
        </w:rPr>
        <w:t xml:space="preserve"> je remplie les conditions prévues à l'article 27 du décret n°2-22-431 du 15 </w:t>
      </w:r>
      <w:proofErr w:type="spellStart"/>
      <w:r w:rsidRPr="00836E61">
        <w:rPr>
          <w:rFonts w:asciiTheme="minorHAnsi" w:hAnsiTheme="minorHAnsi" w:cstheme="minorHAnsi"/>
        </w:rPr>
        <w:t>chaabane</w:t>
      </w:r>
      <w:proofErr w:type="spellEnd"/>
      <w:r w:rsidRPr="00836E61">
        <w:rPr>
          <w:rFonts w:asciiTheme="minorHAnsi" w:hAnsiTheme="minorHAnsi" w:cstheme="minorHAnsi"/>
        </w:rPr>
        <w:t xml:space="preserve"> 1444 ( 8 mars 2023 ) et fixant les conditions et les formes de passation des marchés publics ainsi que certaines règles relatives à leur gestion et à leur contrôle ;</w:t>
      </w:r>
    </w:p>
    <w:p w14:paraId="4ED4C89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Étant en redressement judiciaire j'atteste que je suis autorisé par l'autorité judiciaire compétente à poursuivre l'exercice de mon activité (2) ;</w:t>
      </w:r>
    </w:p>
    <w:p w14:paraId="541FB8F8"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m'engager</w:t>
      </w:r>
      <w:proofErr w:type="gramEnd"/>
      <w:r w:rsidRPr="00836E61">
        <w:rPr>
          <w:rFonts w:asciiTheme="minorHAnsi" w:hAnsiTheme="minorHAnsi" w:cstheme="minorHAnsi"/>
        </w:rPr>
        <w:t>, si j'envisage de recourir à la sous-traitance :</w:t>
      </w:r>
    </w:p>
    <w:p w14:paraId="6007EED0"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à</w:t>
      </w:r>
      <w:proofErr w:type="gramEnd"/>
      <w:r w:rsidRPr="00836E61">
        <w:rPr>
          <w:rFonts w:asciiTheme="minorHAnsi" w:hAnsiTheme="minorHAnsi" w:cstheme="minorHAnsi"/>
        </w:rPr>
        <w:t xml:space="preserve"> m'assurer que les sous-traitants remplissent également les conditions prévues par l'article 151 du décret précité ;</w:t>
      </w:r>
    </w:p>
    <w:p w14:paraId="2B6190E8"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que</w:t>
      </w:r>
      <w:proofErr w:type="gramEnd"/>
      <w:r w:rsidRPr="00836E61">
        <w:rPr>
          <w:rFonts w:asciiTheme="minorHAnsi" w:hAnsiTheme="minorHAnsi" w:cstheme="minorHAnsi"/>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5900EAF9"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à</w:t>
      </w:r>
      <w:proofErr w:type="gramEnd"/>
      <w:r w:rsidRPr="00836E61">
        <w:rPr>
          <w:rFonts w:asciiTheme="minorHAnsi" w:hAnsiTheme="minorHAnsi" w:cstheme="minorHAnsi"/>
        </w:rPr>
        <w:t xml:space="preserve"> confier les prestations à sous-traiter à des PME installées aux Maroc ; (3)</w:t>
      </w:r>
    </w:p>
    <w:p w14:paraId="1343325E"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m'engager</w:t>
      </w:r>
      <w:proofErr w:type="gramEnd"/>
      <w:r w:rsidRPr="00836E61">
        <w:rPr>
          <w:rFonts w:asciiTheme="minorHAnsi" w:hAnsiTheme="minorHAnsi" w:cstheme="minorHAnsi"/>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13F006CF"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m'engage</w:t>
      </w:r>
      <w:proofErr w:type="gramEnd"/>
      <w:r w:rsidRPr="00836E61">
        <w:rPr>
          <w:rFonts w:asciiTheme="minorHAnsi" w:hAnsiTheme="minorHAnsi" w:cstheme="minorHAnsi"/>
        </w:rPr>
        <w:t xml:space="preserve"> à ne pas faire par moi-même ou par personne interposées, des promesses, des dons ou des présents en vue d'influer sur les différentes procédures de conclusions du présent marché.</w:t>
      </w:r>
    </w:p>
    <w:p w14:paraId="7A41F1B0"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atteste</w:t>
      </w:r>
      <w:proofErr w:type="gramEnd"/>
      <w:r w:rsidRPr="00836E61">
        <w:rPr>
          <w:rFonts w:asciiTheme="minorHAnsi" w:hAnsiTheme="minorHAnsi" w:cstheme="minorHAnsi"/>
        </w:rPr>
        <w:t xml:space="preserve"> que je remplis les conditions prévues par l'article 1er du dahir n° 1-02-188 du 12 JOUMADA I 1423 (23 juillet 2002) portant promulgation de la loi n°53-00 formant charte de la petite et moyenne entreprises (4).</w:t>
      </w:r>
    </w:p>
    <w:p w14:paraId="4EE1D982"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atteste</w:t>
      </w:r>
      <w:proofErr w:type="gramEnd"/>
      <w:r w:rsidRPr="00836E61">
        <w:rPr>
          <w:rFonts w:asciiTheme="minorHAnsi" w:hAnsiTheme="minorHAnsi" w:cstheme="minorHAnsi"/>
        </w:rPr>
        <w:t xml:space="preserve"> que je ne suis pas en situation de conflit d'intérêt.</w:t>
      </w:r>
    </w:p>
    <w:p w14:paraId="496231B5"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je</w:t>
      </w:r>
      <w:proofErr w:type="gramEnd"/>
      <w:r w:rsidRPr="00836E61">
        <w:rPr>
          <w:rFonts w:asciiTheme="minorHAnsi" w:hAnsiTheme="minorHAnsi" w:cstheme="minorHAnsi"/>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836E61">
        <w:rPr>
          <w:rFonts w:asciiTheme="minorHAnsi" w:hAnsiTheme="minorHAnsi" w:cstheme="minorHAnsi"/>
        </w:rPr>
        <w:t>chaabane</w:t>
      </w:r>
      <w:proofErr w:type="spellEnd"/>
      <w:r w:rsidRPr="00836E61">
        <w:rPr>
          <w:rFonts w:asciiTheme="minorHAnsi" w:hAnsiTheme="minorHAnsi" w:cstheme="minorHAnsi"/>
        </w:rPr>
        <w:t xml:space="preserve"> 1444 ( 8 mars 2023 ) relatif aux marchés publics .</w:t>
      </w:r>
    </w:p>
    <w:p w14:paraId="5719D2A8"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roofErr w:type="gramStart"/>
      <w:r w:rsidRPr="00836E61">
        <w:rPr>
          <w:rFonts w:asciiTheme="minorHAnsi" w:hAnsiTheme="minorHAnsi" w:cstheme="minorHAnsi"/>
        </w:rPr>
        <w:t>je</w:t>
      </w:r>
      <w:proofErr w:type="gramEnd"/>
      <w:r w:rsidRPr="00836E61">
        <w:rPr>
          <w:rFonts w:asciiTheme="minorHAnsi" w:hAnsiTheme="minorHAnsi" w:cstheme="minorHAnsi"/>
        </w:rPr>
        <w:t xml:space="preserve"> reconnais avoir pris connaissance des sanctions prévues par l’article 152 du décret n°2-22-431 du 15 </w:t>
      </w:r>
      <w:proofErr w:type="spellStart"/>
      <w:r w:rsidRPr="00836E61">
        <w:rPr>
          <w:rFonts w:asciiTheme="minorHAnsi" w:hAnsiTheme="minorHAnsi" w:cstheme="minorHAnsi"/>
        </w:rPr>
        <w:t>chaabane</w:t>
      </w:r>
      <w:proofErr w:type="spellEnd"/>
      <w:r w:rsidRPr="00836E61">
        <w:rPr>
          <w:rFonts w:asciiTheme="minorHAnsi" w:hAnsiTheme="minorHAnsi" w:cstheme="minorHAnsi"/>
        </w:rPr>
        <w:t xml:space="preserve"> 1444 ( 8 mars 2023 ) relatif aux marchés publics , relatives à l'inexactitude de la déclaration sur l'honneur.</w:t>
      </w:r>
    </w:p>
    <w:p w14:paraId="14B35212"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
    <w:p w14:paraId="3E604A9D"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Fait à.....................le...........................</w:t>
      </w:r>
    </w:p>
    <w:p w14:paraId="0F1B4D38"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
    <w:p w14:paraId="256E0B3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Signature et cachet du concurrent </w:t>
      </w:r>
    </w:p>
    <w:p w14:paraId="09B083AA" w14:textId="77777777" w:rsidR="002F2D1D" w:rsidRPr="00836E61" w:rsidRDefault="002F2D1D" w:rsidP="00F766AD">
      <w:pPr>
        <w:pStyle w:val="Paragraphedeliste"/>
        <w:numPr>
          <w:ilvl w:val="0"/>
          <w:numId w:val="30"/>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53B7C5F5" w14:textId="77777777" w:rsidR="002F2D1D" w:rsidRPr="00836E61" w:rsidRDefault="002F2D1D" w:rsidP="00F766AD">
      <w:pPr>
        <w:pStyle w:val="Paragraphedeliste"/>
        <w:numPr>
          <w:ilvl w:val="0"/>
          <w:numId w:val="30"/>
        </w:numPr>
        <w:shd w:val="clear" w:color="auto" w:fill="FFFFFF" w:themeFill="background1"/>
        <w:spacing w:line="240" w:lineRule="auto"/>
        <w:rPr>
          <w:rFonts w:asciiTheme="minorHAnsi" w:hAnsiTheme="minorHAnsi" w:cstheme="minorHAnsi"/>
          <w:sz w:val="22"/>
          <w:szCs w:val="22"/>
        </w:rPr>
      </w:pPr>
      <w:proofErr w:type="gramStart"/>
      <w:r w:rsidRPr="00836E61">
        <w:rPr>
          <w:rFonts w:asciiTheme="minorHAnsi" w:hAnsiTheme="minorHAnsi" w:cstheme="minorHAnsi"/>
          <w:sz w:val="22"/>
          <w:szCs w:val="22"/>
        </w:rPr>
        <w:t>à</w:t>
      </w:r>
      <w:proofErr w:type="gramEnd"/>
      <w:r w:rsidRPr="00836E61">
        <w:rPr>
          <w:rFonts w:asciiTheme="minorHAnsi" w:hAnsiTheme="minorHAnsi" w:cstheme="minorHAnsi"/>
          <w:sz w:val="22"/>
          <w:szCs w:val="22"/>
        </w:rPr>
        <w:t xml:space="preserve"> supprimer le cas échéant.</w:t>
      </w:r>
    </w:p>
    <w:p w14:paraId="4C32207E" w14:textId="77777777" w:rsidR="002F2D1D" w:rsidRPr="00836E61" w:rsidRDefault="002F2D1D" w:rsidP="00F766AD">
      <w:pPr>
        <w:pStyle w:val="Paragraphedeliste"/>
        <w:numPr>
          <w:ilvl w:val="0"/>
          <w:numId w:val="30"/>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Lorsque le CPS le prévoit.</w:t>
      </w:r>
    </w:p>
    <w:p w14:paraId="3A156F78" w14:textId="77777777" w:rsidR="002F2D1D" w:rsidRPr="00836E61" w:rsidRDefault="002F2D1D" w:rsidP="00F766AD">
      <w:pPr>
        <w:pStyle w:val="Paragraphedeliste"/>
        <w:numPr>
          <w:ilvl w:val="0"/>
          <w:numId w:val="30"/>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Indiquer la CNSS ou tout autre régime particulier de prévoyance sociale</w:t>
      </w:r>
    </w:p>
    <w:p w14:paraId="6362256F" w14:textId="77777777" w:rsidR="002F2D1D" w:rsidRPr="00836E61" w:rsidRDefault="002F2D1D" w:rsidP="00F766AD">
      <w:pPr>
        <w:pStyle w:val="Paragraphedeliste"/>
        <w:numPr>
          <w:ilvl w:val="0"/>
          <w:numId w:val="30"/>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Supprimer la mention inutile.</w:t>
      </w:r>
    </w:p>
    <w:p w14:paraId="4743012B" w14:textId="77777777" w:rsidR="002F2D1D" w:rsidRPr="00836E61" w:rsidRDefault="002F2D1D" w:rsidP="00F766AD">
      <w:pPr>
        <w:pStyle w:val="Paragraphedeliste"/>
        <w:numPr>
          <w:ilvl w:val="0"/>
          <w:numId w:val="30"/>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Le relevé d’identité bancaire (RIB) contient 24 positions.</w:t>
      </w:r>
    </w:p>
    <w:p w14:paraId="7090B366" w14:textId="77777777" w:rsidR="002F2D1D" w:rsidRPr="00836E61" w:rsidRDefault="002F2D1D" w:rsidP="00F766AD">
      <w:pPr>
        <w:pStyle w:val="Paragraphedeliste"/>
        <w:numPr>
          <w:ilvl w:val="0"/>
          <w:numId w:val="30"/>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Lorsque l'établissement public est assujetti à cette obligation</w:t>
      </w:r>
    </w:p>
    <w:p w14:paraId="7A3F35A7" w14:textId="77777777" w:rsidR="002F2D1D" w:rsidRPr="00836E61" w:rsidRDefault="003A3137"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(8) </w:t>
      </w:r>
      <w:r w:rsidR="002F2D1D" w:rsidRPr="00836E61">
        <w:rPr>
          <w:rFonts w:asciiTheme="minorHAnsi" w:hAnsiTheme="minorHAnsi" w:cstheme="minorHAnsi"/>
        </w:rPr>
        <w:t>Ou tout autre régime particulier de prévoyance sociale.</w:t>
      </w:r>
    </w:p>
    <w:p w14:paraId="65FA538F"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En cas de groupement, chacun des membres doit présenter sa propre déclaration sur l'honneur.</w:t>
      </w:r>
    </w:p>
    <w:p w14:paraId="4F647395" w14:textId="77777777" w:rsidR="005C2BBF" w:rsidRPr="00836E61" w:rsidRDefault="005C2BBF"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br w:type="page"/>
      </w:r>
    </w:p>
    <w:p w14:paraId="5BB304C7"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p>
    <w:p w14:paraId="7DCB2479" w14:textId="77777777" w:rsidR="003E717C" w:rsidRPr="00836E61" w:rsidRDefault="003E717C" w:rsidP="005C3DC1">
      <w:pPr>
        <w:shd w:val="clear" w:color="auto" w:fill="FFFFFF" w:themeFill="background1"/>
        <w:spacing w:line="240" w:lineRule="auto"/>
        <w:jc w:val="both"/>
        <w:rPr>
          <w:rFonts w:asciiTheme="minorHAnsi" w:hAnsiTheme="minorHAnsi" w:cstheme="minorHAnsi"/>
          <w:lang w:val="fr-CA"/>
        </w:rPr>
      </w:pPr>
    </w:p>
    <w:p w14:paraId="75434285"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p w14:paraId="305BDF3B"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p w14:paraId="4F8F9819"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p w14:paraId="52CAE3BA"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p w14:paraId="4C8F3EF2"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p w14:paraId="2E6EA4BB"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tbl>
      <w:tblPr>
        <w:tblW w:w="0" w:type="auto"/>
        <w:jc w:val="center"/>
        <w:tblLayout w:type="fixed"/>
        <w:tblCellMar>
          <w:left w:w="567" w:type="dxa"/>
          <w:right w:w="567" w:type="dxa"/>
        </w:tblCellMar>
        <w:tblLook w:val="0000" w:firstRow="0" w:lastRow="0" w:firstColumn="0" w:lastColumn="0" w:noHBand="0" w:noVBand="0"/>
      </w:tblPr>
      <w:tblGrid>
        <w:gridCol w:w="7655"/>
      </w:tblGrid>
      <w:tr w:rsidR="003E717C" w:rsidRPr="00836E61" w14:paraId="156AB078" w14:textId="77777777" w:rsidTr="00E32BAA">
        <w:trPr>
          <w:cantSplit/>
          <w:jc w:val="center"/>
        </w:trPr>
        <w:tc>
          <w:tcPr>
            <w:tcW w:w="7655" w:type="dxa"/>
            <w:tcBorders>
              <w:top w:val="double" w:sz="6" w:space="0" w:color="auto"/>
              <w:left w:val="double" w:sz="6" w:space="0" w:color="auto"/>
              <w:bottom w:val="double" w:sz="6" w:space="0" w:color="auto"/>
              <w:right w:val="double" w:sz="6" w:space="0" w:color="auto"/>
            </w:tcBorders>
          </w:tcPr>
          <w:p w14:paraId="65B2531A"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p w14:paraId="052AFCFE" w14:textId="77777777" w:rsidR="003E717C" w:rsidRPr="00836E61" w:rsidRDefault="003E717C" w:rsidP="00E32BAA">
            <w:pPr>
              <w:shd w:val="clear" w:color="auto" w:fill="FFFFFF" w:themeFill="background1"/>
              <w:spacing w:line="240" w:lineRule="auto"/>
              <w:jc w:val="center"/>
              <w:rPr>
                <w:rFonts w:asciiTheme="minorHAnsi" w:hAnsiTheme="minorHAnsi" w:cstheme="minorHAnsi"/>
                <w:b/>
              </w:rPr>
            </w:pPr>
            <w:r w:rsidRPr="00836E61">
              <w:rPr>
                <w:rFonts w:asciiTheme="minorHAnsi" w:hAnsiTheme="minorHAnsi" w:cstheme="minorHAnsi"/>
                <w:b/>
              </w:rPr>
              <w:t>CAHIER DES PRESCRIPTIONS SPECIALES</w:t>
            </w:r>
          </w:p>
          <w:p w14:paraId="5D384901" w14:textId="77777777" w:rsidR="003E717C" w:rsidRPr="00836E61" w:rsidRDefault="003E717C" w:rsidP="00E32BAA">
            <w:pPr>
              <w:shd w:val="clear" w:color="auto" w:fill="FFFFFF" w:themeFill="background1"/>
              <w:spacing w:line="240" w:lineRule="auto"/>
              <w:jc w:val="center"/>
              <w:rPr>
                <w:rFonts w:asciiTheme="minorHAnsi" w:hAnsiTheme="minorHAnsi" w:cstheme="minorHAnsi"/>
                <w:b/>
              </w:rPr>
            </w:pPr>
            <w:r w:rsidRPr="00836E61">
              <w:rPr>
                <w:rFonts w:asciiTheme="minorHAnsi" w:hAnsiTheme="minorHAnsi" w:cstheme="minorHAnsi"/>
                <w:b/>
              </w:rPr>
              <w:t>(C. P. S.)</w:t>
            </w:r>
          </w:p>
          <w:p w14:paraId="5355960F"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tc>
      </w:tr>
    </w:tbl>
    <w:p w14:paraId="3900981A" w14:textId="77777777" w:rsidR="003E717C" w:rsidRPr="00836E61" w:rsidRDefault="003E717C" w:rsidP="005C3DC1">
      <w:pPr>
        <w:shd w:val="clear" w:color="auto" w:fill="FFFFFF" w:themeFill="background1"/>
        <w:spacing w:line="240" w:lineRule="auto"/>
        <w:jc w:val="both"/>
        <w:rPr>
          <w:rFonts w:asciiTheme="minorHAnsi" w:hAnsiTheme="minorHAnsi" w:cstheme="minorHAnsi"/>
        </w:rPr>
      </w:pPr>
    </w:p>
    <w:p w14:paraId="66D7F33C" w14:textId="77777777" w:rsidR="007F72DA" w:rsidRPr="00836E61" w:rsidRDefault="007F72DA" w:rsidP="005C3DC1">
      <w:pPr>
        <w:shd w:val="clear" w:color="auto" w:fill="FFFFFF" w:themeFill="background1"/>
        <w:spacing w:line="240" w:lineRule="auto"/>
        <w:jc w:val="both"/>
        <w:rPr>
          <w:rFonts w:asciiTheme="minorHAnsi" w:eastAsia="Times New Roman" w:hAnsiTheme="minorHAnsi" w:cstheme="minorHAnsi"/>
          <w:u w:val="single"/>
          <w:lang w:eastAsia="fr-FR"/>
        </w:rPr>
      </w:pPr>
    </w:p>
    <w:p w14:paraId="059B442E" w14:textId="77777777" w:rsidR="007F72DA" w:rsidRPr="00836E61" w:rsidRDefault="007F72DA" w:rsidP="005C3DC1">
      <w:pPr>
        <w:shd w:val="clear" w:color="auto" w:fill="FFFFFF" w:themeFill="background1"/>
        <w:spacing w:line="240" w:lineRule="auto"/>
        <w:jc w:val="both"/>
        <w:rPr>
          <w:rFonts w:asciiTheme="minorHAnsi" w:eastAsia="Times New Roman" w:hAnsiTheme="minorHAnsi" w:cstheme="minorHAnsi"/>
          <w:u w:val="single"/>
          <w:lang w:eastAsia="fr-FR"/>
        </w:rPr>
      </w:pPr>
    </w:p>
    <w:p w14:paraId="30934418" w14:textId="77777777" w:rsidR="007F72DA" w:rsidRPr="00836E61" w:rsidRDefault="007F72DA" w:rsidP="005C3DC1">
      <w:pPr>
        <w:shd w:val="clear" w:color="auto" w:fill="FFFFFF" w:themeFill="background1"/>
        <w:spacing w:line="240" w:lineRule="auto"/>
        <w:jc w:val="both"/>
        <w:rPr>
          <w:rFonts w:asciiTheme="minorHAnsi" w:eastAsia="Times New Roman" w:hAnsiTheme="minorHAnsi" w:cstheme="minorHAnsi"/>
          <w:u w:val="single"/>
          <w:lang w:eastAsia="fr-FR"/>
        </w:rPr>
      </w:pPr>
    </w:p>
    <w:p w14:paraId="1CA82D14" w14:textId="77777777" w:rsidR="007F72DA" w:rsidRPr="00836E61" w:rsidRDefault="007F72DA" w:rsidP="005C3DC1">
      <w:pPr>
        <w:shd w:val="clear" w:color="auto" w:fill="FFFFFF" w:themeFill="background1"/>
        <w:spacing w:line="240" w:lineRule="auto"/>
        <w:jc w:val="both"/>
        <w:rPr>
          <w:rFonts w:asciiTheme="minorHAnsi" w:eastAsia="Times New Roman" w:hAnsiTheme="minorHAnsi" w:cstheme="minorHAnsi"/>
          <w:u w:val="single"/>
          <w:lang w:eastAsia="fr-FR"/>
        </w:rPr>
      </w:pPr>
    </w:p>
    <w:p w14:paraId="7AD6225E" w14:textId="77777777" w:rsidR="002013A7" w:rsidRPr="00836E61" w:rsidRDefault="005C2BBF" w:rsidP="005C3DC1">
      <w:pPr>
        <w:shd w:val="clear" w:color="auto" w:fill="FFFFFF" w:themeFill="background1"/>
        <w:spacing w:line="240" w:lineRule="auto"/>
        <w:jc w:val="both"/>
        <w:rPr>
          <w:rFonts w:asciiTheme="minorHAnsi" w:eastAsia="Times New Roman" w:hAnsiTheme="minorHAnsi" w:cstheme="minorHAnsi"/>
          <w:u w:val="single"/>
          <w:lang w:eastAsia="fr-FR"/>
        </w:rPr>
      </w:pPr>
      <w:r w:rsidRPr="00836E61">
        <w:rPr>
          <w:rFonts w:asciiTheme="minorHAnsi" w:eastAsia="Times New Roman" w:hAnsiTheme="minorHAnsi" w:cstheme="minorHAnsi"/>
          <w:u w:val="single"/>
          <w:lang w:eastAsia="fr-FR"/>
        </w:rPr>
        <w:br w:type="page"/>
      </w:r>
    </w:p>
    <w:p w14:paraId="03F162A5" w14:textId="77777777" w:rsidR="007F72DA" w:rsidRPr="00836E61" w:rsidRDefault="007F72DA" w:rsidP="005C3DC1">
      <w:pPr>
        <w:pBdr>
          <w:between w:val="single" w:sz="4" w:space="1" w:color="auto"/>
        </w:pBdr>
        <w:shd w:val="clear" w:color="auto" w:fill="FFFFFF" w:themeFill="background1"/>
        <w:spacing w:line="240" w:lineRule="auto"/>
        <w:jc w:val="both"/>
        <w:rPr>
          <w:rFonts w:asciiTheme="minorHAnsi" w:eastAsia="Times New Roman" w:hAnsiTheme="minorHAnsi" w:cstheme="minorHAnsi"/>
          <w:b/>
          <w:lang w:eastAsia="fr-FR"/>
        </w:rPr>
      </w:pPr>
      <w:r w:rsidRPr="00836E61">
        <w:rPr>
          <w:rFonts w:asciiTheme="minorHAnsi" w:eastAsia="Times New Roman" w:hAnsiTheme="minorHAnsi" w:cstheme="minorHAnsi"/>
          <w:b/>
          <w:lang w:eastAsia="fr-FR"/>
        </w:rPr>
        <w:lastRenderedPageBreak/>
        <w:t>SOMMAIRE</w:t>
      </w:r>
    </w:p>
    <w:p w14:paraId="5E61F608" w14:textId="77777777" w:rsidR="00D41908" w:rsidRPr="00836E61" w:rsidRDefault="00D41908" w:rsidP="005C3DC1">
      <w:pPr>
        <w:pBdr>
          <w:between w:val="single" w:sz="4" w:space="1" w:color="auto"/>
        </w:pBdr>
        <w:shd w:val="clear" w:color="auto" w:fill="FFFFFF" w:themeFill="background1"/>
        <w:spacing w:line="240" w:lineRule="auto"/>
        <w:jc w:val="both"/>
        <w:rPr>
          <w:rFonts w:asciiTheme="minorHAnsi" w:eastAsia="Times New Roman" w:hAnsiTheme="minorHAnsi" w:cstheme="minorHAnsi"/>
          <w:b/>
          <w:lang w:eastAsia="fr-FR"/>
        </w:rPr>
      </w:pPr>
    </w:p>
    <w:p w14:paraId="6F28838B" w14:textId="0E9BD740" w:rsidR="007F72DA" w:rsidRPr="00836E61" w:rsidRDefault="00FF044E" w:rsidP="005C3DC1">
      <w:pPr>
        <w:pStyle w:val="TM2"/>
        <w:shd w:val="clear" w:color="auto" w:fill="FFFFFF" w:themeFill="background1"/>
        <w:spacing w:line="240" w:lineRule="auto"/>
        <w:rPr>
          <w:rFonts w:eastAsiaTheme="minorEastAsia"/>
          <w:lang w:eastAsia="fr-FR"/>
        </w:rPr>
      </w:pPr>
      <w:r w:rsidRPr="00836E61">
        <w:rPr>
          <w:rFonts w:eastAsia="Times New Roman"/>
          <w:b/>
          <w:lang w:eastAsia="fr-FR"/>
        </w:rPr>
        <w:fldChar w:fldCharType="begin"/>
      </w:r>
      <w:r w:rsidR="007F72DA" w:rsidRPr="00836E61">
        <w:rPr>
          <w:rFonts w:eastAsia="Times New Roman"/>
          <w:b/>
          <w:lang w:eastAsia="fr-FR"/>
        </w:rPr>
        <w:instrText xml:space="preserve"> TOC \n \h \z \t "Titre 7;2" </w:instrText>
      </w:r>
      <w:r w:rsidRPr="00836E61">
        <w:rPr>
          <w:rFonts w:eastAsia="Times New Roman"/>
          <w:b/>
          <w:lang w:eastAsia="fr-FR"/>
        </w:rPr>
        <w:fldChar w:fldCharType="separate"/>
      </w:r>
      <w:hyperlink w:anchor="_Toc161278444" w:history="1">
        <w:r w:rsidR="00C32529" w:rsidRPr="00836E61">
          <w:rPr>
            <w:rStyle w:val="Lienhypertexte"/>
            <w:color w:val="auto"/>
          </w:rPr>
          <w:t>ARTICLE N° 1 :</w:t>
        </w:r>
        <w:r w:rsidR="007F72DA" w:rsidRPr="00836E61">
          <w:rPr>
            <w:rStyle w:val="Lienhypertexte"/>
            <w:color w:val="auto"/>
          </w:rPr>
          <w:t>OBJET D</w:t>
        </w:r>
        <w:r w:rsidR="00181C0D" w:rsidRPr="00836E61">
          <w:rPr>
            <w:rStyle w:val="Lienhypertexte"/>
            <w:color w:val="auto"/>
          </w:rPr>
          <w:t>U</w:t>
        </w:r>
      </w:hyperlink>
      <w:r w:rsidR="00181C0D" w:rsidRPr="00836E61">
        <w:rPr>
          <w:rStyle w:val="Lienhypertexte"/>
          <w:color w:val="auto"/>
          <w:u w:val="none"/>
        </w:rPr>
        <w:t xml:space="preserve"> MARCHE ET MODE DE PASSATION</w:t>
      </w:r>
    </w:p>
    <w:p w14:paraId="004B6842" w14:textId="77777777"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45" w:history="1">
        <w:r w:rsidR="007F72DA" w:rsidRPr="00836E61">
          <w:rPr>
            <w:rStyle w:val="Lienhypertexte"/>
            <w:color w:val="auto"/>
          </w:rPr>
          <w:t>ARTICLE N°2 : DOCUMENTS CONSTITUTIFS DU MARCHE</w:t>
        </w:r>
      </w:hyperlink>
    </w:p>
    <w:p w14:paraId="67EB49B9" w14:textId="77777777"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46" w:history="1">
        <w:r w:rsidR="007F72DA" w:rsidRPr="00836E61">
          <w:rPr>
            <w:rStyle w:val="Lienhypertexte"/>
            <w:color w:val="auto"/>
          </w:rPr>
          <w:t>ARTICLE N°3 : AUTRES TEXTES APPLICABLES.</w:t>
        </w:r>
      </w:hyperlink>
    </w:p>
    <w:p w14:paraId="48781C51" w14:textId="6AD5856B" w:rsidR="007F72DA" w:rsidRPr="00836E61" w:rsidRDefault="004F5311" w:rsidP="005C3DC1">
      <w:pPr>
        <w:pStyle w:val="TM2"/>
        <w:shd w:val="clear" w:color="auto" w:fill="FFFFFF" w:themeFill="background1"/>
        <w:spacing w:line="240" w:lineRule="auto"/>
        <w:rPr>
          <w:rStyle w:val="Lienhypertexte"/>
          <w:color w:val="auto"/>
        </w:rPr>
      </w:pPr>
      <w:hyperlink w:anchor="_Toc161278447" w:history="1">
        <w:r w:rsidR="00491F9F" w:rsidRPr="00836E61">
          <w:rPr>
            <w:rStyle w:val="Lienhypertexte"/>
            <w:color w:val="auto"/>
          </w:rPr>
          <w:t xml:space="preserve">ARTICLE N° </w:t>
        </w:r>
        <w:r w:rsidR="007F72DA" w:rsidRPr="00836E61">
          <w:rPr>
            <w:rStyle w:val="Lienhypertexte"/>
            <w:color w:val="auto"/>
          </w:rPr>
          <w:t xml:space="preserve">4 : NATURE </w:t>
        </w:r>
        <w:r w:rsidR="00491F9F" w:rsidRPr="00836E61">
          <w:rPr>
            <w:rStyle w:val="Lienhypertexte"/>
            <w:color w:val="auto"/>
          </w:rPr>
          <w:t xml:space="preserve">ET CARACTERE </w:t>
        </w:r>
        <w:r w:rsidR="007F72DA" w:rsidRPr="00836E61">
          <w:rPr>
            <w:rStyle w:val="Lienhypertexte"/>
            <w:color w:val="auto"/>
          </w:rPr>
          <w:t>DES PRIX</w:t>
        </w:r>
      </w:hyperlink>
    </w:p>
    <w:p w14:paraId="42E33D0C" w14:textId="483F8E90" w:rsidR="007F72DA" w:rsidRPr="00836E61" w:rsidRDefault="004F5311" w:rsidP="005C3DC1">
      <w:pPr>
        <w:pStyle w:val="TM2"/>
        <w:shd w:val="clear" w:color="auto" w:fill="FFFFFF" w:themeFill="background1"/>
        <w:spacing w:line="240" w:lineRule="auto"/>
        <w:rPr>
          <w:rStyle w:val="Lienhypertexte"/>
          <w:color w:val="auto"/>
        </w:rPr>
      </w:pPr>
      <w:hyperlink w:anchor="_Toc161278449" w:history="1">
        <w:r w:rsidR="00491F9F" w:rsidRPr="00836E61">
          <w:rPr>
            <w:rStyle w:val="Lienhypertexte"/>
            <w:color w:val="auto"/>
          </w:rPr>
          <w:t>ARTICLE N° 5</w:t>
        </w:r>
        <w:r w:rsidR="007F72DA" w:rsidRPr="00836E61">
          <w:rPr>
            <w:rStyle w:val="Lienhypertexte"/>
            <w:color w:val="auto"/>
          </w:rPr>
          <w:t xml:space="preserve"> : DROITS DE TIMBRES ET ENREGISTREMENT</w:t>
        </w:r>
      </w:hyperlink>
    </w:p>
    <w:p w14:paraId="494CF8E9" w14:textId="67D79486" w:rsidR="00C32529" w:rsidRPr="00836E61" w:rsidRDefault="00C32529" w:rsidP="005C3DC1">
      <w:pPr>
        <w:pStyle w:val="TM2"/>
        <w:shd w:val="clear" w:color="auto" w:fill="FFFFFF" w:themeFill="background1"/>
        <w:spacing w:line="240" w:lineRule="auto"/>
      </w:pPr>
      <w:r w:rsidRPr="00836E61">
        <w:rPr>
          <w:rStyle w:val="Lienhypertexte"/>
          <w:color w:val="auto"/>
          <w:u w:val="none"/>
        </w:rPr>
        <w:t xml:space="preserve">ARTICLE N° 6: </w:t>
      </w:r>
      <w:r w:rsidRPr="00836E61">
        <w:rPr>
          <w:rStyle w:val="Lienhypertexte"/>
          <w:bCs w:val="0"/>
          <w:color w:val="auto"/>
          <w:u w:val="none"/>
        </w:rPr>
        <w:t>PROMOTION DE L’EMPLOI LOCAL</w:t>
      </w:r>
    </w:p>
    <w:p w14:paraId="22A9C53C" w14:textId="48E4EEB6"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0" w:history="1">
        <w:r w:rsidR="00C32529" w:rsidRPr="00836E61">
          <w:rPr>
            <w:rStyle w:val="Lienhypertexte"/>
            <w:color w:val="auto"/>
          </w:rPr>
          <w:t>ARTICLE N° 7</w:t>
        </w:r>
        <w:r w:rsidR="007F72DA" w:rsidRPr="00836E61">
          <w:rPr>
            <w:rStyle w:val="Lienhypertexte"/>
            <w:color w:val="auto"/>
          </w:rPr>
          <w:t xml:space="preserve"> : DELAI D'EXECUTION</w:t>
        </w:r>
      </w:hyperlink>
    </w:p>
    <w:p w14:paraId="66005A66" w14:textId="156BDB31"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1" w:history="1">
        <w:r w:rsidR="00C32529" w:rsidRPr="00836E61">
          <w:rPr>
            <w:rStyle w:val="Lienhypertexte"/>
            <w:color w:val="auto"/>
          </w:rPr>
          <w:t>ARTICLE N° 8</w:t>
        </w:r>
        <w:r w:rsidR="007F72DA" w:rsidRPr="00836E61">
          <w:rPr>
            <w:rStyle w:val="Lienhypertexte"/>
            <w:color w:val="auto"/>
          </w:rPr>
          <w:t> : PENALITES DE RETARD</w:t>
        </w:r>
      </w:hyperlink>
    </w:p>
    <w:p w14:paraId="3698DF76" w14:textId="25249FD5"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2" w:history="1">
        <w:r w:rsidR="007F72DA" w:rsidRPr="00836E61">
          <w:rPr>
            <w:rStyle w:val="Lienhypertexte"/>
            <w:color w:val="auto"/>
          </w:rPr>
          <w:t>ARTICL</w:t>
        </w:r>
        <w:r w:rsidR="00C32529" w:rsidRPr="00836E61">
          <w:rPr>
            <w:rStyle w:val="Lienhypertexte"/>
            <w:color w:val="auto"/>
          </w:rPr>
          <w:t>E N° 9</w:t>
        </w:r>
        <w:r w:rsidR="007F72DA" w:rsidRPr="00836E61">
          <w:rPr>
            <w:rStyle w:val="Lienhypertexte"/>
            <w:color w:val="auto"/>
          </w:rPr>
          <w:t> : RETENUE A LA SOURCE APPLICABLE AUX TITULAIRES ETRANGERS NON RESIDENTS AU MAROC</w:t>
        </w:r>
      </w:hyperlink>
    </w:p>
    <w:p w14:paraId="21C174A1" w14:textId="08933196"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3" w:history="1">
        <w:r w:rsidR="00C32529" w:rsidRPr="00836E61">
          <w:rPr>
            <w:rStyle w:val="Lienhypertexte"/>
            <w:color w:val="auto"/>
          </w:rPr>
          <w:t>ARTICLE N° 10</w:t>
        </w:r>
        <w:r w:rsidR="007F72DA" w:rsidRPr="00836E61">
          <w:rPr>
            <w:rStyle w:val="Lienhypertexte"/>
            <w:color w:val="auto"/>
          </w:rPr>
          <w:t> : CAUTIONNEMENTS PROVISOIRE ET DEFINITIF</w:t>
        </w:r>
      </w:hyperlink>
    </w:p>
    <w:p w14:paraId="15A41843" w14:textId="1F4DBBB9"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4" w:history="1">
        <w:r w:rsidR="00C32529" w:rsidRPr="00836E61">
          <w:rPr>
            <w:rStyle w:val="Lienhypertexte"/>
            <w:color w:val="auto"/>
          </w:rPr>
          <w:t>ARTICLE N° 11</w:t>
        </w:r>
        <w:r w:rsidR="006F4AC4" w:rsidRPr="00836E61">
          <w:rPr>
            <w:rStyle w:val="Lienhypertexte"/>
            <w:color w:val="auto"/>
          </w:rPr>
          <w:t> : RECEPTIONS PARTIELLE</w:t>
        </w:r>
        <w:r w:rsidR="007F72DA" w:rsidRPr="00836E61">
          <w:rPr>
            <w:rStyle w:val="Lienhypertexte"/>
            <w:color w:val="auto"/>
          </w:rPr>
          <w:t xml:space="preserve"> ET DEFINITVE</w:t>
        </w:r>
      </w:hyperlink>
    </w:p>
    <w:p w14:paraId="534378A9" w14:textId="1DD58974"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5" w:history="1">
        <w:r w:rsidR="00C32529" w:rsidRPr="00836E61">
          <w:rPr>
            <w:rStyle w:val="Lienhypertexte"/>
            <w:color w:val="auto"/>
          </w:rPr>
          <w:t>ARTICLE N° 12</w:t>
        </w:r>
        <w:r w:rsidR="007F72DA" w:rsidRPr="00836E61">
          <w:rPr>
            <w:rStyle w:val="Lienhypertexte"/>
            <w:color w:val="auto"/>
          </w:rPr>
          <w:t xml:space="preserve"> : MODE DE REGLEMENT</w:t>
        </w:r>
      </w:hyperlink>
    </w:p>
    <w:p w14:paraId="5E78DFAF" w14:textId="43D52C9B"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6" w:history="1">
        <w:r w:rsidR="00C32529" w:rsidRPr="00836E61">
          <w:rPr>
            <w:rStyle w:val="Lienhypertexte"/>
            <w:color w:val="auto"/>
          </w:rPr>
          <w:t>ARTICLE N° 13</w:t>
        </w:r>
        <w:r w:rsidR="007F72DA" w:rsidRPr="00836E61">
          <w:rPr>
            <w:rStyle w:val="Lienhypertexte"/>
            <w:color w:val="auto"/>
          </w:rPr>
          <w:t xml:space="preserve"> : MODALITES DE PAIEMENT</w:t>
        </w:r>
      </w:hyperlink>
    </w:p>
    <w:p w14:paraId="5E2A12D1" w14:textId="7395A04C" w:rsidR="007F72DA" w:rsidRPr="00836E61" w:rsidRDefault="004F5311" w:rsidP="005C3DC1">
      <w:pPr>
        <w:pStyle w:val="TM2"/>
        <w:shd w:val="clear" w:color="auto" w:fill="FFFFFF" w:themeFill="background1"/>
        <w:spacing w:line="240" w:lineRule="auto"/>
        <w:rPr>
          <w:rStyle w:val="Lienhypertexte"/>
          <w:color w:val="auto"/>
        </w:rPr>
      </w:pPr>
      <w:hyperlink w:anchor="_Toc161278457" w:history="1">
        <w:r w:rsidR="00C32529" w:rsidRPr="00836E61">
          <w:rPr>
            <w:rStyle w:val="Lienhypertexte"/>
            <w:color w:val="auto"/>
          </w:rPr>
          <w:t>ARTICLE N° 14</w:t>
        </w:r>
        <w:r w:rsidR="007F72DA" w:rsidRPr="00836E61">
          <w:rPr>
            <w:rStyle w:val="Lienhypertexte"/>
            <w:color w:val="auto"/>
          </w:rPr>
          <w:t xml:space="preserve"> : BREVETS</w:t>
        </w:r>
      </w:hyperlink>
    </w:p>
    <w:p w14:paraId="0F20B864" w14:textId="0ECDC154" w:rsidR="00D132CC" w:rsidRPr="00836E61" w:rsidRDefault="004F5311" w:rsidP="005C3DC1">
      <w:pPr>
        <w:pStyle w:val="TM2"/>
        <w:shd w:val="clear" w:color="auto" w:fill="FFFFFF" w:themeFill="background1"/>
        <w:spacing w:line="240" w:lineRule="auto"/>
        <w:rPr>
          <w:rFonts w:eastAsiaTheme="minorEastAsia"/>
          <w:lang w:eastAsia="fr-FR"/>
        </w:rPr>
      </w:pPr>
      <w:hyperlink w:anchor="_Toc161278458" w:history="1">
        <w:r w:rsidR="00C32529" w:rsidRPr="00836E61">
          <w:rPr>
            <w:rStyle w:val="Lienhypertexte"/>
            <w:color w:val="auto"/>
          </w:rPr>
          <w:t>ARTICLE N° 15</w:t>
        </w:r>
        <w:r w:rsidR="00D132CC" w:rsidRPr="00836E61">
          <w:rPr>
            <w:rStyle w:val="Lienhypertexte"/>
            <w:color w:val="auto"/>
          </w:rPr>
          <w:t xml:space="preserve"> : SOUS</w:t>
        </w:r>
      </w:hyperlink>
      <w:r w:rsidR="00D132CC" w:rsidRPr="00836E61">
        <w:rPr>
          <w:rStyle w:val="Lienhypertexte"/>
          <w:color w:val="auto"/>
          <w:u w:val="none"/>
        </w:rPr>
        <w:t xml:space="preserve"> TRAITANCE</w:t>
      </w:r>
    </w:p>
    <w:p w14:paraId="754E8D58" w14:textId="7A3E5F1D"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8" w:history="1">
        <w:r w:rsidR="007F72DA" w:rsidRPr="00836E61">
          <w:rPr>
            <w:rStyle w:val="Lienhypertexte"/>
            <w:color w:val="auto"/>
          </w:rPr>
          <w:t>ARTICLE N° 1</w:t>
        </w:r>
        <w:r w:rsidR="00C32529" w:rsidRPr="00836E61">
          <w:rPr>
            <w:rStyle w:val="Lienhypertexte"/>
            <w:color w:val="auto"/>
          </w:rPr>
          <w:t>6</w:t>
        </w:r>
        <w:r w:rsidR="007F72DA" w:rsidRPr="00836E61">
          <w:rPr>
            <w:rStyle w:val="Lienhypertexte"/>
            <w:color w:val="auto"/>
          </w:rPr>
          <w:t xml:space="preserve"> : DOMICILE DU TITULAIRE</w:t>
        </w:r>
      </w:hyperlink>
    </w:p>
    <w:p w14:paraId="619171F0" w14:textId="760DDA6F"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59" w:history="1">
        <w:r w:rsidR="007F72DA" w:rsidRPr="00836E61">
          <w:rPr>
            <w:rStyle w:val="Lienhypertexte"/>
            <w:color w:val="auto"/>
          </w:rPr>
          <w:t>ARTICLE N° 1</w:t>
        </w:r>
        <w:r w:rsidR="00C32529" w:rsidRPr="00836E61">
          <w:rPr>
            <w:rStyle w:val="Lienhypertexte"/>
            <w:color w:val="auto"/>
          </w:rPr>
          <w:t>7</w:t>
        </w:r>
        <w:r w:rsidR="007F72DA" w:rsidRPr="00836E61">
          <w:rPr>
            <w:rStyle w:val="Lienhypertexte"/>
            <w:color w:val="auto"/>
          </w:rPr>
          <w:t> : VALIDITE DU MARCHE</w:t>
        </w:r>
      </w:hyperlink>
    </w:p>
    <w:p w14:paraId="23CCDF87" w14:textId="6BBA95AC"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0" w:history="1">
        <w:r w:rsidR="007F72DA" w:rsidRPr="00836E61">
          <w:rPr>
            <w:rStyle w:val="Lienhypertexte"/>
            <w:color w:val="auto"/>
          </w:rPr>
          <w:t>ARTICLE N°1</w:t>
        </w:r>
        <w:r w:rsidR="00C32529" w:rsidRPr="00836E61">
          <w:rPr>
            <w:rStyle w:val="Lienhypertexte"/>
            <w:color w:val="auto"/>
          </w:rPr>
          <w:t>8</w:t>
        </w:r>
        <w:r w:rsidR="007F72DA" w:rsidRPr="00836E61">
          <w:rPr>
            <w:rStyle w:val="Lienhypertexte"/>
            <w:color w:val="auto"/>
          </w:rPr>
          <w:t> : DELAI DE NOTIFICATION DE L’APPROBATION DU MARCHE</w:t>
        </w:r>
      </w:hyperlink>
    </w:p>
    <w:p w14:paraId="05A801A2" w14:textId="488F151C"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1" w:history="1">
        <w:r w:rsidR="007F72DA" w:rsidRPr="00836E61">
          <w:rPr>
            <w:rStyle w:val="Lienhypertexte"/>
            <w:color w:val="auto"/>
          </w:rPr>
          <w:t>ARTICLE N° 1</w:t>
        </w:r>
        <w:r w:rsidR="00C32529" w:rsidRPr="00836E61">
          <w:rPr>
            <w:rStyle w:val="Lienhypertexte"/>
            <w:color w:val="auto"/>
          </w:rPr>
          <w:t>9</w:t>
        </w:r>
        <w:r w:rsidR="007F72DA" w:rsidRPr="00836E61">
          <w:rPr>
            <w:rStyle w:val="Lienhypertexte"/>
            <w:color w:val="auto"/>
          </w:rPr>
          <w:t> : DELAI ET RETENUE DE GARANTIE</w:t>
        </w:r>
      </w:hyperlink>
    </w:p>
    <w:p w14:paraId="19535130" w14:textId="0F18D0C1"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2" w:history="1">
        <w:r w:rsidR="007F72DA" w:rsidRPr="00836E61">
          <w:rPr>
            <w:rStyle w:val="Lienhypertexte"/>
            <w:color w:val="auto"/>
          </w:rPr>
          <w:t xml:space="preserve">ARTICLE N° </w:t>
        </w:r>
        <w:r w:rsidR="00C32529" w:rsidRPr="00836E61">
          <w:rPr>
            <w:rStyle w:val="Lienhypertexte"/>
            <w:color w:val="auto"/>
          </w:rPr>
          <w:t>20</w:t>
        </w:r>
        <w:r w:rsidR="007F72DA" w:rsidRPr="00836E61">
          <w:rPr>
            <w:rStyle w:val="Lienhypertexte"/>
            <w:color w:val="auto"/>
          </w:rPr>
          <w:t xml:space="preserve"> : RESTITUTION DES CAUTIONNEMENTS PROVISOIRE ET DEFINITIF</w:t>
        </w:r>
      </w:hyperlink>
    </w:p>
    <w:p w14:paraId="2C5E4DCB" w14:textId="1BED82F4"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4" w:history="1">
        <w:r w:rsidR="007F72DA" w:rsidRPr="00836E61">
          <w:rPr>
            <w:rStyle w:val="Lienhypertexte"/>
            <w:color w:val="auto"/>
          </w:rPr>
          <w:t>ARTICLE N° 2</w:t>
        </w:r>
        <w:r w:rsidR="00C32529" w:rsidRPr="00836E61">
          <w:rPr>
            <w:rStyle w:val="Lienhypertexte"/>
            <w:color w:val="auto"/>
          </w:rPr>
          <w:t>1</w:t>
        </w:r>
        <w:r w:rsidR="007F72DA" w:rsidRPr="00836E61">
          <w:rPr>
            <w:rStyle w:val="Lienhypertexte"/>
            <w:color w:val="auto"/>
          </w:rPr>
          <w:t> : MOYENS</w:t>
        </w:r>
      </w:hyperlink>
    </w:p>
    <w:p w14:paraId="38DB36CB" w14:textId="3CCF1CFA"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5" w:history="1">
        <w:r w:rsidR="007F72DA" w:rsidRPr="00836E61">
          <w:rPr>
            <w:rStyle w:val="Lienhypertexte"/>
            <w:color w:val="auto"/>
          </w:rPr>
          <w:t>ARTICLE N° 2</w:t>
        </w:r>
        <w:r w:rsidR="00C32529" w:rsidRPr="00836E61">
          <w:rPr>
            <w:rStyle w:val="Lienhypertexte"/>
            <w:color w:val="auto"/>
          </w:rPr>
          <w:t>2</w:t>
        </w:r>
        <w:r w:rsidR="007F72DA" w:rsidRPr="00836E61">
          <w:rPr>
            <w:rStyle w:val="Lienhypertexte"/>
            <w:color w:val="auto"/>
          </w:rPr>
          <w:t xml:space="preserve"> : NANTISSEMENT</w:t>
        </w:r>
      </w:hyperlink>
    </w:p>
    <w:p w14:paraId="4CD1DF9D" w14:textId="7F279C01"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6" w:history="1">
        <w:r w:rsidR="007F72DA" w:rsidRPr="00836E61">
          <w:rPr>
            <w:rStyle w:val="Lienhypertexte"/>
            <w:color w:val="auto"/>
          </w:rPr>
          <w:t>ARTICLE N° 2</w:t>
        </w:r>
        <w:r w:rsidR="00C32529" w:rsidRPr="00836E61">
          <w:rPr>
            <w:rStyle w:val="Lienhypertexte"/>
            <w:color w:val="auto"/>
          </w:rPr>
          <w:t>3</w:t>
        </w:r>
        <w:r w:rsidR="007F72DA" w:rsidRPr="00836E61">
          <w:rPr>
            <w:rStyle w:val="Lienhypertexte"/>
            <w:color w:val="auto"/>
          </w:rPr>
          <w:t> : ASSURANCE ET RESPONSABILITES</w:t>
        </w:r>
      </w:hyperlink>
    </w:p>
    <w:p w14:paraId="2A7C6A05" w14:textId="5474E599"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7" w:history="1">
        <w:r w:rsidR="007F72DA" w:rsidRPr="00836E61">
          <w:rPr>
            <w:rStyle w:val="Lienhypertexte"/>
            <w:color w:val="auto"/>
          </w:rPr>
          <w:t>ARTICLE N° 2</w:t>
        </w:r>
        <w:r w:rsidR="00C32529" w:rsidRPr="00836E61">
          <w:rPr>
            <w:rStyle w:val="Lienhypertexte"/>
            <w:color w:val="auto"/>
          </w:rPr>
          <w:t>4</w:t>
        </w:r>
        <w:r w:rsidR="007F72DA" w:rsidRPr="00836E61">
          <w:rPr>
            <w:rStyle w:val="Lienhypertexte"/>
            <w:color w:val="auto"/>
          </w:rPr>
          <w:t> : REGLEMENT DES CONTESTATIONS</w:t>
        </w:r>
      </w:hyperlink>
    </w:p>
    <w:p w14:paraId="01FC0F72" w14:textId="3282C848" w:rsidR="007F72DA" w:rsidRPr="00836E61" w:rsidRDefault="004F5311" w:rsidP="005C3DC1">
      <w:pPr>
        <w:pStyle w:val="TM2"/>
        <w:shd w:val="clear" w:color="auto" w:fill="FFFFFF" w:themeFill="background1"/>
        <w:spacing w:line="240" w:lineRule="auto"/>
        <w:rPr>
          <w:rFonts w:eastAsiaTheme="minorEastAsia"/>
          <w:lang w:eastAsia="fr-FR"/>
        </w:rPr>
      </w:pPr>
      <w:hyperlink w:anchor="_Toc161278468" w:history="1">
        <w:r w:rsidR="007F72DA" w:rsidRPr="00836E61">
          <w:rPr>
            <w:rStyle w:val="Lienhypertexte"/>
            <w:color w:val="auto"/>
          </w:rPr>
          <w:t>ARTICLE N° 2</w:t>
        </w:r>
        <w:r w:rsidR="00C32529" w:rsidRPr="00836E61">
          <w:rPr>
            <w:rStyle w:val="Lienhypertexte"/>
            <w:color w:val="auto"/>
          </w:rPr>
          <w:t>5</w:t>
        </w:r>
        <w:r w:rsidR="007F72DA" w:rsidRPr="00836E61">
          <w:rPr>
            <w:rStyle w:val="Lienhypertexte"/>
            <w:color w:val="auto"/>
          </w:rPr>
          <w:t> : RESILIATION DU MARCHE</w:t>
        </w:r>
      </w:hyperlink>
    </w:p>
    <w:p w14:paraId="3DE942C9" w14:textId="4001145F" w:rsidR="007F72DA" w:rsidRPr="00836E61" w:rsidRDefault="004F5311" w:rsidP="005C3DC1">
      <w:pPr>
        <w:pStyle w:val="TM2"/>
        <w:shd w:val="clear" w:color="auto" w:fill="FFFFFF" w:themeFill="background1"/>
        <w:spacing w:line="240" w:lineRule="auto"/>
        <w:rPr>
          <w:rStyle w:val="Lienhypertexte"/>
          <w:color w:val="auto"/>
          <w:u w:val="none"/>
        </w:rPr>
      </w:pPr>
      <w:hyperlink w:anchor="_Toc161278469" w:history="1">
        <w:r w:rsidR="007F72DA" w:rsidRPr="00836E61">
          <w:rPr>
            <w:rStyle w:val="Lienhypertexte"/>
            <w:color w:val="auto"/>
            <w:u w:val="none"/>
          </w:rPr>
          <w:t>ARTICLE N° 2</w:t>
        </w:r>
        <w:r w:rsidR="00C32529" w:rsidRPr="00836E61">
          <w:rPr>
            <w:rStyle w:val="Lienhypertexte"/>
            <w:color w:val="auto"/>
            <w:u w:val="none"/>
          </w:rPr>
          <w:t>6</w:t>
        </w:r>
        <w:r w:rsidR="007F72DA" w:rsidRPr="00836E61">
          <w:rPr>
            <w:rStyle w:val="Lienhypertexte"/>
            <w:color w:val="auto"/>
            <w:u w:val="none"/>
          </w:rPr>
          <w:t> : MESURES CŒRCITIVES</w:t>
        </w:r>
      </w:hyperlink>
    </w:p>
    <w:p w14:paraId="38B3DF9B" w14:textId="03224795" w:rsidR="007F72DA" w:rsidRPr="00836E61" w:rsidRDefault="004F5311" w:rsidP="005C3DC1">
      <w:pPr>
        <w:pStyle w:val="TM2"/>
        <w:shd w:val="clear" w:color="auto" w:fill="FFFFFF" w:themeFill="background1"/>
        <w:spacing w:line="240" w:lineRule="auto"/>
        <w:rPr>
          <w:rStyle w:val="Lienhypertexte"/>
          <w:color w:val="auto"/>
          <w:u w:val="none"/>
        </w:rPr>
      </w:pPr>
      <w:hyperlink w:anchor="_Toc161278470" w:history="1">
        <w:r w:rsidR="007F72DA" w:rsidRPr="00836E61">
          <w:rPr>
            <w:rStyle w:val="Lienhypertexte"/>
            <w:color w:val="auto"/>
            <w:u w:val="none"/>
          </w:rPr>
          <w:t>ARTICLE N° 2</w:t>
        </w:r>
        <w:r w:rsidR="00C32529" w:rsidRPr="00836E61">
          <w:rPr>
            <w:rStyle w:val="Lienhypertexte"/>
            <w:color w:val="auto"/>
            <w:u w:val="none"/>
          </w:rPr>
          <w:t>7</w:t>
        </w:r>
        <w:r w:rsidR="007F72DA" w:rsidRPr="00836E61">
          <w:rPr>
            <w:rStyle w:val="Lienhypertexte"/>
            <w:color w:val="auto"/>
            <w:u w:val="none"/>
          </w:rPr>
          <w:t> : LUTTE CONTRE LA FRAUDE, LA CORRUPTION ET LE CONFLIT D’INTERETS</w:t>
        </w:r>
      </w:hyperlink>
    </w:p>
    <w:p w14:paraId="0250D202" w14:textId="77777777" w:rsidR="00B05EDB" w:rsidRPr="00836E61" w:rsidRDefault="00B05EDB" w:rsidP="005C3DC1">
      <w:pPr>
        <w:shd w:val="clear" w:color="auto" w:fill="FFFFFF" w:themeFill="background1"/>
        <w:spacing w:line="240" w:lineRule="auto"/>
        <w:jc w:val="both"/>
        <w:rPr>
          <w:rStyle w:val="Lienhypertexte"/>
          <w:rFonts w:asciiTheme="minorHAnsi" w:hAnsiTheme="minorHAnsi" w:cstheme="minorHAnsi"/>
          <w:bCs/>
          <w:noProof/>
          <w:color w:val="auto"/>
          <w:u w:val="none"/>
        </w:rPr>
      </w:pPr>
      <w:r w:rsidRPr="00836E61">
        <w:rPr>
          <w:rStyle w:val="Lienhypertexte"/>
          <w:rFonts w:asciiTheme="minorHAnsi" w:hAnsiTheme="minorHAnsi" w:cstheme="minorHAnsi"/>
          <w:color w:val="auto"/>
          <w:u w:val="none"/>
        </w:rPr>
        <w:t>A</w:t>
      </w:r>
      <w:r w:rsidR="00EE3291" w:rsidRPr="00836E61">
        <w:rPr>
          <w:rStyle w:val="Lienhypertexte"/>
          <w:rFonts w:asciiTheme="minorHAnsi" w:hAnsiTheme="minorHAnsi" w:cstheme="minorHAnsi"/>
          <w:bCs/>
          <w:noProof/>
          <w:color w:val="auto"/>
          <w:u w:val="none"/>
        </w:rPr>
        <w:t>RTICLE N° 28</w:t>
      </w:r>
      <w:r w:rsidRPr="00836E61">
        <w:rPr>
          <w:rStyle w:val="Lienhypertexte"/>
          <w:rFonts w:asciiTheme="minorHAnsi" w:hAnsiTheme="minorHAnsi" w:cstheme="minorHAnsi"/>
          <w:bCs/>
          <w:noProof/>
          <w:color w:val="auto"/>
          <w:u w:val="none"/>
        </w:rPr>
        <w:t xml:space="preserve"> : </w:t>
      </w:r>
      <w:r w:rsidR="000F783F" w:rsidRPr="00836E61">
        <w:rPr>
          <w:rStyle w:val="Lienhypertexte"/>
          <w:rFonts w:asciiTheme="minorHAnsi" w:hAnsiTheme="minorHAnsi" w:cstheme="minorHAnsi"/>
          <w:color w:val="auto"/>
          <w:u w:val="none"/>
        </w:rPr>
        <w:t>AVANCES</w:t>
      </w:r>
    </w:p>
    <w:p w14:paraId="71955238" w14:textId="77777777" w:rsidR="008120B8" w:rsidRPr="00836E61" w:rsidRDefault="00FF044E" w:rsidP="005C3DC1">
      <w:pPr>
        <w:shd w:val="clear" w:color="auto" w:fill="FFFFFF" w:themeFill="background1"/>
        <w:spacing w:line="240" w:lineRule="auto"/>
        <w:jc w:val="both"/>
        <w:rPr>
          <w:rFonts w:asciiTheme="minorHAnsi" w:eastAsia="Times New Roman" w:hAnsiTheme="minorHAnsi" w:cstheme="minorHAnsi"/>
          <w:b/>
          <w:u w:val="single"/>
          <w:lang w:eastAsia="fr-FR"/>
        </w:rPr>
      </w:pPr>
      <w:r w:rsidRPr="00836E61">
        <w:rPr>
          <w:rFonts w:asciiTheme="minorHAnsi" w:eastAsia="Times New Roman" w:hAnsiTheme="minorHAnsi" w:cstheme="minorHAnsi"/>
          <w:b/>
          <w:lang w:eastAsia="fr-FR"/>
        </w:rPr>
        <w:fldChar w:fldCharType="end"/>
      </w:r>
      <w:r w:rsidR="003E717C" w:rsidRPr="00836E61">
        <w:rPr>
          <w:rFonts w:asciiTheme="minorHAnsi" w:eastAsia="Times New Roman" w:hAnsiTheme="minorHAnsi" w:cstheme="minorHAnsi"/>
          <w:b/>
          <w:u w:val="single"/>
          <w:lang w:eastAsia="fr-FR"/>
        </w:rPr>
        <w:br w:type="page"/>
      </w:r>
    </w:p>
    <w:p w14:paraId="088010BB" w14:textId="77777777" w:rsidR="002F2D1D" w:rsidRPr="00836E61" w:rsidRDefault="008120B8" w:rsidP="00A23285">
      <w:pPr>
        <w:shd w:val="clear" w:color="auto" w:fill="FFFFFF" w:themeFill="background1"/>
        <w:spacing w:line="240" w:lineRule="auto"/>
        <w:jc w:val="center"/>
        <w:rPr>
          <w:rFonts w:asciiTheme="minorHAnsi" w:eastAsia="Times New Roman" w:hAnsiTheme="minorHAnsi" w:cstheme="minorHAnsi"/>
          <w:b/>
          <w:lang w:eastAsia="fr-FR"/>
        </w:rPr>
      </w:pPr>
      <w:r w:rsidRPr="00836E61">
        <w:rPr>
          <w:rFonts w:asciiTheme="minorHAnsi" w:eastAsia="Times New Roman" w:hAnsiTheme="minorHAnsi" w:cstheme="minorHAnsi"/>
          <w:b/>
          <w:lang w:eastAsia="fr-FR"/>
        </w:rPr>
        <w:lastRenderedPageBreak/>
        <w:t>CAH</w:t>
      </w:r>
      <w:r w:rsidR="002F2D1D" w:rsidRPr="00836E61">
        <w:rPr>
          <w:rFonts w:asciiTheme="minorHAnsi" w:eastAsia="Times New Roman" w:hAnsiTheme="minorHAnsi" w:cstheme="minorHAnsi"/>
          <w:b/>
          <w:lang w:eastAsia="fr-FR"/>
        </w:rPr>
        <w:t>IER DES PRESCRIPTIONS SPÉCIALES</w:t>
      </w:r>
    </w:p>
    <w:p w14:paraId="340E8D02" w14:textId="3C37C37B" w:rsidR="002F2D1D" w:rsidRPr="00836E61" w:rsidRDefault="000013F7"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 xml:space="preserve">Marché n°    </w:t>
      </w:r>
      <w:r w:rsidR="006B4B65" w:rsidRPr="00836E61">
        <w:rPr>
          <w:rFonts w:asciiTheme="minorHAnsi" w:hAnsiTheme="minorHAnsi" w:cstheme="minorHAnsi"/>
          <w:bCs/>
        </w:rPr>
        <w:t>…………. / 202</w:t>
      </w:r>
      <w:r w:rsidR="003D74DE">
        <w:rPr>
          <w:rFonts w:asciiTheme="minorHAnsi" w:hAnsiTheme="minorHAnsi" w:cstheme="minorHAnsi"/>
          <w:bCs/>
        </w:rPr>
        <w:t>6</w:t>
      </w:r>
    </w:p>
    <w:p w14:paraId="303BD011" w14:textId="177F1C03" w:rsidR="000013F7" w:rsidRPr="00836E61" w:rsidRDefault="002F2D1D" w:rsidP="005B30A4">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Passé en application de l'article n° 19 du décret n°2-22-431 du 15 </w:t>
      </w:r>
      <w:proofErr w:type="spellStart"/>
      <w:r w:rsidRPr="00836E61">
        <w:rPr>
          <w:rFonts w:asciiTheme="minorHAnsi" w:hAnsiTheme="minorHAnsi" w:cstheme="minorHAnsi"/>
        </w:rPr>
        <w:t>Chaabane</w:t>
      </w:r>
      <w:proofErr w:type="spellEnd"/>
      <w:r w:rsidRPr="00836E61">
        <w:rPr>
          <w:rFonts w:asciiTheme="minorHAnsi" w:hAnsiTheme="minorHAnsi" w:cstheme="minorHAnsi"/>
        </w:rPr>
        <w:t xml:space="preserve"> 1444 (8 Mars 202</w:t>
      </w:r>
      <w:r w:rsidR="000013F7" w:rsidRPr="00836E61">
        <w:rPr>
          <w:rFonts w:asciiTheme="minorHAnsi" w:hAnsiTheme="minorHAnsi" w:cstheme="minorHAnsi"/>
        </w:rPr>
        <w:t>3) relatif aux marchés publics.</w:t>
      </w:r>
    </w:p>
    <w:p w14:paraId="01A9FC63"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Entre les soussignés : </w:t>
      </w:r>
    </w:p>
    <w:p w14:paraId="5D44D2B8" w14:textId="756EE97D" w:rsidR="002F2D1D" w:rsidRPr="00836E61" w:rsidRDefault="002F2D1D" w:rsidP="005B30A4">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D’une part : ------------------------------------------------------------------------</w:t>
      </w:r>
      <w:r w:rsidR="005B30A4" w:rsidRPr="00836E61">
        <w:rPr>
          <w:rFonts w:asciiTheme="minorHAnsi" w:hAnsiTheme="minorHAnsi" w:cstheme="minorHAnsi"/>
        </w:rPr>
        <w:t>-------------------------------</w:t>
      </w:r>
    </w:p>
    <w:p w14:paraId="35B3F26A" w14:textId="47CD151C" w:rsidR="002F2D1D" w:rsidRPr="00836E61" w:rsidRDefault="002F2D1D" w:rsidP="005B30A4">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L'OFFICE DE LA FORMATION PROFESSIONNELLE ET DE LA PROMOTION DU TRAVAIL (O.F.P.P.T.), représe</w:t>
      </w:r>
      <w:r w:rsidR="005B30A4" w:rsidRPr="00836E61">
        <w:rPr>
          <w:rFonts w:asciiTheme="minorHAnsi" w:hAnsiTheme="minorHAnsi" w:cstheme="minorHAnsi"/>
        </w:rPr>
        <w:t xml:space="preserve">nté par son Directeur Général, </w:t>
      </w:r>
    </w:p>
    <w:p w14:paraId="536790EB"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ab/>
        <w:t xml:space="preserve">Et, </w:t>
      </w:r>
    </w:p>
    <w:p w14:paraId="7EC29105" w14:textId="2D0EE58A" w:rsidR="002F2D1D" w:rsidRPr="00836E61" w:rsidRDefault="002F2D1D" w:rsidP="005B30A4">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D’autre part : -------------------------------------------------------------------------</w:t>
      </w:r>
      <w:r w:rsidR="005B30A4" w:rsidRPr="00836E61">
        <w:rPr>
          <w:rFonts w:asciiTheme="minorHAnsi" w:hAnsiTheme="minorHAnsi" w:cstheme="minorHAnsi"/>
        </w:rPr>
        <w:t>-------------------------------</w:t>
      </w:r>
      <w:r w:rsidRPr="00836E61">
        <w:rPr>
          <w:rFonts w:asciiTheme="minorHAnsi" w:hAnsiTheme="minorHAnsi" w:cstheme="minorHAnsi"/>
        </w:rPr>
        <w:tab/>
      </w:r>
    </w:p>
    <w:p w14:paraId="0942695A"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La société</w:t>
      </w:r>
      <w:proofErr w:type="gramStart"/>
      <w:r w:rsidRPr="00836E61">
        <w:rPr>
          <w:rFonts w:asciiTheme="minorHAnsi" w:hAnsiTheme="minorHAnsi" w:cstheme="minorHAnsi"/>
        </w:rPr>
        <w:t xml:space="preserve"> :.........</w:t>
      </w:r>
      <w:r w:rsidR="000013F7" w:rsidRPr="00836E61">
        <w:rPr>
          <w:rFonts w:asciiTheme="minorHAnsi" w:hAnsiTheme="minorHAnsi" w:cstheme="minorHAnsi"/>
        </w:rPr>
        <w:t>...............................</w:t>
      </w:r>
      <w:proofErr w:type="gramEnd"/>
    </w:p>
    <w:p w14:paraId="79BF51E5" w14:textId="2B61F5B5" w:rsidR="002F2D1D" w:rsidRPr="00836E61" w:rsidRDefault="002F2D1D" w:rsidP="005B30A4">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Titulaire du compte ..................... (à la Trésorerie Générale, bancaire, ou postal) ouvert à mon nom (ou au nom de la société) à..................................(localité), sous relevé d’identification banca</w:t>
      </w:r>
      <w:r w:rsidR="005B30A4" w:rsidRPr="00836E61">
        <w:rPr>
          <w:rFonts w:asciiTheme="minorHAnsi" w:hAnsiTheme="minorHAnsi" w:cstheme="minorHAnsi"/>
        </w:rPr>
        <w:t>ire (RIB) numéro…………………………………….</w:t>
      </w:r>
    </w:p>
    <w:p w14:paraId="3BB5BE8B"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Adresse du siège social de la société : ............................................................</w:t>
      </w:r>
    </w:p>
    <w:p w14:paraId="465BBA2E"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Adresse du domicile élu : ............................................................</w:t>
      </w:r>
    </w:p>
    <w:p w14:paraId="48024ED4"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Affiliée à la CNSS sous le n° : ……………………………………….</w:t>
      </w:r>
    </w:p>
    <w:p w14:paraId="1B96E5DF"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Inscrite au registre de commerce de …………………...(localité) sous le n° : ……………………………</w:t>
      </w:r>
    </w:p>
    <w:p w14:paraId="06FD6119"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Patente n° : …………………………….</w:t>
      </w:r>
    </w:p>
    <w:p w14:paraId="4182C1B1"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Identification fiscale n° : ……………………………………………</w:t>
      </w:r>
    </w:p>
    <w:p w14:paraId="464E10B1" w14:textId="1A1D7541" w:rsidR="000013F7" w:rsidRPr="00836E61" w:rsidRDefault="002F2D1D" w:rsidP="005B30A4">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Identifiant commun de l’Entre</w:t>
      </w:r>
      <w:r w:rsidR="000013F7" w:rsidRPr="00836E61">
        <w:rPr>
          <w:rFonts w:asciiTheme="minorHAnsi" w:hAnsiTheme="minorHAnsi" w:cstheme="minorHAnsi"/>
        </w:rPr>
        <w:t>prise (ICE) n° : ……………………………………</w:t>
      </w:r>
    </w:p>
    <w:p w14:paraId="1613C2BE" w14:textId="4ECFD63C" w:rsidR="002F2D1D" w:rsidRPr="00836E61" w:rsidRDefault="001239CA"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 Représentée par : </w:t>
      </w:r>
    </w:p>
    <w:p w14:paraId="0F22BFC1" w14:textId="77777777" w:rsidR="002F2D1D" w:rsidRPr="00836E61" w:rsidRDefault="002F2D1D" w:rsidP="005C3DC1">
      <w:pPr>
        <w:shd w:val="clear" w:color="auto" w:fill="FFFFFF" w:themeFill="background1"/>
        <w:spacing w:line="240" w:lineRule="auto"/>
        <w:jc w:val="both"/>
        <w:rPr>
          <w:rFonts w:asciiTheme="minorHAnsi" w:hAnsiTheme="minorHAnsi" w:cstheme="minorHAnsi"/>
          <w:b/>
        </w:rPr>
      </w:pPr>
      <w:r w:rsidRPr="00836E61">
        <w:rPr>
          <w:rFonts w:asciiTheme="minorHAnsi" w:hAnsiTheme="minorHAnsi" w:cstheme="minorHAnsi"/>
        </w:rPr>
        <w:t>Monsieur ..................................</w:t>
      </w:r>
    </w:p>
    <w:p w14:paraId="43230297"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Agissant au nom et pour le compte de ladite société en vertu des pouvoirs qui lui sont conférés, </w:t>
      </w:r>
    </w:p>
    <w:p w14:paraId="31272C87" w14:textId="77777777" w:rsidR="008120B8" w:rsidRPr="00836E61" w:rsidRDefault="002F2D1D" w:rsidP="00A23285">
      <w:pPr>
        <w:shd w:val="clear" w:color="auto" w:fill="FFFFFF" w:themeFill="background1"/>
        <w:spacing w:line="240" w:lineRule="auto"/>
        <w:jc w:val="center"/>
        <w:rPr>
          <w:rFonts w:asciiTheme="minorHAnsi" w:eastAsia="Times New Roman" w:hAnsiTheme="minorHAnsi" w:cstheme="minorHAnsi"/>
          <w:b/>
          <w:lang w:eastAsia="fr-FR"/>
        </w:rPr>
      </w:pPr>
      <w:r w:rsidRPr="00836E61">
        <w:rPr>
          <w:rFonts w:asciiTheme="minorHAnsi" w:hAnsiTheme="minorHAnsi" w:cstheme="minorHAnsi"/>
          <w:b/>
          <w:u w:val="single"/>
        </w:rPr>
        <w:br w:type="page"/>
      </w:r>
      <w:r w:rsidR="008120B8" w:rsidRPr="00836E61">
        <w:rPr>
          <w:rFonts w:asciiTheme="minorHAnsi" w:eastAsia="Times New Roman" w:hAnsiTheme="minorHAnsi" w:cstheme="minorHAnsi"/>
          <w:b/>
          <w:lang w:eastAsia="fr-FR"/>
        </w:rPr>
        <w:lastRenderedPageBreak/>
        <w:t>CHAPITRE I : CLAUSES ADMINISTRATIVES ET FINANCIERES</w:t>
      </w:r>
    </w:p>
    <w:p w14:paraId="46E4106F" w14:textId="77777777" w:rsidR="008120B8" w:rsidRPr="00836E61" w:rsidRDefault="00295C50" w:rsidP="005C3DC1">
      <w:pPr>
        <w:pStyle w:val="Titre6"/>
        <w:shd w:val="clear" w:color="auto" w:fill="FFFFFF" w:themeFill="background1"/>
        <w:jc w:val="both"/>
        <w:rPr>
          <w:rFonts w:asciiTheme="minorHAnsi" w:hAnsiTheme="minorHAnsi" w:cstheme="minorHAnsi"/>
          <w:szCs w:val="22"/>
        </w:rPr>
      </w:pPr>
      <w:bookmarkStart w:id="2" w:name="_Toc161274320"/>
      <w:bookmarkStart w:id="3" w:name="_Toc161275395"/>
      <w:bookmarkStart w:id="4" w:name="_Toc161278444"/>
      <w:bookmarkStart w:id="5" w:name="som2"/>
      <w:bookmarkEnd w:id="0"/>
      <w:r w:rsidRPr="00836E61">
        <w:rPr>
          <w:rFonts w:asciiTheme="minorHAnsi" w:hAnsiTheme="minorHAnsi" w:cstheme="minorHAnsi"/>
          <w:szCs w:val="22"/>
        </w:rPr>
        <w:t>ARTICLE N° 1 : OBJET D</w:t>
      </w:r>
      <w:bookmarkEnd w:id="2"/>
      <w:bookmarkEnd w:id="3"/>
      <w:bookmarkEnd w:id="4"/>
      <w:r w:rsidR="00B05EDB" w:rsidRPr="00836E61">
        <w:rPr>
          <w:rFonts w:asciiTheme="minorHAnsi" w:hAnsiTheme="minorHAnsi" w:cstheme="minorHAnsi"/>
          <w:szCs w:val="22"/>
        </w:rPr>
        <w:t>U MARCHE</w:t>
      </w:r>
      <w:r w:rsidR="00491F9F" w:rsidRPr="00836E61">
        <w:rPr>
          <w:rFonts w:asciiTheme="minorHAnsi" w:hAnsiTheme="minorHAnsi" w:cstheme="minorHAnsi"/>
          <w:szCs w:val="22"/>
        </w:rPr>
        <w:t xml:space="preserve"> ET MODE DE PASSATION</w:t>
      </w:r>
    </w:p>
    <w:p w14:paraId="337FF972" w14:textId="77777777" w:rsidR="00BE1D9A" w:rsidRPr="00836E61" w:rsidRDefault="00BE1D9A" w:rsidP="00BE1D9A">
      <w:pPr>
        <w:rPr>
          <w:lang w:eastAsia="fr-FR"/>
        </w:rPr>
      </w:pPr>
    </w:p>
    <w:p w14:paraId="703E014C" w14:textId="7EF2F113" w:rsidR="00322B1A" w:rsidRPr="00836E61" w:rsidRDefault="00B05EDB" w:rsidP="00322B1A">
      <w:pPr>
        <w:shd w:val="clear" w:color="auto" w:fill="FFFFFF" w:themeFill="background1"/>
        <w:spacing w:line="240" w:lineRule="auto"/>
        <w:jc w:val="both"/>
        <w:rPr>
          <w:rFonts w:asciiTheme="minorHAnsi" w:hAnsiTheme="minorHAnsi" w:cstheme="minorHAnsi"/>
        </w:rPr>
      </w:pPr>
      <w:r w:rsidRPr="00836E61">
        <w:rPr>
          <w:rFonts w:asciiTheme="minorHAnsi" w:eastAsia="Times New Roman" w:hAnsiTheme="minorHAnsi" w:cstheme="minorHAnsi"/>
          <w:lang w:eastAsia="fr-FR"/>
        </w:rPr>
        <w:t>Le présent Marché</w:t>
      </w:r>
      <w:r w:rsidR="008120B8" w:rsidRPr="00836E61">
        <w:rPr>
          <w:rFonts w:asciiTheme="minorHAnsi" w:eastAsia="Times New Roman" w:hAnsiTheme="minorHAnsi" w:cstheme="minorHAnsi"/>
          <w:lang w:eastAsia="fr-FR"/>
        </w:rPr>
        <w:t xml:space="preserve"> a pour objet</w:t>
      </w:r>
      <w:r w:rsidR="00512CAF" w:rsidRPr="00836E61">
        <w:rPr>
          <w:rFonts w:asciiTheme="minorHAnsi" w:hAnsiTheme="minorHAnsi" w:cstheme="minorHAnsi"/>
        </w:rPr>
        <w:t> «</w:t>
      </w:r>
      <w:r w:rsidR="00512CAF" w:rsidRPr="00836E61">
        <w:rPr>
          <w:rFonts w:asciiTheme="minorHAnsi" w:hAnsiTheme="minorHAnsi" w:cstheme="minorHAnsi"/>
          <w:bCs/>
        </w:rPr>
        <w:t> </w:t>
      </w:r>
      <w:r w:rsidR="001239CA" w:rsidRPr="00836E61">
        <w:rPr>
          <w:rFonts w:asciiTheme="minorHAnsi" w:hAnsiTheme="minorHAnsi" w:cstheme="minorHAnsi"/>
          <w:b/>
          <w:bCs/>
        </w:rPr>
        <w:t xml:space="preserve">Assistance Technique pour l’ingénierie de formation dans le domaine de </w:t>
      </w:r>
      <w:r w:rsidR="00BD0E7F" w:rsidRPr="00836E61">
        <w:rPr>
          <w:rFonts w:asciiTheme="minorHAnsi" w:hAnsiTheme="minorHAnsi" w:cstheme="minorHAnsi"/>
          <w:b/>
          <w:bCs/>
        </w:rPr>
        <w:t xml:space="preserve">la Restauration des Anciennes Médinas et la Réhabilitation du Patrimoine Architectural </w:t>
      </w:r>
      <w:r w:rsidR="008C7E04" w:rsidRPr="00836E61">
        <w:rPr>
          <w:rFonts w:asciiTheme="minorHAnsi" w:hAnsiTheme="minorHAnsi" w:cstheme="minorHAnsi"/>
        </w:rPr>
        <w:t>»</w:t>
      </w:r>
    </w:p>
    <w:p w14:paraId="15C4AAA3" w14:textId="1C2405CE" w:rsidR="00322B1A" w:rsidRPr="00836E61" w:rsidRDefault="00322B1A" w:rsidP="00322B1A">
      <w:pPr>
        <w:shd w:val="clear" w:color="auto" w:fill="FFFFFF" w:themeFill="background1"/>
        <w:spacing w:line="240" w:lineRule="auto"/>
        <w:rPr>
          <w:rFonts w:asciiTheme="minorHAnsi" w:hAnsiTheme="minorHAnsi" w:cstheme="minorHAnsi"/>
          <w:snapToGrid w:val="0"/>
          <w:lang w:eastAsia="fr-FR"/>
        </w:rPr>
      </w:pPr>
      <w:r w:rsidRPr="00836E61">
        <w:rPr>
          <w:rFonts w:asciiTheme="minorHAnsi" w:hAnsiTheme="minorHAnsi" w:cstheme="minorHAnsi"/>
          <w:b/>
          <w:bCs/>
          <w:snapToGrid w:val="0"/>
          <w:lang w:eastAsia="fr-FR"/>
        </w:rPr>
        <w:t>Tranche ferme</w:t>
      </w:r>
      <w:r w:rsidRPr="00836E61">
        <w:rPr>
          <w:rFonts w:asciiTheme="minorHAnsi" w:hAnsiTheme="minorHAnsi" w:cstheme="minorHAnsi"/>
          <w:snapToGrid w:val="0"/>
          <w:lang w:eastAsia="fr-FR"/>
        </w:rPr>
        <w:t xml:space="preserve"> : </w:t>
      </w:r>
      <w:r w:rsidR="00FF5EB3" w:rsidRPr="00836E61">
        <w:rPr>
          <w:rFonts w:asciiTheme="minorHAnsi" w:hAnsiTheme="minorHAnsi" w:cstheme="minorHAnsi"/>
        </w:rPr>
        <w:t>Développement</w:t>
      </w:r>
      <w:r w:rsidR="00FF5EB3">
        <w:rPr>
          <w:rFonts w:asciiTheme="minorHAnsi" w:hAnsiTheme="minorHAnsi" w:cstheme="minorHAnsi"/>
        </w:rPr>
        <w:t xml:space="preserve"> et</w:t>
      </w:r>
      <w:r w:rsidR="00FF5EB3" w:rsidRPr="00836E61">
        <w:rPr>
          <w:rFonts w:asciiTheme="minorHAnsi" w:hAnsiTheme="minorHAnsi" w:cstheme="minorHAnsi"/>
        </w:rPr>
        <w:t xml:space="preserve"> Restructuration</w:t>
      </w:r>
      <w:r w:rsidRPr="00836E61">
        <w:rPr>
          <w:rFonts w:asciiTheme="minorHAnsi" w:hAnsiTheme="minorHAnsi" w:cstheme="minorHAnsi"/>
        </w:rPr>
        <w:t xml:space="preserve"> </w:t>
      </w:r>
      <w:r w:rsidRPr="00836E61">
        <w:rPr>
          <w:rFonts w:asciiTheme="minorHAnsi" w:hAnsiTheme="minorHAnsi" w:cstheme="minorHAnsi"/>
          <w:bCs/>
          <w:snapToGrid w:val="0"/>
          <w:lang w:eastAsia="fr-FR"/>
        </w:rPr>
        <w:t>des programmes de formation</w:t>
      </w:r>
    </w:p>
    <w:p w14:paraId="382EA35D" w14:textId="152A19C5" w:rsidR="00322B1A" w:rsidRPr="00836E61" w:rsidRDefault="00322B1A" w:rsidP="00322B1A">
      <w:pPr>
        <w:shd w:val="clear" w:color="auto" w:fill="FFFFFF" w:themeFill="background1"/>
        <w:spacing w:line="240" w:lineRule="auto"/>
        <w:rPr>
          <w:rFonts w:asciiTheme="minorHAnsi" w:hAnsiTheme="minorHAnsi" w:cstheme="minorHAnsi"/>
          <w:bCs/>
          <w:snapToGrid w:val="0"/>
          <w:lang w:eastAsia="fr-FR"/>
        </w:rPr>
      </w:pPr>
      <w:r w:rsidRPr="00836E61">
        <w:rPr>
          <w:rFonts w:asciiTheme="minorHAnsi" w:hAnsiTheme="minorHAnsi" w:cstheme="minorHAnsi"/>
          <w:b/>
          <w:bCs/>
          <w:snapToGrid w:val="0"/>
          <w:lang w:eastAsia="fr-FR"/>
        </w:rPr>
        <w:t>Tranche conditionnelle</w:t>
      </w:r>
      <w:r w:rsidRPr="00836E61">
        <w:rPr>
          <w:rFonts w:asciiTheme="minorHAnsi" w:hAnsiTheme="minorHAnsi" w:cstheme="minorHAnsi"/>
          <w:snapToGrid w:val="0"/>
          <w:lang w:eastAsia="fr-FR"/>
        </w:rPr>
        <w:t xml:space="preserve"> : </w:t>
      </w:r>
      <w:r w:rsidRPr="00836E61">
        <w:rPr>
          <w:rFonts w:asciiTheme="minorHAnsi" w:hAnsiTheme="minorHAnsi" w:cstheme="minorHAnsi"/>
          <w:bCs/>
          <w:snapToGrid w:val="0"/>
          <w:lang w:eastAsia="fr-FR"/>
        </w:rPr>
        <w:t>Perfectionnement des formateurs</w:t>
      </w:r>
    </w:p>
    <w:p w14:paraId="241BFCCB" w14:textId="77777777" w:rsidR="00AD476C" w:rsidRPr="00836E61" w:rsidRDefault="002F2D1D" w:rsidP="005C3DC1">
      <w:pPr>
        <w:pStyle w:val="Titre6"/>
        <w:shd w:val="clear" w:color="auto" w:fill="FFFFFF" w:themeFill="background1"/>
        <w:jc w:val="both"/>
        <w:rPr>
          <w:rFonts w:asciiTheme="minorHAnsi" w:hAnsiTheme="minorHAnsi" w:cstheme="minorHAnsi"/>
          <w:szCs w:val="22"/>
        </w:rPr>
      </w:pPr>
      <w:bookmarkStart w:id="6" w:name="_Toc161274321"/>
      <w:bookmarkStart w:id="7" w:name="_Toc161275396"/>
      <w:bookmarkStart w:id="8" w:name="_Toc161278445"/>
      <w:r w:rsidRPr="00836E61">
        <w:rPr>
          <w:rFonts w:asciiTheme="minorHAnsi" w:hAnsiTheme="minorHAnsi" w:cstheme="minorHAnsi"/>
          <w:szCs w:val="22"/>
        </w:rPr>
        <w:t>ARTICLE N°2 : DOCUMENTS CONSTITUTIFS DU MARCHE</w:t>
      </w:r>
      <w:bookmarkEnd w:id="6"/>
      <w:bookmarkEnd w:id="7"/>
      <w:bookmarkEnd w:id="8"/>
    </w:p>
    <w:p w14:paraId="60BDCD63" w14:textId="77777777" w:rsidR="003F2318" w:rsidRPr="00836E61" w:rsidRDefault="003F2318" w:rsidP="005C3DC1">
      <w:pPr>
        <w:shd w:val="clear" w:color="auto" w:fill="FFFFFF" w:themeFill="background1"/>
        <w:spacing w:line="240" w:lineRule="auto"/>
        <w:jc w:val="both"/>
        <w:rPr>
          <w:rFonts w:asciiTheme="minorHAnsi" w:hAnsiTheme="minorHAnsi" w:cstheme="minorHAnsi"/>
        </w:rPr>
      </w:pPr>
      <w:bookmarkStart w:id="9" w:name="_Toc161274322"/>
      <w:bookmarkStart w:id="10" w:name="_Toc161275397"/>
      <w:bookmarkStart w:id="11" w:name="_Toc161278446"/>
      <w:r w:rsidRPr="00836E61">
        <w:rPr>
          <w:rFonts w:asciiTheme="minorHAnsi" w:hAnsiTheme="minorHAnsi" w:cstheme="minorHAnsi"/>
        </w:rPr>
        <w:t xml:space="preserve">Les documents contractuels sont par ordre de priorité : </w:t>
      </w:r>
    </w:p>
    <w:p w14:paraId="6C7D4067" w14:textId="77777777" w:rsidR="003F2318" w:rsidRPr="001E3519" w:rsidRDefault="003F2318" w:rsidP="005C3DC1">
      <w:pPr>
        <w:pStyle w:val="Paragraphedeliste"/>
        <w:numPr>
          <w:ilvl w:val="0"/>
          <w:numId w:val="20"/>
        </w:numPr>
        <w:shd w:val="clear" w:color="auto" w:fill="FFFFFF" w:themeFill="background1"/>
        <w:spacing w:line="240" w:lineRule="auto"/>
        <w:rPr>
          <w:rFonts w:asciiTheme="minorHAnsi" w:hAnsiTheme="minorHAnsi" w:cstheme="minorHAnsi"/>
          <w:sz w:val="22"/>
          <w:szCs w:val="22"/>
        </w:rPr>
      </w:pPr>
      <w:r w:rsidRPr="001E3519">
        <w:rPr>
          <w:rFonts w:asciiTheme="minorHAnsi" w:hAnsiTheme="minorHAnsi" w:cstheme="minorHAnsi"/>
          <w:sz w:val="22"/>
          <w:szCs w:val="22"/>
        </w:rPr>
        <w:t xml:space="preserve">L’acte d’engagement, </w:t>
      </w:r>
    </w:p>
    <w:p w14:paraId="1C1CAFC6" w14:textId="326F94CF" w:rsidR="003F2318" w:rsidRPr="001E3519" w:rsidRDefault="003F2318" w:rsidP="0045270B">
      <w:pPr>
        <w:pStyle w:val="Paragraphedeliste"/>
        <w:numPr>
          <w:ilvl w:val="0"/>
          <w:numId w:val="20"/>
        </w:numPr>
        <w:shd w:val="clear" w:color="auto" w:fill="FFFFFF" w:themeFill="background1"/>
        <w:spacing w:line="240" w:lineRule="auto"/>
        <w:rPr>
          <w:rFonts w:asciiTheme="minorHAnsi" w:hAnsiTheme="minorHAnsi" w:cstheme="minorHAnsi"/>
          <w:sz w:val="22"/>
          <w:szCs w:val="22"/>
        </w:rPr>
      </w:pPr>
      <w:r w:rsidRPr="001E3519">
        <w:rPr>
          <w:rFonts w:asciiTheme="minorHAnsi" w:hAnsiTheme="minorHAnsi" w:cstheme="minorHAnsi"/>
          <w:sz w:val="22"/>
          <w:szCs w:val="22"/>
        </w:rPr>
        <w:t>Le présent cahier des prescriptions spéciales</w:t>
      </w:r>
      <w:r w:rsidR="00491F9F" w:rsidRPr="001E3519">
        <w:rPr>
          <w:rFonts w:asciiTheme="minorHAnsi" w:hAnsiTheme="minorHAnsi" w:cstheme="minorHAnsi"/>
          <w:sz w:val="22"/>
          <w:szCs w:val="22"/>
        </w:rPr>
        <w:t xml:space="preserve"> complété par l’offre technique du titulaire</w:t>
      </w:r>
      <w:r w:rsidRPr="001E3519">
        <w:rPr>
          <w:rFonts w:asciiTheme="minorHAnsi" w:hAnsiTheme="minorHAnsi" w:cstheme="minorHAnsi"/>
          <w:sz w:val="22"/>
          <w:szCs w:val="22"/>
        </w:rPr>
        <w:t xml:space="preserve">, </w:t>
      </w:r>
    </w:p>
    <w:p w14:paraId="7DAC9DF1" w14:textId="71C55AFF" w:rsidR="0045270B" w:rsidRPr="001E3519" w:rsidRDefault="001E3519" w:rsidP="001E3519">
      <w:pPr>
        <w:pStyle w:val="Paragraphedeliste"/>
        <w:numPr>
          <w:ilvl w:val="0"/>
          <w:numId w:val="20"/>
        </w:numPr>
        <w:shd w:val="clear" w:color="auto" w:fill="FFFFFF" w:themeFill="background1"/>
        <w:spacing w:line="240" w:lineRule="auto"/>
        <w:rPr>
          <w:rFonts w:asciiTheme="minorHAnsi" w:hAnsiTheme="minorHAnsi" w:cstheme="minorHAnsi"/>
          <w:sz w:val="22"/>
          <w:szCs w:val="22"/>
          <w:lang w:eastAsia="fr-FR"/>
        </w:rPr>
      </w:pPr>
      <w:r w:rsidRPr="001E3519">
        <w:rPr>
          <w:rFonts w:asciiTheme="minorHAnsi" w:hAnsiTheme="minorHAnsi" w:cstheme="minorHAnsi"/>
          <w:sz w:val="22"/>
          <w:szCs w:val="22"/>
        </w:rPr>
        <w:t xml:space="preserve">Les documents techniques : </w:t>
      </w:r>
      <w:r w:rsidRPr="001E3519">
        <w:rPr>
          <w:rFonts w:asciiTheme="minorHAnsi" w:hAnsiTheme="minorHAnsi" w:cstheme="minorHAnsi"/>
          <w:sz w:val="22"/>
          <w:szCs w:val="22"/>
          <w:lang w:eastAsia="fr-FR"/>
        </w:rPr>
        <w:t>Guides du cadre méthodologique de l’APC et le nouveau modèle pédagogique de l’OFPPT ;</w:t>
      </w:r>
    </w:p>
    <w:p w14:paraId="138FF841" w14:textId="77777777" w:rsidR="003F2318" w:rsidRPr="001E3519" w:rsidRDefault="003F2318" w:rsidP="001E3519">
      <w:pPr>
        <w:pStyle w:val="Paragraphedeliste"/>
        <w:numPr>
          <w:ilvl w:val="0"/>
          <w:numId w:val="20"/>
        </w:numPr>
        <w:shd w:val="clear" w:color="auto" w:fill="FFFFFF" w:themeFill="background1"/>
        <w:spacing w:line="240" w:lineRule="auto"/>
        <w:rPr>
          <w:rFonts w:asciiTheme="minorHAnsi" w:hAnsiTheme="minorHAnsi" w:cstheme="minorHAnsi"/>
          <w:sz w:val="22"/>
          <w:szCs w:val="22"/>
        </w:rPr>
      </w:pPr>
      <w:r w:rsidRPr="001E3519">
        <w:rPr>
          <w:rFonts w:asciiTheme="minorHAnsi" w:hAnsiTheme="minorHAnsi" w:cstheme="minorHAnsi"/>
          <w:sz w:val="22"/>
          <w:szCs w:val="22"/>
        </w:rPr>
        <w:t>Le bordereau des prix - détail estimatif,</w:t>
      </w:r>
    </w:p>
    <w:p w14:paraId="1533875E" w14:textId="77777777" w:rsidR="003F2318" w:rsidRPr="001E3519" w:rsidRDefault="003F2318" w:rsidP="001E3519">
      <w:pPr>
        <w:pStyle w:val="Paragraphedeliste"/>
        <w:numPr>
          <w:ilvl w:val="0"/>
          <w:numId w:val="20"/>
        </w:numPr>
        <w:shd w:val="clear" w:color="auto" w:fill="FFFFFF" w:themeFill="background1"/>
        <w:spacing w:line="240" w:lineRule="auto"/>
        <w:rPr>
          <w:rFonts w:asciiTheme="minorHAnsi" w:hAnsiTheme="minorHAnsi" w:cstheme="minorHAnsi"/>
          <w:sz w:val="22"/>
          <w:szCs w:val="22"/>
        </w:rPr>
      </w:pPr>
      <w:r w:rsidRPr="001E3519">
        <w:rPr>
          <w:rFonts w:asciiTheme="minorHAnsi" w:hAnsiTheme="minorHAnsi" w:cstheme="minorHAnsi"/>
          <w:sz w:val="22"/>
          <w:szCs w:val="22"/>
        </w:rPr>
        <w:t xml:space="preserve">Le cahier des clauses administratives générales applicables aux marchés de services portant sur les prestations d’Etudes et de Maîtrise d’œuvre passées pour le compte de l’Etat (CCAG-EMO), approuvé par le décret n° 2-01-2332 du 22 </w:t>
      </w:r>
      <w:proofErr w:type="spellStart"/>
      <w:r w:rsidRPr="001E3519">
        <w:rPr>
          <w:rFonts w:asciiTheme="minorHAnsi" w:hAnsiTheme="minorHAnsi" w:cstheme="minorHAnsi"/>
          <w:sz w:val="22"/>
          <w:szCs w:val="22"/>
        </w:rPr>
        <w:t>Rabii</w:t>
      </w:r>
      <w:proofErr w:type="spellEnd"/>
      <w:r w:rsidRPr="001E3519">
        <w:rPr>
          <w:rFonts w:asciiTheme="minorHAnsi" w:hAnsiTheme="minorHAnsi" w:cstheme="minorHAnsi"/>
          <w:sz w:val="22"/>
          <w:szCs w:val="22"/>
        </w:rPr>
        <w:t xml:space="preserve"> I 1423 (04 Juin 2002).</w:t>
      </w:r>
    </w:p>
    <w:p w14:paraId="74DCEC00" w14:textId="77777777" w:rsidR="00402841" w:rsidRPr="00836E61" w:rsidRDefault="00DE0EB0"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En cas de contradiction entre les documents constitutifs du marché, ceux-ci prévalent dans l'ordre </w:t>
      </w:r>
      <w:r w:rsidR="00BC3795" w:rsidRPr="00836E61">
        <w:rPr>
          <w:rFonts w:asciiTheme="minorHAnsi" w:hAnsiTheme="minorHAnsi" w:cstheme="minorHAnsi"/>
        </w:rPr>
        <w:t>où ils sont énumérés ci-dessus.</w:t>
      </w:r>
    </w:p>
    <w:p w14:paraId="5A56A772" w14:textId="77777777" w:rsidR="002F2D1D" w:rsidRPr="00836E61" w:rsidRDefault="002F2D1D" w:rsidP="005C3DC1">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ARTICLE N°3 : AUTRES TEXTES APPLICABLES.</w:t>
      </w:r>
      <w:bookmarkEnd w:id="9"/>
      <w:bookmarkEnd w:id="10"/>
      <w:bookmarkEnd w:id="11"/>
    </w:p>
    <w:p w14:paraId="4962AC89" w14:textId="77777777" w:rsidR="002F2D1D" w:rsidRPr="00836E61" w:rsidRDefault="002F2D1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titulaire du marché est soumis aux dispositions </w:t>
      </w:r>
      <w:r w:rsidR="00506E2D" w:rsidRPr="00836E61">
        <w:rPr>
          <w:rFonts w:asciiTheme="minorHAnsi" w:hAnsiTheme="minorHAnsi" w:cstheme="minorHAnsi"/>
        </w:rPr>
        <w:t>notamment des textes suivants :</w:t>
      </w:r>
    </w:p>
    <w:p w14:paraId="6981E1BA" w14:textId="77777777" w:rsidR="002F2D1D"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 xml:space="preserve">Le Décret n°2-22-431 du 15 </w:t>
      </w:r>
      <w:proofErr w:type="spellStart"/>
      <w:r w:rsidRPr="00836E61">
        <w:rPr>
          <w:rFonts w:asciiTheme="minorHAnsi" w:hAnsiTheme="minorHAnsi" w:cstheme="minorHAnsi"/>
          <w:sz w:val="22"/>
          <w:szCs w:val="22"/>
        </w:rPr>
        <w:t>Chaabane</w:t>
      </w:r>
      <w:proofErr w:type="spellEnd"/>
      <w:r w:rsidRPr="00836E61">
        <w:rPr>
          <w:rFonts w:asciiTheme="minorHAnsi" w:hAnsiTheme="minorHAnsi" w:cstheme="minorHAnsi"/>
          <w:sz w:val="22"/>
          <w:szCs w:val="22"/>
        </w:rPr>
        <w:t xml:space="preserve"> 1444 (8 mars 2023) relatif aux marchés publics ;</w:t>
      </w:r>
    </w:p>
    <w:p w14:paraId="36BD943B" w14:textId="77777777" w:rsidR="002F2D1D"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 xml:space="preserve">Le cahier des clauses administratives générales applicables aux marchés de services portant sur les prestations d’Etudes et de Maîtrise d’œuvre passées pour le compte de l’Etat (CCAG-EMO), approuvé par le décret n° 2-01-2332 du 22 </w:t>
      </w:r>
      <w:proofErr w:type="spellStart"/>
      <w:r w:rsidRPr="00836E61">
        <w:rPr>
          <w:rFonts w:asciiTheme="minorHAnsi" w:hAnsiTheme="minorHAnsi" w:cstheme="minorHAnsi"/>
          <w:sz w:val="22"/>
          <w:szCs w:val="22"/>
        </w:rPr>
        <w:t>Rabii</w:t>
      </w:r>
      <w:proofErr w:type="spellEnd"/>
      <w:r w:rsidRPr="00836E61">
        <w:rPr>
          <w:rFonts w:asciiTheme="minorHAnsi" w:hAnsiTheme="minorHAnsi" w:cstheme="minorHAnsi"/>
          <w:sz w:val="22"/>
          <w:szCs w:val="22"/>
        </w:rPr>
        <w:t xml:space="preserve"> I 1423 (04 Juin 2002).</w:t>
      </w:r>
    </w:p>
    <w:p w14:paraId="21EC7859" w14:textId="77777777" w:rsidR="002F2D1D"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La loi n°69-00 relative au contrôle financier de l’Etat sur les entreprises publiques et autres organismes (B.O. n°5170 du 18/12/2003) ;</w:t>
      </w:r>
    </w:p>
    <w:p w14:paraId="07D1AACE" w14:textId="77777777" w:rsidR="00933386"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Le Décret Royal n° 330-66 du 10 Moharrem 1387 (21 Avril 1967) portant règlement général de la comptabilité publique tel qu’il a été modifié et complété ;</w:t>
      </w:r>
    </w:p>
    <w:p w14:paraId="1192445B" w14:textId="77777777" w:rsidR="00933386"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 xml:space="preserve">Le dahir n° 1-15-05 du 29 </w:t>
      </w:r>
      <w:proofErr w:type="spellStart"/>
      <w:r w:rsidRPr="00836E61">
        <w:rPr>
          <w:rFonts w:asciiTheme="minorHAnsi" w:hAnsiTheme="minorHAnsi" w:cstheme="minorHAnsi"/>
          <w:sz w:val="22"/>
          <w:szCs w:val="22"/>
        </w:rPr>
        <w:t>Rabii</w:t>
      </w:r>
      <w:proofErr w:type="spellEnd"/>
      <w:r w:rsidRPr="00836E61">
        <w:rPr>
          <w:rFonts w:asciiTheme="minorHAnsi" w:hAnsiTheme="minorHAnsi" w:cstheme="minorHAnsi"/>
          <w:sz w:val="22"/>
          <w:szCs w:val="22"/>
        </w:rPr>
        <w:t xml:space="preserve"> II 1436 (19 février 2015) portant promulgation de la loi n°112-13 relative au nantissement des marchés publics ;</w:t>
      </w:r>
    </w:p>
    <w:p w14:paraId="33550E48" w14:textId="77777777" w:rsidR="00933386"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Cs/>
          <w:sz w:val="22"/>
          <w:szCs w:val="22"/>
        </w:rPr>
        <w:t xml:space="preserve">Le dahir n°1.85.347 du 20/12/1985 relatif à l’institution générale de </w:t>
      </w:r>
      <w:r w:rsidRPr="00836E61">
        <w:rPr>
          <w:rFonts w:asciiTheme="minorHAnsi" w:hAnsiTheme="minorHAnsi" w:cstheme="minorHAnsi"/>
          <w:sz w:val="22"/>
          <w:szCs w:val="22"/>
        </w:rPr>
        <w:t>la taxe sur la valeur ajoutée (TVA) ;</w:t>
      </w:r>
    </w:p>
    <w:p w14:paraId="231E5761" w14:textId="77777777" w:rsidR="001239CA"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L’arrêté 2-3663 du 13 /07/2005 portant organisation financière et comptable de l’OFPPT ;</w:t>
      </w:r>
    </w:p>
    <w:p w14:paraId="7F58A5F8" w14:textId="77777777" w:rsidR="00933386"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sz w:val="22"/>
          <w:szCs w:val="22"/>
        </w:rPr>
        <w:t>Les textes officiels réglementant la main d’œuvre et les salaires ;</w:t>
      </w:r>
    </w:p>
    <w:p w14:paraId="06E4226B" w14:textId="0169DF3A" w:rsidR="00933386"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Cs/>
          <w:sz w:val="22"/>
          <w:szCs w:val="22"/>
        </w:rPr>
        <w:t>La décision du Ministre des Finances et de la Privatisation - DEPP n°</w:t>
      </w:r>
      <w:r w:rsidR="00F41BB4">
        <w:rPr>
          <w:rFonts w:asciiTheme="minorHAnsi" w:hAnsiTheme="minorHAnsi" w:cstheme="minorHAnsi"/>
          <w:bCs/>
          <w:sz w:val="22"/>
          <w:szCs w:val="22"/>
        </w:rPr>
        <w:t>174/26/</w:t>
      </w:r>
      <w:r w:rsidR="0045270B">
        <w:rPr>
          <w:rFonts w:asciiTheme="minorHAnsi" w:hAnsiTheme="minorHAnsi" w:cstheme="minorHAnsi"/>
          <w:bCs/>
          <w:sz w:val="22"/>
          <w:szCs w:val="22"/>
        </w:rPr>
        <w:t xml:space="preserve">DEPP </w:t>
      </w:r>
      <w:r w:rsidR="0045270B" w:rsidRPr="00836E61">
        <w:rPr>
          <w:rFonts w:asciiTheme="minorHAnsi" w:hAnsiTheme="minorHAnsi" w:cstheme="minorHAnsi"/>
          <w:bCs/>
          <w:sz w:val="22"/>
          <w:szCs w:val="22"/>
        </w:rPr>
        <w:t>du</w:t>
      </w:r>
      <w:r w:rsidRPr="00836E61">
        <w:rPr>
          <w:rFonts w:asciiTheme="minorHAnsi" w:hAnsiTheme="minorHAnsi" w:cstheme="minorHAnsi"/>
          <w:bCs/>
          <w:sz w:val="22"/>
          <w:szCs w:val="22"/>
        </w:rPr>
        <w:t xml:space="preserve"> 26 </w:t>
      </w:r>
      <w:r w:rsidR="00F41BB4">
        <w:rPr>
          <w:rFonts w:asciiTheme="minorHAnsi" w:hAnsiTheme="minorHAnsi" w:cstheme="minorHAnsi"/>
          <w:bCs/>
          <w:sz w:val="22"/>
          <w:szCs w:val="22"/>
        </w:rPr>
        <w:t>Janvier 2026</w:t>
      </w:r>
      <w:r w:rsidRPr="00836E61">
        <w:rPr>
          <w:rFonts w:asciiTheme="minorHAnsi" w:hAnsiTheme="minorHAnsi" w:cstheme="minorHAnsi"/>
          <w:bCs/>
          <w:sz w:val="22"/>
          <w:szCs w:val="22"/>
        </w:rPr>
        <w:t xml:space="preserve"> fixant le visa préalable du contrôleur d’Etat de l’OFPPT pour les marchés de fournitures et de prestation de service dont le montant </w:t>
      </w:r>
      <w:r w:rsidR="00B93093" w:rsidRPr="00836E61">
        <w:rPr>
          <w:rFonts w:asciiTheme="minorHAnsi" w:hAnsiTheme="minorHAnsi" w:cstheme="minorHAnsi"/>
          <w:bCs/>
          <w:sz w:val="22"/>
          <w:szCs w:val="22"/>
        </w:rPr>
        <w:t xml:space="preserve">est supérieur </w:t>
      </w:r>
      <w:r w:rsidR="00F41BB4">
        <w:rPr>
          <w:rFonts w:asciiTheme="minorHAnsi" w:hAnsiTheme="minorHAnsi" w:cstheme="minorHAnsi"/>
          <w:bCs/>
          <w:sz w:val="22"/>
          <w:szCs w:val="22"/>
        </w:rPr>
        <w:t xml:space="preserve">ou égal </w:t>
      </w:r>
      <w:r w:rsidR="00B93093" w:rsidRPr="00836E61">
        <w:rPr>
          <w:rFonts w:asciiTheme="minorHAnsi" w:hAnsiTheme="minorHAnsi" w:cstheme="minorHAnsi"/>
          <w:bCs/>
          <w:sz w:val="22"/>
          <w:szCs w:val="22"/>
        </w:rPr>
        <w:t xml:space="preserve">à </w:t>
      </w:r>
      <w:r w:rsidR="00F41BB4">
        <w:rPr>
          <w:rFonts w:asciiTheme="minorHAnsi" w:hAnsiTheme="minorHAnsi" w:cstheme="minorHAnsi"/>
          <w:bCs/>
          <w:sz w:val="22"/>
          <w:szCs w:val="22"/>
        </w:rPr>
        <w:t>2 500 000,</w:t>
      </w:r>
      <w:proofErr w:type="gramStart"/>
      <w:r w:rsidR="00F41BB4">
        <w:rPr>
          <w:rFonts w:asciiTheme="minorHAnsi" w:hAnsiTheme="minorHAnsi" w:cstheme="minorHAnsi"/>
          <w:bCs/>
          <w:sz w:val="22"/>
          <w:szCs w:val="22"/>
        </w:rPr>
        <w:t xml:space="preserve">00 </w:t>
      </w:r>
      <w:r w:rsidR="00B93093" w:rsidRPr="00836E61">
        <w:rPr>
          <w:rFonts w:asciiTheme="minorHAnsi" w:hAnsiTheme="minorHAnsi" w:cstheme="minorHAnsi"/>
          <w:bCs/>
          <w:sz w:val="22"/>
          <w:szCs w:val="22"/>
        </w:rPr>
        <w:t xml:space="preserve"> DH</w:t>
      </w:r>
      <w:r w:rsidR="00F41BB4">
        <w:rPr>
          <w:rFonts w:asciiTheme="minorHAnsi" w:hAnsiTheme="minorHAnsi" w:cstheme="minorHAnsi"/>
          <w:bCs/>
          <w:sz w:val="22"/>
          <w:szCs w:val="22"/>
        </w:rPr>
        <w:t>S</w:t>
      </w:r>
      <w:proofErr w:type="gramEnd"/>
      <w:r w:rsidRPr="00836E61">
        <w:rPr>
          <w:rFonts w:asciiTheme="minorHAnsi" w:hAnsiTheme="minorHAnsi" w:cstheme="minorHAnsi"/>
          <w:bCs/>
          <w:sz w:val="22"/>
          <w:szCs w:val="22"/>
        </w:rPr>
        <w:t>.</w:t>
      </w:r>
    </w:p>
    <w:p w14:paraId="79091824" w14:textId="5E4B5BF4" w:rsidR="002F2D1D" w:rsidRPr="00836E61" w:rsidRDefault="002F2D1D" w:rsidP="005C3DC1">
      <w:pPr>
        <w:pStyle w:val="Paragraphedeliste"/>
        <w:numPr>
          <w:ilvl w:val="0"/>
          <w:numId w:val="2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Cs/>
          <w:sz w:val="22"/>
          <w:szCs w:val="22"/>
          <w:lang w:eastAsia="fr-FR"/>
        </w:rPr>
        <w:t xml:space="preserve">L’arrêté du ministre délégué </w:t>
      </w:r>
      <w:r w:rsidR="0041163B" w:rsidRPr="00836E61">
        <w:rPr>
          <w:rFonts w:asciiTheme="minorHAnsi" w:hAnsiTheme="minorHAnsi" w:cstheme="minorHAnsi"/>
          <w:bCs/>
          <w:sz w:val="22"/>
          <w:szCs w:val="22"/>
          <w:lang w:eastAsia="fr-FR"/>
        </w:rPr>
        <w:t>auprès</w:t>
      </w:r>
      <w:r w:rsidRPr="00836E61">
        <w:rPr>
          <w:rFonts w:asciiTheme="minorHAnsi" w:hAnsiTheme="minorHAnsi" w:cstheme="minorHAnsi"/>
          <w:bCs/>
          <w:sz w:val="22"/>
          <w:szCs w:val="22"/>
          <w:lang w:eastAsia="fr-FR"/>
        </w:rPr>
        <w:t xml:space="preserve"> de la ministre de l’Économie et des finances, chargé du budget n° 1692-23 du 4 </w:t>
      </w:r>
      <w:proofErr w:type="spellStart"/>
      <w:r w:rsidRPr="00836E61">
        <w:rPr>
          <w:rFonts w:asciiTheme="minorHAnsi" w:hAnsiTheme="minorHAnsi" w:cstheme="minorHAnsi"/>
          <w:bCs/>
          <w:sz w:val="22"/>
          <w:szCs w:val="22"/>
          <w:lang w:eastAsia="fr-FR"/>
        </w:rPr>
        <w:t>hija</w:t>
      </w:r>
      <w:proofErr w:type="spellEnd"/>
      <w:r w:rsidRPr="00836E61">
        <w:rPr>
          <w:rFonts w:asciiTheme="minorHAnsi" w:hAnsiTheme="minorHAnsi" w:cstheme="minorHAnsi"/>
          <w:bCs/>
          <w:sz w:val="22"/>
          <w:szCs w:val="22"/>
          <w:lang w:eastAsia="fr-FR"/>
        </w:rPr>
        <w:t xml:space="preserve"> 1444 (23 Juin 2023) relatif à la dématérialisation des procédures, des documents et des pièces relatives aux marchés publics.</w:t>
      </w:r>
    </w:p>
    <w:p w14:paraId="1810F7BB" w14:textId="1B28DAB9" w:rsidR="00A97165" w:rsidRDefault="002F2D1D" w:rsidP="005C3DC1">
      <w:pPr>
        <w:pStyle w:val="Titre6"/>
        <w:shd w:val="clear" w:color="auto" w:fill="FFFFFF" w:themeFill="background1"/>
        <w:jc w:val="both"/>
        <w:rPr>
          <w:rFonts w:asciiTheme="minorHAnsi" w:hAnsiTheme="minorHAnsi" w:cstheme="minorHAnsi"/>
          <w:b w:val="0"/>
          <w:bCs/>
          <w:u w:val="none"/>
        </w:rPr>
      </w:pPr>
      <w:r w:rsidRPr="00A97165">
        <w:rPr>
          <w:rFonts w:asciiTheme="minorHAnsi" w:hAnsiTheme="minorHAnsi" w:cstheme="minorHAnsi"/>
          <w:b w:val="0"/>
          <w:bCs/>
          <w:u w:val="none"/>
        </w:rPr>
        <w:t>Ainsi que tous les textes règlementaires ayant trait aux marchés publics rendus applicables à la date limite de réception des offres</w:t>
      </w:r>
      <w:r w:rsidR="00B62209" w:rsidRPr="00A97165">
        <w:rPr>
          <w:rFonts w:asciiTheme="minorHAnsi" w:hAnsiTheme="minorHAnsi" w:cstheme="minorHAnsi"/>
          <w:b w:val="0"/>
          <w:bCs/>
          <w:u w:val="none"/>
        </w:rPr>
        <w:t>.</w:t>
      </w:r>
    </w:p>
    <w:p w14:paraId="1AA8B54C" w14:textId="2B7B51D0" w:rsidR="005B53A3" w:rsidRPr="00A97165" w:rsidRDefault="00A97165" w:rsidP="00A97165">
      <w:pPr>
        <w:rPr>
          <w:rFonts w:asciiTheme="minorHAnsi" w:eastAsia="Times New Roman" w:hAnsiTheme="minorHAnsi" w:cstheme="minorHAnsi"/>
          <w:bCs/>
          <w:snapToGrid w:val="0"/>
          <w:szCs w:val="20"/>
          <w:lang w:eastAsia="fr-FR"/>
        </w:rPr>
      </w:pPr>
      <w:r>
        <w:rPr>
          <w:rFonts w:asciiTheme="minorHAnsi" w:hAnsiTheme="minorHAnsi" w:cstheme="minorHAnsi"/>
          <w:b/>
          <w:bCs/>
        </w:rPr>
        <w:br w:type="page"/>
      </w:r>
    </w:p>
    <w:p w14:paraId="5377BB47" w14:textId="08ADBC86" w:rsidR="00F63783" w:rsidRPr="00836E61" w:rsidRDefault="00B62209" w:rsidP="005C3DC1">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rPr>
        <w:lastRenderedPageBreak/>
        <w:t xml:space="preserve"> </w:t>
      </w:r>
      <w:bookmarkStart w:id="12" w:name="_Toc161274324"/>
      <w:bookmarkStart w:id="13" w:name="_Toc161275399"/>
      <w:bookmarkStart w:id="14" w:name="_Toc161278448"/>
      <w:r w:rsidR="00F63783" w:rsidRPr="00836E61">
        <w:rPr>
          <w:rFonts w:asciiTheme="minorHAnsi" w:hAnsiTheme="minorHAnsi" w:cstheme="minorHAnsi"/>
          <w:szCs w:val="22"/>
        </w:rPr>
        <w:t xml:space="preserve">ARTICLEN° 4 : NATURE </w:t>
      </w:r>
      <w:r w:rsidR="00EC7CA9" w:rsidRPr="00836E61">
        <w:rPr>
          <w:rFonts w:asciiTheme="minorHAnsi" w:hAnsiTheme="minorHAnsi" w:cstheme="minorHAnsi"/>
          <w:szCs w:val="22"/>
        </w:rPr>
        <w:t xml:space="preserve">ET CARACTERE </w:t>
      </w:r>
      <w:r w:rsidR="00F63783" w:rsidRPr="00836E61">
        <w:rPr>
          <w:rFonts w:asciiTheme="minorHAnsi" w:hAnsiTheme="minorHAnsi" w:cstheme="minorHAnsi"/>
          <w:szCs w:val="22"/>
        </w:rPr>
        <w:t>DES PRIX</w:t>
      </w:r>
      <w:bookmarkEnd w:id="12"/>
      <w:bookmarkEnd w:id="13"/>
      <w:bookmarkEnd w:id="14"/>
    </w:p>
    <w:p w14:paraId="33587806" w14:textId="77777777" w:rsidR="00EC7CA9" w:rsidRPr="00836E61" w:rsidRDefault="00EC7CA9" w:rsidP="005C3DC1">
      <w:pPr>
        <w:shd w:val="clear" w:color="auto" w:fill="FFFFFF" w:themeFill="background1"/>
        <w:spacing w:after="0" w:line="240" w:lineRule="auto"/>
        <w:jc w:val="both"/>
        <w:rPr>
          <w:rFonts w:asciiTheme="minorHAnsi" w:hAnsiTheme="minorHAnsi" w:cstheme="minorHAnsi"/>
          <w:lang w:eastAsia="fr-FR"/>
        </w:rPr>
      </w:pPr>
    </w:p>
    <w:p w14:paraId="6BC580A0" w14:textId="77777777" w:rsidR="004E459B" w:rsidRPr="00836E61" w:rsidRDefault="00310FA3" w:rsidP="00F766AD">
      <w:pPr>
        <w:pStyle w:val="Paragraphedeliste"/>
        <w:numPr>
          <w:ilvl w:val="0"/>
          <w:numId w:val="27"/>
        </w:numPr>
        <w:shd w:val="clear" w:color="auto" w:fill="FFFFFF" w:themeFill="background1"/>
        <w:spacing w:line="240" w:lineRule="auto"/>
        <w:rPr>
          <w:rFonts w:asciiTheme="minorHAnsi" w:hAnsiTheme="minorHAnsi" w:cstheme="minorHAnsi"/>
          <w:b/>
          <w:bCs/>
          <w:sz w:val="22"/>
          <w:szCs w:val="22"/>
        </w:rPr>
      </w:pPr>
      <w:bookmarkStart w:id="15" w:name="_Toc161274325"/>
      <w:bookmarkStart w:id="16" w:name="_Toc161275400"/>
      <w:bookmarkStart w:id="17" w:name="_Toc161278449"/>
      <w:r w:rsidRPr="00836E61">
        <w:rPr>
          <w:rFonts w:asciiTheme="minorHAnsi" w:hAnsiTheme="minorHAnsi" w:cstheme="minorHAnsi"/>
          <w:b/>
          <w:bCs/>
          <w:sz w:val="22"/>
          <w:szCs w:val="22"/>
        </w:rPr>
        <w:t>Nature des prix :</w:t>
      </w:r>
    </w:p>
    <w:p w14:paraId="6A972B91" w14:textId="71322B71" w:rsidR="00310FA3" w:rsidRPr="00836E61" w:rsidRDefault="00310FA3" w:rsidP="005C20CA">
      <w:pPr>
        <w:jc w:val="both"/>
        <w:rPr>
          <w:rFonts w:asciiTheme="minorHAnsi" w:hAnsiTheme="minorHAnsi" w:cstheme="minorHAnsi"/>
          <w:bCs/>
        </w:rPr>
      </w:pPr>
      <w:r w:rsidRPr="00836E61">
        <w:rPr>
          <w:rFonts w:asciiTheme="minorHAnsi" w:hAnsiTheme="minorHAnsi" w:cstheme="minorHAnsi"/>
          <w:bCs/>
        </w:rPr>
        <w:t>Le marché est à prix unitaires</w:t>
      </w:r>
      <w:r w:rsidR="004E459B" w:rsidRPr="00836E61">
        <w:rPr>
          <w:rFonts w:asciiTheme="minorHAnsi" w:hAnsiTheme="minorHAnsi" w:cstheme="minorHAnsi"/>
          <w:bCs/>
        </w:rPr>
        <w:t xml:space="preserve"> : </w:t>
      </w:r>
      <w:r w:rsidRPr="00836E61">
        <w:rPr>
          <w:rFonts w:asciiTheme="minorHAnsi" w:hAnsiTheme="minorHAnsi" w:cstheme="minorHAnsi"/>
          <w:bCs/>
        </w:rPr>
        <w:t>Les sommes dues au titulaire sont calculées par application des prix unitaires portés au bordereau des prix ou bordereau des prix détail estimatif, le cas échéant, joint au présent cahier des prescriptions spéciales, aux quantités réellement exécutées conformément au marché.</w:t>
      </w:r>
    </w:p>
    <w:p w14:paraId="446F371D" w14:textId="77777777" w:rsidR="00310FA3" w:rsidRPr="00836E61" w:rsidRDefault="00310FA3" w:rsidP="00F766AD">
      <w:pPr>
        <w:pStyle w:val="Paragraphedeliste"/>
        <w:numPr>
          <w:ilvl w:val="0"/>
          <w:numId w:val="27"/>
        </w:numPr>
        <w:shd w:val="clear" w:color="auto" w:fill="FFFFFF" w:themeFill="background1"/>
        <w:spacing w:after="0" w:line="240" w:lineRule="auto"/>
        <w:rPr>
          <w:rFonts w:asciiTheme="minorHAnsi" w:hAnsiTheme="minorHAnsi" w:cstheme="minorHAnsi"/>
          <w:b/>
          <w:sz w:val="22"/>
          <w:szCs w:val="22"/>
        </w:rPr>
      </w:pPr>
      <w:r w:rsidRPr="00836E61">
        <w:rPr>
          <w:rFonts w:asciiTheme="minorHAnsi" w:hAnsiTheme="minorHAnsi" w:cstheme="minorHAnsi"/>
          <w:b/>
          <w:sz w:val="22"/>
          <w:szCs w:val="22"/>
        </w:rPr>
        <w:t>Caractère des prix </w:t>
      </w:r>
    </w:p>
    <w:p w14:paraId="79A21A6A" w14:textId="77777777" w:rsidR="00310FA3" w:rsidRPr="00836E61" w:rsidRDefault="00310FA3" w:rsidP="005C3DC1">
      <w:pPr>
        <w:pStyle w:val="Paragraphedeliste"/>
        <w:shd w:val="clear" w:color="auto" w:fill="FFFFFF" w:themeFill="background1"/>
        <w:spacing w:after="0" w:line="240" w:lineRule="auto"/>
        <w:rPr>
          <w:rFonts w:asciiTheme="minorHAnsi" w:hAnsiTheme="minorHAnsi" w:cstheme="minorHAnsi"/>
          <w:sz w:val="22"/>
          <w:szCs w:val="22"/>
        </w:rPr>
      </w:pPr>
    </w:p>
    <w:p w14:paraId="5ADC4E44" w14:textId="77777777" w:rsidR="00310FA3" w:rsidRPr="00836E61" w:rsidRDefault="00310FA3"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Les </w:t>
      </w:r>
      <w:r w:rsidRPr="00836E61">
        <w:rPr>
          <w:rFonts w:asciiTheme="minorHAnsi" w:hAnsiTheme="minorHAnsi" w:cstheme="minorHAnsi"/>
          <w:bCs/>
        </w:rPr>
        <w:t>prix des prestations objet d</w:t>
      </w:r>
      <w:r w:rsidRPr="00836E61">
        <w:rPr>
          <w:rFonts w:asciiTheme="minorHAnsi" w:hAnsiTheme="minorHAnsi" w:cstheme="minorHAnsi"/>
        </w:rPr>
        <w:t>u présent marché sont fermes.</w:t>
      </w:r>
    </w:p>
    <w:p w14:paraId="50B366FC" w14:textId="77777777" w:rsidR="00310FA3" w:rsidRPr="00836E61" w:rsidRDefault="00310FA3"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Les prix du marché sont réputés comprendre toutes les dépenses résultant de l’exécution des prestations y compris tous les droits, impôts, taxes, frais généraux, faux frais et assurer au prestataire de services une marge pour bénéfices et risques et d'une façon générale toutes les dépenses qui sont la conséquence nécessaire et directe du travail.</w:t>
      </w:r>
    </w:p>
    <w:p w14:paraId="0D82BB0D" w14:textId="4B7227A7" w:rsidR="00310FA3" w:rsidRPr="00836E61" w:rsidRDefault="00310FA3"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Toutefois, si le taux de la taxe sur la valeur ajoutée est modifié postérieurement à la date limite de remise des offres, le maître d’ouvrage répercute cette modification sur le prix de règlement.</w:t>
      </w:r>
    </w:p>
    <w:p w14:paraId="3647264A" w14:textId="28B787FB" w:rsidR="00603C0D" w:rsidRPr="00836E61" w:rsidRDefault="00E377BA" w:rsidP="000379CD">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 xml:space="preserve">ARTICLE N° </w:t>
      </w:r>
      <w:r w:rsidR="000379CD" w:rsidRPr="00836E61">
        <w:rPr>
          <w:rFonts w:asciiTheme="minorHAnsi" w:hAnsiTheme="minorHAnsi" w:cstheme="minorHAnsi"/>
          <w:szCs w:val="22"/>
        </w:rPr>
        <w:t>5</w:t>
      </w:r>
      <w:r w:rsidR="00603C0D" w:rsidRPr="00836E61">
        <w:rPr>
          <w:rFonts w:asciiTheme="minorHAnsi" w:hAnsiTheme="minorHAnsi" w:cstheme="minorHAnsi"/>
          <w:szCs w:val="22"/>
        </w:rPr>
        <w:t xml:space="preserve"> : DROITS DE TIMBRES ET ENREGISTREMENT</w:t>
      </w:r>
      <w:bookmarkEnd w:id="15"/>
      <w:bookmarkEnd w:id="16"/>
      <w:bookmarkEnd w:id="17"/>
    </w:p>
    <w:p w14:paraId="6294BE92" w14:textId="193CB1CD" w:rsidR="008120B8" w:rsidRPr="00836E61" w:rsidRDefault="00603C0D"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Le titulaire acquitte les droits de timbre dus au titre du marché conformément à la législation en vigueur.</w:t>
      </w:r>
    </w:p>
    <w:p w14:paraId="764EFBB8" w14:textId="4C2CB3A6" w:rsidR="000379CD" w:rsidRPr="00836E61" w:rsidRDefault="000379CD" w:rsidP="006A72BC">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ARTICLE N° 6 : PROMOTION DE L’EMPLOI LOCAL</w:t>
      </w:r>
    </w:p>
    <w:p w14:paraId="4F1BA978" w14:textId="77777777" w:rsidR="000379CD" w:rsidRPr="00836E61" w:rsidRDefault="000379CD" w:rsidP="000379CD">
      <w:pPr>
        <w:shd w:val="clear" w:color="auto" w:fill="FFFFFF" w:themeFill="background1"/>
        <w:spacing w:after="0" w:line="240" w:lineRule="auto"/>
        <w:jc w:val="both"/>
        <w:rPr>
          <w:rFonts w:asciiTheme="minorHAnsi" w:hAnsiTheme="minorHAnsi" w:cstheme="minorHAnsi"/>
          <w:lang w:eastAsia="fr-FR"/>
        </w:rPr>
      </w:pPr>
    </w:p>
    <w:p w14:paraId="73414286" w14:textId="77777777" w:rsidR="000379CD" w:rsidRPr="00836E61" w:rsidRDefault="000379CD" w:rsidP="000379CD">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Le titulaire du marché s’engage à recourir à la main-d’œuvre locale pour l’exécution des prestations objet du marché.</w:t>
      </w:r>
    </w:p>
    <w:p w14:paraId="29A1F808" w14:textId="77777777" w:rsidR="000379CD" w:rsidRPr="00836E61" w:rsidRDefault="000379CD" w:rsidP="000379CD">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Le cahier des prescriptions spéciales fixe le taux de recours à la main–d’œuvre locale à vingt pour cent (20%) de l’effectif requis pour la réalisation de ces prestations.</w:t>
      </w:r>
    </w:p>
    <w:p w14:paraId="487DBEA5" w14:textId="6094026C" w:rsidR="000379CD" w:rsidRPr="00836E61" w:rsidRDefault="000379CD" w:rsidP="000379CD">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Au sens du présent article, on entend par « main d’œuvre locale » la main d’œuvre issue de</w:t>
      </w:r>
      <w:r w:rsidR="00F44E7D" w:rsidRPr="00836E61">
        <w:rPr>
          <w:rFonts w:asciiTheme="minorHAnsi" w:hAnsiTheme="minorHAnsi" w:cstheme="minorHAnsi"/>
          <w:bCs/>
        </w:rPr>
        <w:t xml:space="preserve"> </w:t>
      </w:r>
      <w:r w:rsidRPr="00836E61">
        <w:rPr>
          <w:rFonts w:asciiTheme="minorHAnsi" w:hAnsiTheme="minorHAnsi" w:cstheme="minorHAnsi"/>
          <w:bCs/>
        </w:rPr>
        <w:t>la commune lieu</w:t>
      </w:r>
      <w:r w:rsidR="00F44E7D" w:rsidRPr="00836E61">
        <w:rPr>
          <w:rFonts w:asciiTheme="minorHAnsi" w:hAnsiTheme="minorHAnsi" w:cstheme="minorHAnsi"/>
          <w:bCs/>
        </w:rPr>
        <w:t xml:space="preserve"> </w:t>
      </w:r>
      <w:r w:rsidRPr="00836E61">
        <w:rPr>
          <w:rFonts w:asciiTheme="minorHAnsi" w:hAnsiTheme="minorHAnsi" w:cstheme="minorHAnsi"/>
          <w:bCs/>
        </w:rPr>
        <w:t xml:space="preserve">d’exécution des prestations objet du marché ou, le cas échéant, de la préfecture ou de la province ou de la </w:t>
      </w:r>
      <w:r w:rsidR="00E63CC7" w:rsidRPr="00836E61">
        <w:rPr>
          <w:rFonts w:asciiTheme="minorHAnsi" w:hAnsiTheme="minorHAnsi" w:cstheme="minorHAnsi"/>
          <w:bCs/>
        </w:rPr>
        <w:t>r</w:t>
      </w:r>
      <w:r w:rsidR="0041163B" w:rsidRPr="00836E61">
        <w:rPr>
          <w:rFonts w:asciiTheme="minorHAnsi" w:hAnsiTheme="minorHAnsi" w:cstheme="minorHAnsi"/>
          <w:bCs/>
        </w:rPr>
        <w:t>égion.</w:t>
      </w:r>
    </w:p>
    <w:p w14:paraId="7F5FD122" w14:textId="100508F1" w:rsidR="008120B8" w:rsidRPr="00836E61" w:rsidRDefault="00B74399" w:rsidP="005C3DC1">
      <w:pPr>
        <w:pStyle w:val="Titre6"/>
        <w:shd w:val="clear" w:color="auto" w:fill="FFFFFF" w:themeFill="background1"/>
        <w:jc w:val="both"/>
        <w:rPr>
          <w:rFonts w:asciiTheme="minorHAnsi" w:hAnsiTheme="minorHAnsi" w:cstheme="minorHAnsi"/>
          <w:szCs w:val="22"/>
        </w:rPr>
      </w:pPr>
      <w:bookmarkStart w:id="18" w:name="_Toc161274326"/>
      <w:bookmarkStart w:id="19" w:name="_Toc161275401"/>
      <w:bookmarkStart w:id="20" w:name="_Toc161278450"/>
      <w:r w:rsidRPr="00836E61">
        <w:rPr>
          <w:rFonts w:asciiTheme="minorHAnsi" w:hAnsiTheme="minorHAnsi" w:cstheme="minorHAnsi"/>
          <w:szCs w:val="22"/>
        </w:rPr>
        <w:t>ARTICLE N</w:t>
      </w:r>
      <w:r w:rsidR="00E377BA" w:rsidRPr="00836E61">
        <w:rPr>
          <w:rFonts w:asciiTheme="minorHAnsi" w:hAnsiTheme="minorHAnsi" w:cstheme="minorHAnsi"/>
          <w:szCs w:val="22"/>
        </w:rPr>
        <w:t>° 7</w:t>
      </w:r>
      <w:r w:rsidR="008120B8" w:rsidRPr="00836E61">
        <w:rPr>
          <w:rFonts w:asciiTheme="minorHAnsi" w:hAnsiTheme="minorHAnsi" w:cstheme="minorHAnsi"/>
          <w:szCs w:val="22"/>
        </w:rPr>
        <w:t xml:space="preserve"> : DELAI D'EXECUTION</w:t>
      </w:r>
      <w:bookmarkEnd w:id="18"/>
      <w:bookmarkEnd w:id="19"/>
      <w:bookmarkEnd w:id="20"/>
    </w:p>
    <w:p w14:paraId="19E70D59" w14:textId="77777777" w:rsidR="00F0275F" w:rsidRPr="00836E61" w:rsidRDefault="00F0275F" w:rsidP="005C3DC1">
      <w:pPr>
        <w:shd w:val="clear" w:color="auto" w:fill="FFFFFF" w:themeFill="background1"/>
        <w:spacing w:after="0" w:line="240" w:lineRule="auto"/>
        <w:jc w:val="both"/>
        <w:rPr>
          <w:rFonts w:asciiTheme="minorHAnsi" w:eastAsia="Times New Roman" w:hAnsiTheme="minorHAnsi" w:cstheme="minorHAnsi"/>
          <w:bCs/>
          <w:lang w:eastAsia="fr-FR"/>
        </w:rPr>
      </w:pPr>
    </w:p>
    <w:p w14:paraId="28BAEFBB" w14:textId="77777777" w:rsidR="00AD2C95" w:rsidRPr="00836E61" w:rsidRDefault="00512CAF" w:rsidP="00CC5C66">
      <w:pPr>
        <w:shd w:val="clear" w:color="auto" w:fill="FFFFFF" w:themeFill="background1"/>
        <w:spacing w:after="0" w:line="240" w:lineRule="auto"/>
        <w:jc w:val="both"/>
        <w:rPr>
          <w:rFonts w:asciiTheme="minorHAnsi" w:hAnsiTheme="minorHAnsi" w:cstheme="minorHAnsi"/>
          <w:b/>
          <w:bCs/>
          <w:lang w:eastAsia="fr-FR"/>
        </w:rPr>
      </w:pPr>
      <w:r w:rsidRPr="00836E61">
        <w:rPr>
          <w:rFonts w:asciiTheme="minorHAnsi" w:hAnsiTheme="minorHAnsi" w:cstheme="minorHAnsi"/>
          <w:b/>
          <w:bCs/>
          <w:lang w:eastAsia="fr-FR"/>
        </w:rPr>
        <w:t>Tranche ferme :</w:t>
      </w:r>
      <w:r w:rsidR="00AD2C95" w:rsidRPr="00836E61">
        <w:rPr>
          <w:rFonts w:asciiTheme="minorHAnsi" w:hAnsiTheme="minorHAnsi" w:cstheme="minorHAnsi"/>
          <w:b/>
          <w:bCs/>
          <w:lang w:eastAsia="fr-FR"/>
        </w:rPr>
        <w:t xml:space="preserve"> </w:t>
      </w:r>
      <w:r w:rsidRPr="00836E61">
        <w:rPr>
          <w:rFonts w:asciiTheme="minorHAnsi" w:hAnsiTheme="minorHAnsi" w:cstheme="minorHAnsi"/>
          <w:bCs/>
          <w:lang w:eastAsia="fr-FR"/>
        </w:rPr>
        <w:t xml:space="preserve">Le délai contractuel pour l’exécution de la tranche ferme du marché est fixé à </w:t>
      </w:r>
      <w:r w:rsidR="00C354F2" w:rsidRPr="00836E61">
        <w:rPr>
          <w:rFonts w:asciiTheme="minorHAnsi" w:hAnsiTheme="minorHAnsi" w:cstheme="minorHAnsi"/>
          <w:bCs/>
          <w:lang w:eastAsia="fr-FR"/>
        </w:rPr>
        <w:t>Dix-huit</w:t>
      </w:r>
      <w:r w:rsidR="00C354F2" w:rsidRPr="00836E61">
        <w:rPr>
          <w:rFonts w:asciiTheme="minorHAnsi" w:hAnsiTheme="minorHAnsi" w:cstheme="minorHAnsi"/>
          <w:b/>
          <w:lang w:eastAsia="fr-FR"/>
        </w:rPr>
        <w:t xml:space="preserve"> </w:t>
      </w:r>
      <w:r w:rsidRPr="00836E61">
        <w:rPr>
          <w:rFonts w:asciiTheme="minorHAnsi" w:hAnsiTheme="minorHAnsi" w:cstheme="minorHAnsi"/>
          <w:b/>
          <w:lang w:eastAsia="fr-FR"/>
        </w:rPr>
        <w:t>(</w:t>
      </w:r>
      <w:r w:rsidR="00BC3795" w:rsidRPr="00836E61">
        <w:rPr>
          <w:rFonts w:asciiTheme="minorHAnsi" w:hAnsiTheme="minorHAnsi" w:cstheme="minorHAnsi"/>
          <w:b/>
          <w:lang w:eastAsia="fr-FR"/>
        </w:rPr>
        <w:t>18</w:t>
      </w:r>
      <w:r w:rsidRPr="00836E61">
        <w:rPr>
          <w:rFonts w:asciiTheme="minorHAnsi" w:hAnsiTheme="minorHAnsi" w:cstheme="minorHAnsi"/>
          <w:b/>
          <w:lang w:eastAsia="fr-FR"/>
        </w:rPr>
        <w:t>)</w:t>
      </w:r>
      <w:r w:rsidRPr="00836E61">
        <w:rPr>
          <w:rFonts w:asciiTheme="minorHAnsi" w:hAnsiTheme="minorHAnsi" w:cstheme="minorHAnsi"/>
          <w:b/>
          <w:bCs/>
          <w:lang w:eastAsia="fr-FR"/>
        </w:rPr>
        <w:t xml:space="preserve"> Mois. </w:t>
      </w:r>
      <w:r w:rsidRPr="00836E61">
        <w:rPr>
          <w:rFonts w:asciiTheme="minorHAnsi" w:hAnsiTheme="minorHAnsi" w:cstheme="minorHAnsi"/>
          <w:bCs/>
          <w:lang w:eastAsia="fr-FR"/>
        </w:rPr>
        <w:t>Il commence à courir à compter du lendemain de la notification de l'ordre de service prescrivant</w:t>
      </w:r>
      <w:r w:rsidR="0064724B" w:rsidRPr="00836E61">
        <w:rPr>
          <w:rFonts w:asciiTheme="minorHAnsi" w:hAnsiTheme="minorHAnsi" w:cstheme="minorHAnsi"/>
          <w:bCs/>
          <w:lang w:eastAsia="fr-FR"/>
        </w:rPr>
        <w:t xml:space="preserve"> le commencement de s</w:t>
      </w:r>
      <w:r w:rsidRPr="00836E61">
        <w:rPr>
          <w:rFonts w:asciiTheme="minorHAnsi" w:hAnsiTheme="minorHAnsi" w:cstheme="minorHAnsi"/>
          <w:bCs/>
          <w:lang w:eastAsia="fr-FR"/>
        </w:rPr>
        <w:t>es prestations.</w:t>
      </w:r>
    </w:p>
    <w:p w14:paraId="5558465A" w14:textId="48DE36FD" w:rsidR="00512CAF" w:rsidRPr="00836E61" w:rsidRDefault="00512CAF" w:rsidP="00CC5C66">
      <w:pPr>
        <w:shd w:val="clear" w:color="auto" w:fill="FFFFFF" w:themeFill="background1"/>
        <w:spacing w:after="0" w:line="240" w:lineRule="auto"/>
        <w:jc w:val="both"/>
        <w:rPr>
          <w:rFonts w:asciiTheme="minorHAnsi" w:hAnsiTheme="minorHAnsi" w:cstheme="minorHAnsi"/>
          <w:b/>
          <w:bCs/>
          <w:lang w:eastAsia="fr-FR"/>
        </w:rPr>
      </w:pPr>
      <w:r w:rsidRPr="00836E61">
        <w:rPr>
          <w:rFonts w:asciiTheme="minorHAnsi" w:hAnsiTheme="minorHAnsi" w:cstheme="minorHAnsi"/>
          <w:b/>
          <w:bCs/>
          <w:lang w:eastAsia="fr-FR"/>
        </w:rPr>
        <w:t xml:space="preserve">Tranche conditionnelle : </w:t>
      </w:r>
      <w:r w:rsidRPr="00836E61">
        <w:rPr>
          <w:rFonts w:asciiTheme="minorHAnsi" w:hAnsiTheme="minorHAnsi" w:cstheme="minorHAnsi"/>
          <w:bCs/>
          <w:lang w:eastAsia="fr-FR"/>
        </w:rPr>
        <w:t>Le délai con</w:t>
      </w:r>
      <w:r w:rsidR="00AD2C95" w:rsidRPr="00836E61">
        <w:rPr>
          <w:rFonts w:asciiTheme="minorHAnsi" w:hAnsiTheme="minorHAnsi" w:cstheme="minorHAnsi"/>
          <w:bCs/>
          <w:lang w:eastAsia="fr-FR"/>
        </w:rPr>
        <w:t xml:space="preserve">tractuel pour l’exécution de la </w:t>
      </w:r>
      <w:r w:rsidRPr="00836E61">
        <w:rPr>
          <w:rFonts w:asciiTheme="minorHAnsi" w:hAnsiTheme="minorHAnsi" w:cstheme="minorHAnsi"/>
          <w:bCs/>
          <w:lang w:eastAsia="fr-FR"/>
        </w:rPr>
        <w:t>tr</w:t>
      </w:r>
      <w:r w:rsidR="00084114" w:rsidRPr="00836E61">
        <w:rPr>
          <w:rFonts w:asciiTheme="minorHAnsi" w:hAnsiTheme="minorHAnsi" w:cstheme="minorHAnsi"/>
          <w:bCs/>
          <w:lang w:eastAsia="fr-FR"/>
        </w:rPr>
        <w:t>anche conditionnelle est fixé à</w:t>
      </w:r>
      <w:r w:rsidR="00C354F2" w:rsidRPr="00836E61">
        <w:rPr>
          <w:rFonts w:asciiTheme="minorHAnsi" w:hAnsiTheme="minorHAnsi" w:cstheme="minorHAnsi"/>
          <w:bCs/>
          <w:lang w:eastAsia="fr-FR"/>
        </w:rPr>
        <w:t xml:space="preserve"> six</w:t>
      </w:r>
      <w:r w:rsidR="00C354F2" w:rsidRPr="00836E61">
        <w:rPr>
          <w:rFonts w:asciiTheme="minorHAnsi" w:hAnsiTheme="minorHAnsi" w:cstheme="minorHAnsi"/>
          <w:b/>
          <w:lang w:eastAsia="fr-FR"/>
        </w:rPr>
        <w:t xml:space="preserve"> </w:t>
      </w:r>
      <w:r w:rsidRPr="00836E61">
        <w:rPr>
          <w:rFonts w:asciiTheme="minorHAnsi" w:hAnsiTheme="minorHAnsi" w:cstheme="minorHAnsi"/>
          <w:b/>
          <w:lang w:eastAsia="fr-FR"/>
        </w:rPr>
        <w:t>(</w:t>
      </w:r>
      <w:r w:rsidR="009602F8" w:rsidRPr="00836E61">
        <w:rPr>
          <w:rFonts w:asciiTheme="minorHAnsi" w:hAnsiTheme="minorHAnsi" w:cstheme="minorHAnsi"/>
          <w:b/>
          <w:lang w:eastAsia="fr-FR"/>
        </w:rPr>
        <w:t>6)</w:t>
      </w:r>
      <w:r w:rsidR="003D38C8" w:rsidRPr="00836E61">
        <w:rPr>
          <w:rFonts w:asciiTheme="minorHAnsi" w:hAnsiTheme="minorHAnsi" w:cstheme="minorHAnsi"/>
          <w:b/>
          <w:bCs/>
          <w:lang w:eastAsia="fr-FR"/>
        </w:rPr>
        <w:t xml:space="preserve"> Mois</w:t>
      </w:r>
      <w:r w:rsidRPr="00836E61">
        <w:rPr>
          <w:rFonts w:asciiTheme="minorHAnsi" w:hAnsiTheme="minorHAnsi" w:cstheme="minorHAnsi"/>
          <w:b/>
          <w:bCs/>
          <w:lang w:eastAsia="fr-FR"/>
        </w:rPr>
        <w:t>.</w:t>
      </w:r>
    </w:p>
    <w:p w14:paraId="5D94BBF3" w14:textId="69C8E0B0" w:rsidR="005B30A4" w:rsidRPr="00836E61" w:rsidRDefault="0041163B" w:rsidP="00CC5C66">
      <w:pPr>
        <w:shd w:val="clear" w:color="auto" w:fill="FFFFFF" w:themeFill="background1"/>
        <w:spacing w:line="240" w:lineRule="auto"/>
        <w:jc w:val="both"/>
        <w:rPr>
          <w:rFonts w:asciiTheme="minorHAnsi" w:hAnsiTheme="minorHAnsi" w:cstheme="minorHAnsi"/>
          <w:bCs/>
          <w:lang w:eastAsia="fr-FR"/>
        </w:rPr>
      </w:pPr>
      <w:r w:rsidRPr="00836E61">
        <w:rPr>
          <w:rFonts w:asciiTheme="minorHAnsi" w:hAnsiTheme="minorHAnsi" w:cstheme="minorHAnsi"/>
          <w:bCs/>
          <w:lang w:eastAsia="fr-FR"/>
        </w:rPr>
        <w:t xml:space="preserve">La </w:t>
      </w:r>
      <w:r w:rsidR="005B30A4" w:rsidRPr="00836E61">
        <w:rPr>
          <w:rFonts w:asciiTheme="minorHAnsi" w:hAnsiTheme="minorHAnsi" w:cstheme="minorHAnsi"/>
          <w:bCs/>
          <w:lang w:eastAsia="fr-FR"/>
        </w:rPr>
        <w:t>tranche conditionnelle ne pourra</w:t>
      </w:r>
      <w:r w:rsidRPr="00836E61">
        <w:rPr>
          <w:rFonts w:asciiTheme="minorHAnsi" w:hAnsiTheme="minorHAnsi" w:cstheme="minorHAnsi"/>
          <w:bCs/>
          <w:lang w:eastAsia="fr-FR"/>
        </w:rPr>
        <w:t>i</w:t>
      </w:r>
      <w:r w:rsidR="005B30A4" w:rsidRPr="00836E61">
        <w:rPr>
          <w:rFonts w:asciiTheme="minorHAnsi" w:hAnsiTheme="minorHAnsi" w:cstheme="minorHAnsi"/>
          <w:bCs/>
          <w:lang w:eastAsia="fr-FR"/>
        </w:rPr>
        <w:t xml:space="preserve">t se déclencher qu’après </w:t>
      </w:r>
      <w:r w:rsidR="005B30A4" w:rsidRPr="00836E61">
        <w:rPr>
          <w:rFonts w:asciiTheme="minorHAnsi" w:hAnsiTheme="minorHAnsi" w:cstheme="minorHAnsi"/>
          <w:lang w:eastAsia="fr-FR"/>
        </w:rPr>
        <w:t xml:space="preserve">la </w:t>
      </w:r>
      <w:r w:rsidR="005B30A4" w:rsidRPr="00836E61">
        <w:rPr>
          <w:rFonts w:asciiTheme="minorHAnsi" w:hAnsiTheme="minorHAnsi" w:cstheme="minorHAnsi"/>
          <w:bCs/>
          <w:lang w:eastAsia="fr-FR"/>
        </w:rPr>
        <w:t>réception de l'ordre de service prescrivant le commencement de ses prestations.</w:t>
      </w:r>
    </w:p>
    <w:p w14:paraId="2DFB48D9" w14:textId="77777777" w:rsidR="005B30A4" w:rsidRPr="00836E61" w:rsidRDefault="005B30A4" w:rsidP="005B30A4">
      <w:pPr>
        <w:shd w:val="clear" w:color="auto" w:fill="FFFFFF" w:themeFill="background1"/>
        <w:spacing w:line="240" w:lineRule="auto"/>
        <w:rPr>
          <w:rFonts w:asciiTheme="minorHAnsi" w:hAnsiTheme="minorHAnsi" w:cstheme="minorHAnsi"/>
          <w:bCs/>
          <w:lang w:eastAsia="fr-FR"/>
        </w:rPr>
      </w:pPr>
      <w:r w:rsidRPr="00836E61">
        <w:rPr>
          <w:rFonts w:asciiTheme="minorHAnsi" w:hAnsiTheme="minorHAnsi" w:cstheme="minorHAnsi"/>
          <w:bCs/>
          <w:lang w:eastAsia="fr-FR"/>
        </w:rPr>
        <w:t>Lorsque le maître d’ouvrage décide de renoncer à réaliser une ou plusieurs tranches conditionnelles, il notifie cette décision, par ordre de service, au titulaire.</w:t>
      </w:r>
    </w:p>
    <w:p w14:paraId="531BB4F8" w14:textId="2DE16F95" w:rsidR="005B30A4" w:rsidRPr="00836E61" w:rsidRDefault="005B30A4" w:rsidP="005B30A4">
      <w:pPr>
        <w:shd w:val="clear" w:color="auto" w:fill="FFFFFF" w:themeFill="background1"/>
        <w:spacing w:line="240" w:lineRule="auto"/>
        <w:rPr>
          <w:rFonts w:asciiTheme="minorHAnsi" w:hAnsiTheme="minorHAnsi" w:cstheme="minorHAnsi"/>
          <w:b/>
          <w:lang w:eastAsia="fr-FR"/>
        </w:rPr>
      </w:pPr>
      <w:r w:rsidRPr="00836E61">
        <w:rPr>
          <w:rFonts w:asciiTheme="minorHAnsi" w:hAnsiTheme="minorHAnsi" w:cstheme="minorHAnsi"/>
          <w:b/>
          <w:lang w:eastAsia="fr-FR"/>
        </w:rPr>
        <w:t>Aucune indemnité de dédit ou d’attente n’est prévue</w:t>
      </w:r>
      <w:r w:rsidR="0041163B" w:rsidRPr="00836E61">
        <w:rPr>
          <w:rFonts w:asciiTheme="minorHAnsi" w:hAnsiTheme="minorHAnsi" w:cstheme="minorHAnsi"/>
          <w:b/>
          <w:lang w:eastAsia="fr-FR"/>
        </w:rPr>
        <w:t>.</w:t>
      </w:r>
      <w:r w:rsidR="00531ED9" w:rsidRPr="00836E61">
        <w:rPr>
          <w:rFonts w:asciiTheme="minorHAnsi" w:hAnsiTheme="minorHAnsi" w:cstheme="minorHAnsi"/>
          <w:b/>
          <w:lang w:eastAsia="fr-FR"/>
        </w:rPr>
        <w:br w:type="page"/>
      </w:r>
    </w:p>
    <w:p w14:paraId="7CD0F1FE" w14:textId="67A6B7A1" w:rsidR="000771DC" w:rsidRPr="00836E61" w:rsidRDefault="0079423C" w:rsidP="00FB454F">
      <w:pPr>
        <w:pStyle w:val="Titre6"/>
        <w:shd w:val="clear" w:color="auto" w:fill="FFFFFF" w:themeFill="background1"/>
        <w:jc w:val="both"/>
        <w:rPr>
          <w:rFonts w:asciiTheme="minorHAnsi" w:hAnsiTheme="minorHAnsi" w:cstheme="minorHAnsi"/>
          <w:szCs w:val="22"/>
        </w:rPr>
      </w:pPr>
      <w:bookmarkStart w:id="21" w:name="_Toc161274327"/>
      <w:bookmarkStart w:id="22" w:name="_Toc161275402"/>
      <w:bookmarkStart w:id="23" w:name="_Toc161278451"/>
      <w:r w:rsidRPr="00836E61">
        <w:rPr>
          <w:rFonts w:asciiTheme="minorHAnsi" w:hAnsiTheme="minorHAnsi" w:cstheme="minorHAnsi"/>
          <w:szCs w:val="22"/>
        </w:rPr>
        <w:lastRenderedPageBreak/>
        <w:t>ARTICLE N</w:t>
      </w:r>
      <w:r w:rsidR="00E377BA" w:rsidRPr="00836E61">
        <w:rPr>
          <w:rFonts w:asciiTheme="minorHAnsi" w:hAnsiTheme="minorHAnsi" w:cstheme="minorHAnsi"/>
          <w:szCs w:val="22"/>
        </w:rPr>
        <w:t>° 8</w:t>
      </w:r>
      <w:r w:rsidR="005D1203" w:rsidRPr="00836E61">
        <w:rPr>
          <w:rFonts w:asciiTheme="minorHAnsi" w:hAnsiTheme="minorHAnsi" w:cstheme="minorHAnsi"/>
          <w:szCs w:val="22"/>
        </w:rPr>
        <w:t> : PENALITES DE RETARD</w:t>
      </w:r>
      <w:bookmarkEnd w:id="21"/>
      <w:bookmarkEnd w:id="22"/>
      <w:bookmarkEnd w:id="23"/>
    </w:p>
    <w:p w14:paraId="76E09528" w14:textId="77777777" w:rsidR="008D53E2" w:rsidRPr="00836E61" w:rsidRDefault="008D53E2"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Le titulaire encourt, sans mise en dem</w:t>
      </w:r>
      <w:r w:rsidR="00B43A8E" w:rsidRPr="00836E61">
        <w:rPr>
          <w:rFonts w:asciiTheme="minorHAnsi" w:hAnsiTheme="minorHAnsi" w:cstheme="minorHAnsi"/>
          <w:bCs/>
        </w:rPr>
        <w:t>eure préalable, une pénalité d’</w:t>
      </w:r>
      <w:r w:rsidRPr="00836E61">
        <w:rPr>
          <w:rFonts w:asciiTheme="minorHAnsi" w:hAnsiTheme="minorHAnsi" w:cstheme="minorHAnsi"/>
          <w:bCs/>
        </w:rPr>
        <w:t>un pour mille (1/1000) par jour calendaire de retard,</w:t>
      </w:r>
      <w:r w:rsidR="00A90AE3" w:rsidRPr="00836E61">
        <w:rPr>
          <w:rFonts w:asciiTheme="minorHAnsi" w:hAnsiTheme="minorHAnsi" w:cstheme="minorHAnsi"/>
          <w:bCs/>
        </w:rPr>
        <w:t xml:space="preserve"> calculé sur la base du montant </w:t>
      </w:r>
      <w:r w:rsidRPr="00836E61">
        <w:rPr>
          <w:rFonts w:asciiTheme="minorHAnsi" w:hAnsiTheme="minorHAnsi" w:cstheme="minorHAnsi"/>
          <w:b/>
          <w:bCs/>
        </w:rPr>
        <w:t>initial du marché</w:t>
      </w:r>
      <w:r w:rsidRPr="00836E61">
        <w:rPr>
          <w:rFonts w:asciiTheme="minorHAnsi" w:hAnsiTheme="minorHAnsi" w:cstheme="minorHAnsi"/>
          <w:bCs/>
        </w:rPr>
        <w:t>, avec prise en compte des éventuels avenants.</w:t>
      </w:r>
    </w:p>
    <w:p w14:paraId="54B55396" w14:textId="289FEC48" w:rsidR="00A015E9" w:rsidRPr="00836E61" w:rsidRDefault="008D53E2"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 xml:space="preserve">Cette pénalité sera appliquée de plein droit et sans mise en demeure sur toutes les sommes dues au prestataire de services. </w:t>
      </w:r>
    </w:p>
    <w:p w14:paraId="0FF159E1" w14:textId="77777777" w:rsidR="008D53E2" w:rsidRPr="00836E61" w:rsidRDefault="008D53E2"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L’application de ces pénalités ne libère en rien le prestataire de services de l’ensemble des autres obligations et responsabilités qu’il aura souscrites au titre du présent marché.</w:t>
      </w:r>
    </w:p>
    <w:p w14:paraId="3911B859" w14:textId="77777777" w:rsidR="008D53E2" w:rsidRPr="00836E61" w:rsidRDefault="008D53E2"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Le montant global des pénalités au titre des retards est plafonné à dix pour cent (10 %) du montant initial du marché augmenté le cas é</w:t>
      </w:r>
      <w:r w:rsidR="00B30C05" w:rsidRPr="00836E61">
        <w:rPr>
          <w:rFonts w:asciiTheme="minorHAnsi" w:hAnsiTheme="minorHAnsi" w:cstheme="minorHAnsi"/>
          <w:bCs/>
        </w:rPr>
        <w:t>chéant du montant des avenants.</w:t>
      </w:r>
    </w:p>
    <w:p w14:paraId="77D9FD3A" w14:textId="77777777" w:rsidR="008D53E2" w:rsidRPr="00836E61" w:rsidRDefault="008D53E2" w:rsidP="005C3DC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Lorsque le plafond des pénalités est atteint, l'autorité compétente est en droit de résilier le marché après mise en demeure préalable du titulaire et sans préjudice de l’application des autres mesures coercitives prévues à l’article 52 du CCAG-EMO.</w:t>
      </w:r>
    </w:p>
    <w:p w14:paraId="78B90F61" w14:textId="381BFA34" w:rsidR="00B43A8E" w:rsidRPr="00836E61" w:rsidRDefault="00B74399" w:rsidP="00A72FD7">
      <w:pPr>
        <w:pStyle w:val="Titre6"/>
        <w:shd w:val="clear" w:color="auto" w:fill="FFFFFF" w:themeFill="background1"/>
        <w:jc w:val="both"/>
        <w:rPr>
          <w:rFonts w:asciiTheme="minorHAnsi" w:hAnsiTheme="minorHAnsi" w:cstheme="minorHAnsi"/>
          <w:szCs w:val="22"/>
        </w:rPr>
      </w:pPr>
      <w:bookmarkStart w:id="24" w:name="_Toc161274328"/>
      <w:bookmarkStart w:id="25" w:name="_Toc161275403"/>
      <w:bookmarkStart w:id="26" w:name="_Toc161278452"/>
      <w:r w:rsidRPr="00836E61">
        <w:rPr>
          <w:rFonts w:asciiTheme="minorHAnsi" w:hAnsiTheme="minorHAnsi" w:cstheme="minorHAnsi"/>
          <w:szCs w:val="22"/>
        </w:rPr>
        <w:t>ARTICLE N</w:t>
      </w:r>
      <w:r w:rsidR="00E377BA" w:rsidRPr="00836E61">
        <w:rPr>
          <w:rFonts w:asciiTheme="minorHAnsi" w:hAnsiTheme="minorHAnsi" w:cstheme="minorHAnsi"/>
          <w:szCs w:val="22"/>
        </w:rPr>
        <w:t>° 9</w:t>
      </w:r>
      <w:r w:rsidR="008D53E2" w:rsidRPr="00836E61">
        <w:rPr>
          <w:rFonts w:asciiTheme="minorHAnsi" w:hAnsiTheme="minorHAnsi" w:cstheme="minorHAnsi"/>
          <w:szCs w:val="22"/>
        </w:rPr>
        <w:t> : RETENUE A LA SOURCE APPLICABLE AUX TITULAIRES ETRANGERS NON RESIDENTS AU MAROC</w:t>
      </w:r>
      <w:bookmarkEnd w:id="24"/>
      <w:bookmarkEnd w:id="25"/>
      <w:bookmarkEnd w:id="26"/>
    </w:p>
    <w:p w14:paraId="6E9006DB" w14:textId="77777777" w:rsidR="008120B8" w:rsidRPr="00836E61" w:rsidRDefault="008D53E2" w:rsidP="00A72FD7">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Une retenue à la source au titre de l’impôt sur les sociétés ou de l’impôt sur le revenu, le cas échéants, fixée au taux de dix pour cent (10 %), sera prélevée sur le montant hors taxe sur la valeur ajoutée des prestations réalisées au Maroc dans le cadre du marché</w:t>
      </w:r>
      <w:r w:rsidR="00A90AE3" w:rsidRPr="00836E61">
        <w:rPr>
          <w:rFonts w:asciiTheme="minorHAnsi" w:hAnsiTheme="minorHAnsi" w:cstheme="minorHAnsi"/>
          <w:bCs/>
        </w:rPr>
        <w:t>.</w:t>
      </w:r>
    </w:p>
    <w:p w14:paraId="0343A8D3" w14:textId="77777777" w:rsidR="00A72FD7" w:rsidRPr="00836E61" w:rsidRDefault="00A72FD7" w:rsidP="00A72FD7">
      <w:pPr>
        <w:pStyle w:val="Titre6"/>
        <w:shd w:val="clear" w:color="auto" w:fill="FFFFFF" w:themeFill="background1"/>
        <w:jc w:val="both"/>
        <w:rPr>
          <w:rFonts w:asciiTheme="minorHAnsi" w:hAnsiTheme="minorHAnsi" w:cstheme="minorHAnsi"/>
          <w:szCs w:val="22"/>
        </w:rPr>
      </w:pPr>
      <w:bookmarkStart w:id="27" w:name="_Toc161274329"/>
      <w:bookmarkStart w:id="28" w:name="_Toc161275404"/>
      <w:bookmarkStart w:id="29" w:name="_Toc161278453"/>
      <w:r w:rsidRPr="00836E61">
        <w:rPr>
          <w:rFonts w:asciiTheme="minorHAnsi" w:hAnsiTheme="minorHAnsi" w:cstheme="minorHAnsi"/>
          <w:szCs w:val="22"/>
        </w:rPr>
        <w:t>ARTICLE N° 10 : CAUTIONNEMENTS PROVISOIRE ET DEFINITIF</w:t>
      </w:r>
      <w:bookmarkEnd w:id="27"/>
      <w:bookmarkEnd w:id="28"/>
      <w:bookmarkEnd w:id="29"/>
    </w:p>
    <w:p w14:paraId="6A86E9C3" w14:textId="089D361C" w:rsidR="00A72FD7" w:rsidRPr="00836E61" w:rsidRDefault="00A72FD7" w:rsidP="00A72FD7">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rPr>
        <w:t xml:space="preserve">Le montant du cautionnement provisoire est fixé </w:t>
      </w:r>
      <w:r w:rsidRPr="00836E61">
        <w:rPr>
          <w:rFonts w:asciiTheme="minorHAnsi" w:hAnsiTheme="minorHAnsi" w:cstheme="minorHAnsi"/>
          <w:bCs/>
        </w:rPr>
        <w:t xml:space="preserve">à : Trente mille dirhams </w:t>
      </w:r>
      <w:r w:rsidR="004628E5" w:rsidRPr="00836E61">
        <w:rPr>
          <w:rFonts w:asciiTheme="minorHAnsi" w:hAnsiTheme="minorHAnsi" w:cstheme="minorHAnsi"/>
          <w:bCs/>
        </w:rPr>
        <w:t>(</w:t>
      </w:r>
      <w:r w:rsidRPr="00836E61">
        <w:rPr>
          <w:rFonts w:asciiTheme="minorHAnsi" w:hAnsiTheme="minorHAnsi" w:cstheme="minorHAnsi"/>
          <w:bCs/>
        </w:rPr>
        <w:t>30 000,00 DH</w:t>
      </w:r>
      <w:r w:rsidR="004628E5" w:rsidRPr="00836E61">
        <w:rPr>
          <w:rFonts w:asciiTheme="minorHAnsi" w:hAnsiTheme="minorHAnsi" w:cstheme="minorHAnsi"/>
          <w:bCs/>
        </w:rPr>
        <w:t>).</w:t>
      </w:r>
    </w:p>
    <w:p w14:paraId="511B1132" w14:textId="77777777" w:rsidR="00A72FD7" w:rsidRPr="00836E61" w:rsidRDefault="00A72FD7" w:rsidP="00A72FD7">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cautionnement provisoire reste acquis au maître d’ouvrage notamment dans les cas cités à l’article 24 du Décret n°2-22-431 du </w:t>
      </w:r>
      <w:proofErr w:type="spellStart"/>
      <w:r w:rsidRPr="00836E61">
        <w:rPr>
          <w:rFonts w:asciiTheme="minorHAnsi" w:hAnsiTheme="minorHAnsi" w:cstheme="minorHAnsi"/>
        </w:rPr>
        <w:t>chaabane</w:t>
      </w:r>
      <w:proofErr w:type="spellEnd"/>
      <w:r w:rsidRPr="00836E61">
        <w:rPr>
          <w:rFonts w:asciiTheme="minorHAnsi" w:hAnsiTheme="minorHAnsi" w:cstheme="minorHAnsi"/>
        </w:rPr>
        <w:t xml:space="preserve"> 1444 (8 mars 2023) relatif aux marchés publics et à l’article 15 du CCAG-EMO.</w:t>
      </w:r>
    </w:p>
    <w:p w14:paraId="166F8D06" w14:textId="77777777" w:rsidR="00A72FD7" w:rsidRPr="00836E61" w:rsidRDefault="00A72FD7" w:rsidP="00A72FD7">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cautionnement provisoire est restitué au titulaire du marché selon les dispositions de l’article 16, paragraphe 1 du CCAG-EMO.</w:t>
      </w:r>
    </w:p>
    <w:p w14:paraId="5081DB32" w14:textId="77777777" w:rsidR="00A72FD7" w:rsidRPr="00836E61" w:rsidRDefault="00A72FD7" w:rsidP="00A72FD7">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montant du cautionnement définitif est fixé à trois pour cent (3%) du montant initial du marché.</w:t>
      </w:r>
    </w:p>
    <w:p w14:paraId="20C2F9F6" w14:textId="77777777" w:rsidR="00A72FD7" w:rsidRPr="00836E61" w:rsidRDefault="00A72FD7" w:rsidP="00A72FD7">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Si le prestataire ne réalise pas le cautionnement définitif dans un délai de 30 jours qui suivent la notification de l’approbation du présent marché, le montant du cautionnement provisoire fixé ci-dessus reste acquis au maître d’ouvrage.</w:t>
      </w:r>
    </w:p>
    <w:p w14:paraId="72FC2250" w14:textId="77777777" w:rsidR="00A72FD7" w:rsidRPr="00836E61" w:rsidRDefault="00A72FD7" w:rsidP="00A72FD7">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cautionnement définitif peut être saisi éventuellement conformément aux dispositions de l’article 15, paragraphe 2 du CCAG -EMO.</w:t>
      </w:r>
    </w:p>
    <w:p w14:paraId="5451CDCA" w14:textId="2CB7AA81" w:rsidR="00374E5C" w:rsidRPr="00836E61" w:rsidRDefault="00A72FD7"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cautionnement définitif sera restitué, sauf les cas d'application de l'article 52 du CCAG-EMO, ou la caution qui le remplace est libérée à la suite d’une mainlevée délivrée par le maître d’ouvrage dans un délai maximum de trois (3) mois suivant la date de la réception définitive des prestataires s’il a rempli toutes ses obligations vis-à-vis du maître d’ouvrage conformément aux dispositions de l’article 16, paragraphe 2 du CCAG -EMO.</w:t>
      </w:r>
    </w:p>
    <w:p w14:paraId="5B821997" w14:textId="28C6F71E" w:rsidR="006F4AC4" w:rsidRPr="00836E61" w:rsidRDefault="008120B8" w:rsidP="00D641AB">
      <w:pPr>
        <w:pStyle w:val="Titre6"/>
        <w:shd w:val="clear" w:color="auto" w:fill="FFFFFF" w:themeFill="background1"/>
        <w:jc w:val="both"/>
        <w:rPr>
          <w:rFonts w:asciiTheme="minorHAnsi" w:hAnsiTheme="minorHAnsi" w:cstheme="minorHAnsi"/>
          <w:szCs w:val="22"/>
        </w:rPr>
      </w:pPr>
      <w:bookmarkStart w:id="30" w:name="_Toc161274330"/>
      <w:bookmarkStart w:id="31" w:name="_Toc161275405"/>
      <w:bookmarkStart w:id="32" w:name="_Toc161278454"/>
      <w:r w:rsidRPr="00836E61">
        <w:rPr>
          <w:rFonts w:asciiTheme="minorHAnsi" w:hAnsiTheme="minorHAnsi" w:cstheme="minorHAnsi"/>
          <w:szCs w:val="22"/>
        </w:rPr>
        <w:t>ART</w:t>
      </w:r>
      <w:r w:rsidR="00B74399" w:rsidRPr="00836E61">
        <w:rPr>
          <w:rFonts w:asciiTheme="minorHAnsi" w:hAnsiTheme="minorHAnsi" w:cstheme="minorHAnsi"/>
          <w:szCs w:val="22"/>
        </w:rPr>
        <w:t>ICLE N</w:t>
      </w:r>
      <w:r w:rsidR="00E377BA" w:rsidRPr="00836E61">
        <w:rPr>
          <w:rFonts w:asciiTheme="minorHAnsi" w:hAnsiTheme="minorHAnsi" w:cstheme="minorHAnsi"/>
          <w:szCs w:val="22"/>
        </w:rPr>
        <w:t>° 11</w:t>
      </w:r>
      <w:r w:rsidRPr="00836E61">
        <w:rPr>
          <w:rFonts w:asciiTheme="minorHAnsi" w:hAnsiTheme="minorHAnsi" w:cstheme="minorHAnsi"/>
          <w:szCs w:val="22"/>
        </w:rPr>
        <w:t xml:space="preserve"> : RECEPTIONS </w:t>
      </w:r>
      <w:r w:rsidR="006F4AC4" w:rsidRPr="00836E61">
        <w:rPr>
          <w:rFonts w:asciiTheme="minorHAnsi" w:hAnsiTheme="minorHAnsi" w:cstheme="minorHAnsi"/>
          <w:szCs w:val="22"/>
        </w:rPr>
        <w:t>PARTIELLE</w:t>
      </w:r>
      <w:r w:rsidRPr="00836E61">
        <w:rPr>
          <w:rFonts w:asciiTheme="minorHAnsi" w:hAnsiTheme="minorHAnsi" w:cstheme="minorHAnsi"/>
          <w:szCs w:val="22"/>
        </w:rPr>
        <w:t xml:space="preserve"> ET DEFINITVE</w:t>
      </w:r>
      <w:bookmarkEnd w:id="30"/>
      <w:bookmarkEnd w:id="31"/>
      <w:bookmarkEnd w:id="32"/>
    </w:p>
    <w:p w14:paraId="291CA786" w14:textId="77777777" w:rsidR="006F4AC4" w:rsidRPr="00836E61" w:rsidRDefault="006F4AC4" w:rsidP="00F766AD">
      <w:pPr>
        <w:pStyle w:val="Paragraphedeliste"/>
        <w:numPr>
          <w:ilvl w:val="0"/>
          <w:numId w:val="28"/>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
          <w:sz w:val="22"/>
          <w:szCs w:val="22"/>
          <w:lang w:eastAsia="fr-FR"/>
        </w:rPr>
        <w:t xml:space="preserve">Réception partielle : </w:t>
      </w:r>
    </w:p>
    <w:p w14:paraId="4B538836" w14:textId="77777777" w:rsidR="006F4AC4" w:rsidRPr="00836E61" w:rsidRDefault="006F4AC4"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Les différentes prestations faisant l’objet du marché, sont soumises à des vérifications destinées à constater qu’elles répondent aux stipulations prévues dans le marché.</w:t>
      </w:r>
    </w:p>
    <w:p w14:paraId="5E9D52DC" w14:textId="210C1819" w:rsidR="006F4AC4" w:rsidRPr="00836E61" w:rsidRDefault="006F4AC4" w:rsidP="00247A0E">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A l’achèvement de chacune des phases relatives à </w:t>
      </w:r>
      <w:r w:rsidR="003B2FA8" w:rsidRPr="00836E61">
        <w:rPr>
          <w:rFonts w:asciiTheme="minorHAnsi" w:hAnsiTheme="minorHAnsi" w:cstheme="minorHAnsi"/>
        </w:rPr>
        <w:t xml:space="preserve">chaque </w:t>
      </w:r>
      <w:r w:rsidR="0041163B" w:rsidRPr="00836E61">
        <w:rPr>
          <w:rFonts w:asciiTheme="minorHAnsi" w:hAnsiTheme="minorHAnsi" w:cstheme="minorHAnsi"/>
        </w:rPr>
        <w:t xml:space="preserve">prestation, </w:t>
      </w:r>
      <w:r w:rsidRPr="00836E61">
        <w:rPr>
          <w:rFonts w:asciiTheme="minorHAnsi" w:hAnsiTheme="minorHAnsi" w:cstheme="minorHAnsi"/>
        </w:rPr>
        <w:t>une réception partielle est prononcée par le maitre d’ouvrage après réception et validation des livrables par la commission désignée.</w:t>
      </w:r>
    </w:p>
    <w:p w14:paraId="5480BA8E" w14:textId="772FFD09" w:rsidR="003C233D" w:rsidRDefault="006F4AC4"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Cette réception sera sanctionnée par un procès-verbal de réception et validation partiel</w:t>
      </w:r>
      <w:r w:rsidR="00BC3795" w:rsidRPr="00836E61">
        <w:rPr>
          <w:rFonts w:asciiTheme="minorHAnsi" w:hAnsiTheme="minorHAnsi" w:cstheme="minorHAnsi"/>
        </w:rPr>
        <w:t>le</w:t>
      </w:r>
      <w:r w:rsidRPr="00836E61">
        <w:rPr>
          <w:rFonts w:asciiTheme="minorHAnsi" w:hAnsiTheme="minorHAnsi" w:cstheme="minorHAnsi"/>
        </w:rPr>
        <w:t>.</w:t>
      </w:r>
    </w:p>
    <w:p w14:paraId="2A3610D1" w14:textId="11F10D1E" w:rsidR="006F4AC4" w:rsidRPr="00836E61" w:rsidRDefault="003C233D" w:rsidP="003C233D">
      <w:pPr>
        <w:rPr>
          <w:rFonts w:asciiTheme="minorHAnsi" w:hAnsiTheme="minorHAnsi" w:cstheme="minorHAnsi"/>
        </w:rPr>
      </w:pPr>
      <w:r>
        <w:rPr>
          <w:rFonts w:asciiTheme="minorHAnsi" w:hAnsiTheme="minorHAnsi" w:cstheme="minorHAnsi"/>
        </w:rPr>
        <w:br w:type="page"/>
      </w:r>
    </w:p>
    <w:p w14:paraId="6981C45B" w14:textId="77777777" w:rsidR="006F4AC4" w:rsidRPr="00836E61" w:rsidRDefault="006F4AC4" w:rsidP="00F766AD">
      <w:pPr>
        <w:pStyle w:val="Paragraphedeliste"/>
        <w:numPr>
          <w:ilvl w:val="0"/>
          <w:numId w:val="28"/>
        </w:numPr>
        <w:shd w:val="clear" w:color="auto" w:fill="FFFFFF" w:themeFill="background1"/>
        <w:spacing w:line="240" w:lineRule="auto"/>
        <w:rPr>
          <w:rFonts w:asciiTheme="minorHAnsi" w:hAnsiTheme="minorHAnsi" w:cstheme="minorHAnsi"/>
          <w:b/>
          <w:sz w:val="22"/>
          <w:szCs w:val="22"/>
          <w:lang w:eastAsia="fr-FR"/>
        </w:rPr>
      </w:pPr>
      <w:r w:rsidRPr="00836E61">
        <w:rPr>
          <w:rFonts w:asciiTheme="minorHAnsi" w:hAnsiTheme="minorHAnsi" w:cstheme="minorHAnsi"/>
          <w:b/>
          <w:sz w:val="22"/>
          <w:szCs w:val="22"/>
          <w:lang w:eastAsia="fr-FR"/>
        </w:rPr>
        <w:lastRenderedPageBreak/>
        <w:t>Réception définitive :</w:t>
      </w:r>
    </w:p>
    <w:p w14:paraId="3256D10B" w14:textId="383DC51A" w:rsidR="006F4AC4" w:rsidRPr="00836E61" w:rsidRDefault="006F4AC4" w:rsidP="005C3DC1">
      <w:pPr>
        <w:shd w:val="clear" w:color="auto" w:fill="FFFFFF" w:themeFill="background1"/>
        <w:spacing w:line="240" w:lineRule="auto"/>
        <w:jc w:val="both"/>
        <w:rPr>
          <w:rFonts w:asciiTheme="minorHAnsi" w:eastAsia="Times New Roman" w:hAnsiTheme="minorHAnsi" w:cstheme="minorHAnsi"/>
          <w:bCs/>
          <w:lang w:eastAsia="fr-FR"/>
        </w:rPr>
      </w:pPr>
      <w:r w:rsidRPr="00836E61">
        <w:rPr>
          <w:rFonts w:asciiTheme="minorHAnsi" w:eastAsia="Times New Roman" w:hAnsiTheme="minorHAnsi" w:cstheme="minorHAnsi"/>
          <w:bCs/>
          <w:lang w:eastAsia="fr-FR"/>
        </w:rPr>
        <w:t>La réception définitive</w:t>
      </w:r>
      <w:r w:rsidR="003B2FA8" w:rsidRPr="00836E61">
        <w:rPr>
          <w:rFonts w:asciiTheme="minorHAnsi" w:eastAsia="Times New Roman" w:hAnsiTheme="minorHAnsi" w:cstheme="minorHAnsi"/>
          <w:bCs/>
          <w:lang w:eastAsia="fr-FR"/>
        </w:rPr>
        <w:t xml:space="preserve"> de chaque </w:t>
      </w:r>
      <w:r w:rsidR="0041163B" w:rsidRPr="00836E61">
        <w:rPr>
          <w:rFonts w:asciiTheme="minorHAnsi" w:eastAsia="Times New Roman" w:hAnsiTheme="minorHAnsi" w:cstheme="minorHAnsi"/>
          <w:bCs/>
          <w:lang w:eastAsia="fr-FR"/>
        </w:rPr>
        <w:t xml:space="preserve">prestation </w:t>
      </w:r>
      <w:r w:rsidRPr="00836E61">
        <w:rPr>
          <w:rFonts w:asciiTheme="minorHAnsi" w:eastAsia="Times New Roman" w:hAnsiTheme="minorHAnsi" w:cstheme="minorHAnsi"/>
          <w:bCs/>
          <w:lang w:eastAsia="fr-FR"/>
        </w:rPr>
        <w:t>ne sera prononcée qu’après réception partielle de toutes les phases incombant au titulaire. Un procès-verbal de réception définitive sera établi à cet effet et signé par l’OFPPT.</w:t>
      </w:r>
    </w:p>
    <w:p w14:paraId="2218B28E" w14:textId="05644021" w:rsidR="005B40FE" w:rsidRPr="00836E61" w:rsidRDefault="00B74399" w:rsidP="00847F21">
      <w:pPr>
        <w:pStyle w:val="Titre6"/>
        <w:shd w:val="clear" w:color="auto" w:fill="FFFFFF" w:themeFill="background1"/>
        <w:jc w:val="both"/>
        <w:rPr>
          <w:rFonts w:asciiTheme="minorHAnsi" w:hAnsiTheme="minorHAnsi" w:cstheme="minorHAnsi"/>
          <w:szCs w:val="22"/>
        </w:rPr>
      </w:pPr>
      <w:bookmarkStart w:id="33" w:name="_Toc161274331"/>
      <w:bookmarkStart w:id="34" w:name="_Toc161275406"/>
      <w:bookmarkStart w:id="35" w:name="_Toc161278455"/>
      <w:r w:rsidRPr="00836E61">
        <w:rPr>
          <w:rFonts w:asciiTheme="minorHAnsi" w:hAnsiTheme="minorHAnsi" w:cstheme="minorHAnsi"/>
          <w:szCs w:val="22"/>
        </w:rPr>
        <w:t>ARTICLE N</w:t>
      </w:r>
      <w:r w:rsidR="00E377BA" w:rsidRPr="00836E61">
        <w:rPr>
          <w:rFonts w:asciiTheme="minorHAnsi" w:hAnsiTheme="minorHAnsi" w:cstheme="minorHAnsi"/>
          <w:szCs w:val="22"/>
        </w:rPr>
        <w:t>° 12</w:t>
      </w:r>
      <w:r w:rsidR="00F97DE1" w:rsidRPr="00836E61">
        <w:rPr>
          <w:rFonts w:asciiTheme="minorHAnsi" w:hAnsiTheme="minorHAnsi" w:cstheme="minorHAnsi"/>
          <w:szCs w:val="22"/>
        </w:rPr>
        <w:t xml:space="preserve"> : MODE DE REGLEMENT</w:t>
      </w:r>
      <w:bookmarkEnd w:id="33"/>
      <w:bookmarkEnd w:id="34"/>
      <w:bookmarkEnd w:id="35"/>
    </w:p>
    <w:p w14:paraId="023D715B" w14:textId="6F6918F6" w:rsidR="0059515E" w:rsidRPr="00836E61" w:rsidRDefault="0059515E" w:rsidP="00847F21">
      <w:pPr>
        <w:shd w:val="clear" w:color="auto" w:fill="FFFFFF" w:themeFill="background1"/>
        <w:spacing w:line="240" w:lineRule="auto"/>
        <w:jc w:val="both"/>
        <w:rPr>
          <w:rFonts w:asciiTheme="minorHAnsi" w:eastAsia="Times New Roman" w:hAnsiTheme="minorHAnsi" w:cstheme="minorHAnsi"/>
          <w:lang w:eastAsia="fr-FR"/>
        </w:rPr>
      </w:pPr>
    </w:p>
    <w:p w14:paraId="1D846757" w14:textId="0994BBF8" w:rsidR="00BD0E7F" w:rsidRPr="00A97165" w:rsidRDefault="00DC3720" w:rsidP="00531ED9">
      <w:pPr>
        <w:shd w:val="clear" w:color="auto" w:fill="FFFFFF" w:themeFill="background1"/>
        <w:spacing w:line="240" w:lineRule="auto"/>
        <w:jc w:val="both"/>
        <w:rPr>
          <w:rFonts w:asciiTheme="minorHAnsi" w:eastAsia="Times New Roman" w:hAnsiTheme="minorHAnsi" w:cstheme="minorHAnsi"/>
          <w:bCs/>
          <w:lang w:eastAsia="fr-FR"/>
        </w:rPr>
      </w:pPr>
      <w:r w:rsidRPr="00A97165">
        <w:rPr>
          <w:rFonts w:asciiTheme="minorHAnsi" w:eastAsia="Times New Roman" w:hAnsiTheme="minorHAnsi" w:cstheme="minorHAnsi"/>
          <w:bCs/>
          <w:lang w:eastAsia="fr-FR"/>
        </w:rPr>
        <w:t xml:space="preserve">Les prestations relatives à ce marché seront réglées après service fait et après réception et validation des livrables attendus, selon le tableau ci-dessous : </w:t>
      </w:r>
    </w:p>
    <w:p w14:paraId="55902DC5" w14:textId="7D2C09E4" w:rsidR="00FA4A6E" w:rsidRPr="00836E61" w:rsidRDefault="00FA4A6E" w:rsidP="00531ED9">
      <w:pPr>
        <w:shd w:val="clear" w:color="auto" w:fill="FFFFFF" w:themeFill="background1"/>
        <w:spacing w:line="240" w:lineRule="auto"/>
        <w:jc w:val="both"/>
        <w:rPr>
          <w:rFonts w:asciiTheme="minorHAnsi" w:hAnsiTheme="minorHAnsi" w:cstheme="minorHAnsi"/>
          <w:b/>
          <w:u w:val="single"/>
        </w:rPr>
      </w:pPr>
      <w:r w:rsidRPr="00836E61">
        <w:rPr>
          <w:rFonts w:asciiTheme="minorHAnsi" w:hAnsiTheme="minorHAnsi" w:cstheme="minorHAnsi"/>
          <w:b/>
          <w:u w:val="single"/>
        </w:rPr>
        <w:t>Tranche ferme :</w:t>
      </w:r>
      <w:r w:rsidR="0000757F" w:rsidRPr="00836E61">
        <w:rPr>
          <w:rFonts w:asciiTheme="minorHAnsi" w:hAnsiTheme="minorHAnsi" w:cstheme="minorHAnsi"/>
          <w:b/>
          <w:u w:val="single"/>
        </w:rPr>
        <w:t xml:space="preserve"> </w:t>
      </w:r>
      <w:r w:rsidR="00EF4479" w:rsidRPr="00836E61">
        <w:rPr>
          <w:rFonts w:asciiTheme="minorHAnsi" w:hAnsiTheme="minorHAnsi" w:cstheme="minorHAnsi"/>
          <w:b/>
          <w:bCs/>
          <w:u w:val="single"/>
        </w:rPr>
        <w:t>Développement/Restructuration</w:t>
      </w:r>
      <w:r w:rsidR="0000757F" w:rsidRPr="00836E61">
        <w:rPr>
          <w:rFonts w:asciiTheme="minorHAnsi" w:hAnsiTheme="minorHAnsi" w:cstheme="minorHAnsi"/>
          <w:b/>
          <w:u w:val="single"/>
        </w:rPr>
        <w:t xml:space="preserve"> de</w:t>
      </w:r>
      <w:r w:rsidR="00334444" w:rsidRPr="00836E61">
        <w:rPr>
          <w:rFonts w:asciiTheme="minorHAnsi" w:hAnsiTheme="minorHAnsi" w:cstheme="minorHAnsi"/>
          <w:b/>
          <w:u w:val="single"/>
        </w:rPr>
        <w:t>s</w:t>
      </w:r>
      <w:r w:rsidR="0000757F" w:rsidRPr="00836E61">
        <w:rPr>
          <w:rFonts w:asciiTheme="minorHAnsi" w:hAnsiTheme="minorHAnsi" w:cstheme="minorHAnsi"/>
          <w:b/>
          <w:u w:val="single"/>
        </w:rPr>
        <w:t xml:space="preserve"> programme</w:t>
      </w:r>
      <w:r w:rsidR="00334444" w:rsidRPr="00836E61">
        <w:rPr>
          <w:rFonts w:asciiTheme="minorHAnsi" w:hAnsiTheme="minorHAnsi" w:cstheme="minorHAnsi"/>
          <w:b/>
          <w:u w:val="single"/>
        </w:rPr>
        <w:t>s</w:t>
      </w:r>
      <w:r w:rsidR="0000757F" w:rsidRPr="00836E61">
        <w:rPr>
          <w:rFonts w:asciiTheme="minorHAnsi" w:hAnsiTheme="minorHAnsi" w:cstheme="minorHAnsi"/>
          <w:b/>
          <w:u w:val="single"/>
        </w:rPr>
        <w:t xml:space="preserve"> de formatio</w:t>
      </w:r>
      <w:r w:rsidR="00DB6F11" w:rsidRPr="00836E61">
        <w:rPr>
          <w:rFonts w:asciiTheme="minorHAnsi" w:hAnsiTheme="minorHAnsi" w:cstheme="minorHAnsi"/>
          <w:b/>
          <w:u w:val="single"/>
        </w:rPr>
        <w:t>n</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2552"/>
        <w:gridCol w:w="3429"/>
        <w:gridCol w:w="1418"/>
        <w:gridCol w:w="2347"/>
      </w:tblGrid>
      <w:tr w:rsidR="00836E61" w:rsidRPr="00907679" w14:paraId="5DFEBCB2" w14:textId="77777777" w:rsidTr="00A97165">
        <w:trPr>
          <w:trHeight w:val="481"/>
          <w:tblHeader/>
          <w:jc w:val="center"/>
        </w:trPr>
        <w:tc>
          <w:tcPr>
            <w:tcW w:w="818" w:type="dxa"/>
          </w:tcPr>
          <w:p w14:paraId="1738C0CD" w14:textId="77777777" w:rsidR="00FA4A6E" w:rsidRPr="000D4543" w:rsidRDefault="00FA4A6E" w:rsidP="00055579">
            <w:pPr>
              <w:shd w:val="clear" w:color="auto" w:fill="FFFFFF" w:themeFill="background1"/>
              <w:spacing w:line="240" w:lineRule="auto"/>
              <w:jc w:val="center"/>
              <w:rPr>
                <w:rFonts w:asciiTheme="minorHAnsi" w:eastAsia="Times New Roman" w:hAnsiTheme="minorHAnsi" w:cstheme="minorHAnsi"/>
                <w:b/>
                <w:bCs/>
                <w:lang w:eastAsia="fr-FR"/>
              </w:rPr>
            </w:pPr>
            <w:r w:rsidRPr="000D4543">
              <w:rPr>
                <w:rFonts w:asciiTheme="minorHAnsi" w:eastAsia="Times New Roman" w:hAnsiTheme="minorHAnsi" w:cstheme="minorHAnsi"/>
                <w:b/>
                <w:bCs/>
                <w:lang w:eastAsia="fr-FR"/>
              </w:rPr>
              <w:t>N° phase</w:t>
            </w:r>
          </w:p>
        </w:tc>
        <w:tc>
          <w:tcPr>
            <w:tcW w:w="2552" w:type="dxa"/>
            <w:vAlign w:val="center"/>
          </w:tcPr>
          <w:p w14:paraId="774930F7" w14:textId="77777777" w:rsidR="00FA4A6E" w:rsidRPr="000D4543" w:rsidRDefault="00FA4A6E" w:rsidP="00055579">
            <w:pPr>
              <w:shd w:val="clear" w:color="auto" w:fill="FFFFFF" w:themeFill="background1"/>
              <w:spacing w:line="240" w:lineRule="auto"/>
              <w:jc w:val="center"/>
              <w:rPr>
                <w:rFonts w:asciiTheme="minorHAnsi" w:eastAsia="Times New Roman" w:hAnsiTheme="minorHAnsi" w:cstheme="minorHAnsi"/>
                <w:b/>
                <w:bCs/>
                <w:lang w:eastAsia="fr-FR"/>
              </w:rPr>
            </w:pPr>
            <w:r w:rsidRPr="000D4543">
              <w:rPr>
                <w:rFonts w:asciiTheme="minorHAnsi" w:eastAsia="Times New Roman" w:hAnsiTheme="minorHAnsi" w:cstheme="minorHAnsi"/>
                <w:b/>
                <w:bCs/>
                <w:lang w:eastAsia="fr-FR"/>
              </w:rPr>
              <w:t>Phases du projet</w:t>
            </w:r>
          </w:p>
        </w:tc>
        <w:tc>
          <w:tcPr>
            <w:tcW w:w="3429" w:type="dxa"/>
            <w:vAlign w:val="center"/>
          </w:tcPr>
          <w:p w14:paraId="4DE87249" w14:textId="77777777" w:rsidR="00FA4A6E" w:rsidRPr="00CF729D" w:rsidRDefault="00FA4A6E" w:rsidP="00055579">
            <w:pPr>
              <w:shd w:val="clear" w:color="auto" w:fill="FFFFFF" w:themeFill="background1"/>
              <w:spacing w:line="240" w:lineRule="auto"/>
              <w:jc w:val="center"/>
              <w:rPr>
                <w:rFonts w:asciiTheme="minorHAnsi" w:eastAsia="Times New Roman" w:hAnsiTheme="minorHAnsi" w:cstheme="minorHAnsi"/>
                <w:b/>
                <w:bCs/>
                <w:lang w:eastAsia="fr-FR"/>
              </w:rPr>
            </w:pPr>
            <w:r w:rsidRPr="00CF729D">
              <w:rPr>
                <w:rFonts w:asciiTheme="minorHAnsi" w:eastAsia="Times New Roman" w:hAnsiTheme="minorHAnsi" w:cstheme="minorHAnsi"/>
                <w:b/>
                <w:bCs/>
                <w:lang w:eastAsia="fr-FR"/>
              </w:rPr>
              <w:t>Livrables attendus</w:t>
            </w:r>
          </w:p>
        </w:tc>
        <w:tc>
          <w:tcPr>
            <w:tcW w:w="1418" w:type="dxa"/>
            <w:vAlign w:val="center"/>
          </w:tcPr>
          <w:p w14:paraId="69752C6A" w14:textId="77777777" w:rsidR="00FA4A6E" w:rsidRPr="00CF729D" w:rsidRDefault="00FA4A6E" w:rsidP="00055579">
            <w:pPr>
              <w:shd w:val="clear" w:color="auto" w:fill="FFFFFF" w:themeFill="background1"/>
              <w:spacing w:line="240" w:lineRule="auto"/>
              <w:jc w:val="center"/>
              <w:rPr>
                <w:rFonts w:asciiTheme="minorHAnsi" w:eastAsia="Times New Roman" w:hAnsiTheme="minorHAnsi" w:cstheme="minorHAnsi"/>
                <w:b/>
                <w:bCs/>
                <w:lang w:eastAsia="fr-FR"/>
              </w:rPr>
            </w:pPr>
            <w:r w:rsidRPr="00CF729D">
              <w:rPr>
                <w:rFonts w:asciiTheme="minorHAnsi" w:eastAsia="Times New Roman" w:hAnsiTheme="minorHAnsi" w:cstheme="minorHAnsi"/>
                <w:b/>
                <w:bCs/>
                <w:lang w:eastAsia="fr-FR"/>
              </w:rPr>
              <w:t>Consistance</w:t>
            </w:r>
          </w:p>
        </w:tc>
        <w:tc>
          <w:tcPr>
            <w:tcW w:w="2347" w:type="dxa"/>
            <w:vAlign w:val="center"/>
          </w:tcPr>
          <w:p w14:paraId="4F35CCCD" w14:textId="77777777" w:rsidR="00FA4A6E" w:rsidRPr="00CF729D" w:rsidRDefault="00FA4A6E" w:rsidP="00055579">
            <w:pPr>
              <w:shd w:val="clear" w:color="auto" w:fill="FFFFFF" w:themeFill="background1"/>
              <w:spacing w:line="240" w:lineRule="auto"/>
              <w:jc w:val="center"/>
              <w:rPr>
                <w:rFonts w:asciiTheme="minorHAnsi" w:eastAsia="Times New Roman" w:hAnsiTheme="minorHAnsi" w:cstheme="minorHAnsi"/>
                <w:b/>
                <w:bCs/>
                <w:lang w:eastAsia="fr-FR"/>
              </w:rPr>
            </w:pPr>
            <w:r w:rsidRPr="00CF729D">
              <w:rPr>
                <w:rFonts w:asciiTheme="minorHAnsi" w:eastAsia="Times New Roman" w:hAnsiTheme="minorHAnsi" w:cstheme="minorHAnsi"/>
                <w:b/>
                <w:bCs/>
                <w:lang w:eastAsia="fr-FR"/>
              </w:rPr>
              <w:t>Paiement</w:t>
            </w:r>
          </w:p>
        </w:tc>
      </w:tr>
      <w:tr w:rsidR="00836E61" w:rsidRPr="00907679" w14:paraId="469CD9ED" w14:textId="77777777" w:rsidTr="00A97165">
        <w:trPr>
          <w:trHeight w:val="658"/>
          <w:tblHeader/>
          <w:jc w:val="center"/>
        </w:trPr>
        <w:tc>
          <w:tcPr>
            <w:tcW w:w="818" w:type="dxa"/>
            <w:vAlign w:val="center"/>
          </w:tcPr>
          <w:p w14:paraId="74B6FDC1" w14:textId="2B6812BE" w:rsidR="00880904" w:rsidRPr="00907679" w:rsidRDefault="00880904" w:rsidP="005C3DC1">
            <w:pPr>
              <w:shd w:val="clear" w:color="auto" w:fill="FFFFFF" w:themeFill="background1"/>
              <w:spacing w:line="240" w:lineRule="auto"/>
              <w:jc w:val="both"/>
              <w:rPr>
                <w:rFonts w:asciiTheme="minorHAnsi" w:eastAsia="Times New Roman" w:hAnsiTheme="minorHAnsi" w:cstheme="minorHAnsi"/>
                <w:lang w:eastAsia="fr-FR"/>
              </w:rPr>
            </w:pPr>
            <w:r w:rsidRPr="00907679">
              <w:rPr>
                <w:rFonts w:asciiTheme="minorHAnsi" w:eastAsia="Times New Roman" w:hAnsiTheme="minorHAnsi" w:cstheme="minorHAnsi"/>
                <w:lang w:eastAsia="fr-FR"/>
              </w:rPr>
              <w:t>1.1</w:t>
            </w:r>
          </w:p>
        </w:tc>
        <w:tc>
          <w:tcPr>
            <w:tcW w:w="2552" w:type="dxa"/>
            <w:vAlign w:val="center"/>
          </w:tcPr>
          <w:p w14:paraId="2B31C0C9" w14:textId="04321226" w:rsidR="00880904" w:rsidRPr="00907679" w:rsidRDefault="00880904" w:rsidP="00055579">
            <w:pPr>
              <w:shd w:val="clear" w:color="auto" w:fill="FFFFFF" w:themeFill="background1"/>
              <w:spacing w:line="240" w:lineRule="auto"/>
              <w:rPr>
                <w:rFonts w:asciiTheme="minorHAnsi" w:eastAsia="Times New Roman" w:hAnsiTheme="minorHAnsi" w:cstheme="minorHAnsi"/>
                <w:bCs/>
                <w:snapToGrid w:val="0"/>
                <w:lang w:eastAsia="fr-FR"/>
              </w:rPr>
            </w:pPr>
            <w:r w:rsidRPr="00907679">
              <w:rPr>
                <w:rFonts w:asciiTheme="minorHAnsi" w:eastAsia="Times New Roman" w:hAnsiTheme="minorHAnsi" w:cstheme="minorHAnsi"/>
                <w:bCs/>
                <w:snapToGrid w:val="0"/>
                <w:lang w:eastAsia="fr-FR"/>
              </w:rPr>
              <w:t>Démarrage du projet</w:t>
            </w:r>
          </w:p>
        </w:tc>
        <w:tc>
          <w:tcPr>
            <w:tcW w:w="3429" w:type="dxa"/>
            <w:vAlign w:val="center"/>
          </w:tcPr>
          <w:p w14:paraId="2EBDB99C" w14:textId="3A6A0C69" w:rsidR="00880904" w:rsidRPr="00907679" w:rsidRDefault="00880904" w:rsidP="005C3DC1">
            <w:pPr>
              <w:shd w:val="clear" w:color="auto" w:fill="FFFFFF" w:themeFill="background1"/>
              <w:spacing w:line="240" w:lineRule="auto"/>
              <w:jc w:val="both"/>
              <w:rPr>
                <w:rFonts w:asciiTheme="minorHAnsi" w:eastAsia="Times New Roman" w:hAnsiTheme="minorHAnsi" w:cstheme="minorHAnsi"/>
                <w:b/>
                <w:bCs/>
                <w:lang w:eastAsia="fr-FR"/>
              </w:rPr>
            </w:pPr>
            <w:r w:rsidRPr="00907679">
              <w:rPr>
                <w:rFonts w:asciiTheme="minorHAnsi" w:eastAsia="Times New Roman" w:hAnsiTheme="minorHAnsi" w:cstheme="minorHAnsi"/>
                <w:bCs/>
                <w:snapToGrid w:val="0"/>
                <w:lang w:eastAsia="fr-FR"/>
              </w:rPr>
              <w:t>Rapport de démarrage du projet</w:t>
            </w:r>
          </w:p>
        </w:tc>
        <w:tc>
          <w:tcPr>
            <w:tcW w:w="1418" w:type="dxa"/>
            <w:vAlign w:val="center"/>
          </w:tcPr>
          <w:p w14:paraId="3F86604D" w14:textId="79B8458E" w:rsidR="00880904" w:rsidRPr="00907679" w:rsidRDefault="00880904" w:rsidP="005C3DC1">
            <w:pPr>
              <w:shd w:val="clear" w:color="auto" w:fill="FFFFFF" w:themeFill="background1"/>
              <w:spacing w:line="240" w:lineRule="auto"/>
              <w:jc w:val="both"/>
              <w:rPr>
                <w:rFonts w:asciiTheme="minorHAnsi" w:eastAsia="Times New Roman" w:hAnsiTheme="minorHAnsi" w:cstheme="minorHAnsi"/>
                <w:b/>
                <w:bCs/>
                <w:lang w:eastAsia="fr-FR"/>
              </w:rPr>
            </w:pPr>
            <w:r w:rsidRPr="00907679">
              <w:rPr>
                <w:rFonts w:asciiTheme="minorHAnsi" w:eastAsia="Times New Roman" w:hAnsiTheme="minorHAnsi" w:cstheme="minorHAnsi"/>
                <w:bCs/>
                <w:lang w:eastAsia="fr-FR"/>
              </w:rPr>
              <w:t>Forfait</w:t>
            </w:r>
          </w:p>
        </w:tc>
        <w:tc>
          <w:tcPr>
            <w:tcW w:w="2347" w:type="dxa"/>
            <w:vAlign w:val="center"/>
          </w:tcPr>
          <w:p w14:paraId="21294084" w14:textId="03500828" w:rsidR="00880904" w:rsidRPr="00907679" w:rsidRDefault="00880904" w:rsidP="00055579">
            <w:pPr>
              <w:shd w:val="clear" w:color="auto" w:fill="FFFFFF" w:themeFill="background1"/>
              <w:spacing w:line="240" w:lineRule="auto"/>
              <w:jc w:val="both"/>
              <w:rPr>
                <w:rFonts w:asciiTheme="minorHAnsi" w:eastAsia="Times New Roman" w:hAnsiTheme="minorHAnsi" w:cstheme="minorHAnsi"/>
                <w:bCs/>
                <w:lang w:eastAsia="fr-FR"/>
              </w:rPr>
            </w:pPr>
            <w:r w:rsidRPr="00907679">
              <w:rPr>
                <w:rFonts w:asciiTheme="minorHAnsi" w:eastAsia="Times New Roman" w:hAnsiTheme="minorHAnsi" w:cstheme="minorHAnsi"/>
                <w:bCs/>
                <w:lang w:eastAsia="fr-FR"/>
              </w:rPr>
              <w:t>Après réception et va</w:t>
            </w:r>
            <w:r w:rsidR="00055579" w:rsidRPr="00907679">
              <w:rPr>
                <w:rFonts w:asciiTheme="minorHAnsi" w:eastAsia="Times New Roman" w:hAnsiTheme="minorHAnsi" w:cstheme="minorHAnsi"/>
                <w:bCs/>
                <w:lang w:eastAsia="fr-FR"/>
              </w:rPr>
              <w:t>lidation    du livrable attendu</w:t>
            </w:r>
          </w:p>
        </w:tc>
      </w:tr>
      <w:tr w:rsidR="00836E61" w:rsidRPr="00907679" w14:paraId="27A6C42D" w14:textId="77777777" w:rsidTr="00A97165">
        <w:trPr>
          <w:trHeight w:val="642"/>
          <w:jc w:val="center"/>
        </w:trPr>
        <w:tc>
          <w:tcPr>
            <w:tcW w:w="818" w:type="dxa"/>
            <w:vAlign w:val="center"/>
          </w:tcPr>
          <w:p w14:paraId="1099EBE8" w14:textId="25CEA359" w:rsidR="00FA4A6E" w:rsidRPr="00907679" w:rsidRDefault="00795776" w:rsidP="005C3DC1">
            <w:pPr>
              <w:shd w:val="clear" w:color="auto" w:fill="FFFFFF" w:themeFill="background1"/>
              <w:spacing w:line="240" w:lineRule="auto"/>
              <w:jc w:val="both"/>
              <w:rPr>
                <w:rFonts w:asciiTheme="minorHAnsi" w:eastAsia="Times New Roman" w:hAnsiTheme="minorHAnsi" w:cstheme="minorHAnsi"/>
                <w:lang w:eastAsia="fr-FR"/>
              </w:rPr>
            </w:pPr>
            <w:r w:rsidRPr="00907679">
              <w:rPr>
                <w:rFonts w:asciiTheme="minorHAnsi" w:eastAsia="Times New Roman" w:hAnsiTheme="minorHAnsi" w:cstheme="minorHAnsi"/>
                <w:lang w:eastAsia="fr-FR"/>
              </w:rPr>
              <w:t>1</w:t>
            </w:r>
            <w:r w:rsidR="00880904" w:rsidRPr="00907679">
              <w:rPr>
                <w:rFonts w:asciiTheme="minorHAnsi" w:eastAsia="Times New Roman" w:hAnsiTheme="minorHAnsi" w:cstheme="minorHAnsi"/>
                <w:lang w:eastAsia="fr-FR"/>
              </w:rPr>
              <w:t>.2</w:t>
            </w:r>
          </w:p>
        </w:tc>
        <w:tc>
          <w:tcPr>
            <w:tcW w:w="2552" w:type="dxa"/>
            <w:vAlign w:val="center"/>
          </w:tcPr>
          <w:p w14:paraId="7BFBE4B1" w14:textId="46776CAA" w:rsidR="00FA4A6E" w:rsidRPr="00907679" w:rsidRDefault="00880904" w:rsidP="005C3DC1">
            <w:pPr>
              <w:shd w:val="clear" w:color="auto" w:fill="FFFFFF" w:themeFill="background1"/>
              <w:spacing w:line="240" w:lineRule="auto"/>
              <w:jc w:val="both"/>
              <w:rPr>
                <w:rFonts w:asciiTheme="minorHAnsi" w:eastAsia="Times New Roman" w:hAnsiTheme="minorHAnsi" w:cstheme="minorHAnsi"/>
                <w:bCs/>
                <w:lang w:eastAsia="fr-FR"/>
              </w:rPr>
            </w:pPr>
            <w:r w:rsidRPr="00907679">
              <w:rPr>
                <w:rFonts w:asciiTheme="minorHAnsi" w:hAnsiTheme="minorHAnsi" w:cstheme="minorHAnsi"/>
              </w:rPr>
              <w:t>Elaboration des Référentiels métiers et projets de formation</w:t>
            </w:r>
          </w:p>
        </w:tc>
        <w:tc>
          <w:tcPr>
            <w:tcW w:w="3429" w:type="dxa"/>
          </w:tcPr>
          <w:p w14:paraId="27ED178A" w14:textId="4F8F8F4B" w:rsidR="00880904" w:rsidRPr="00907679" w:rsidRDefault="00880904" w:rsidP="005C3DC1">
            <w:pPr>
              <w:pStyle w:val="Paragraphedeliste"/>
              <w:numPr>
                <w:ilvl w:val="0"/>
                <w:numId w:val="22"/>
              </w:numPr>
              <w:shd w:val="clear" w:color="auto" w:fill="FFFFFF" w:themeFill="background1"/>
              <w:spacing w:line="240" w:lineRule="auto"/>
              <w:rPr>
                <w:rFonts w:asciiTheme="minorHAnsi" w:hAnsiTheme="minorHAnsi" w:cstheme="minorHAnsi"/>
                <w:bCs/>
                <w:sz w:val="22"/>
                <w:szCs w:val="22"/>
              </w:rPr>
            </w:pPr>
            <w:r w:rsidRPr="00907679">
              <w:rPr>
                <w:rFonts w:asciiTheme="minorHAnsi" w:hAnsiTheme="minorHAnsi" w:cstheme="minorHAnsi"/>
                <w:bCs/>
                <w:sz w:val="22"/>
                <w:szCs w:val="22"/>
              </w:rPr>
              <w:t>Référentiels Métiers de formation</w:t>
            </w:r>
          </w:p>
          <w:p w14:paraId="66732BB6" w14:textId="674A5FE9" w:rsidR="00E436AD" w:rsidRPr="00907679" w:rsidRDefault="00880904" w:rsidP="00055579">
            <w:pPr>
              <w:pStyle w:val="Paragraphedeliste"/>
              <w:numPr>
                <w:ilvl w:val="0"/>
                <w:numId w:val="22"/>
              </w:numPr>
              <w:shd w:val="clear" w:color="auto" w:fill="FFFFFF" w:themeFill="background1"/>
              <w:spacing w:line="240" w:lineRule="auto"/>
              <w:rPr>
                <w:rFonts w:asciiTheme="minorHAnsi" w:hAnsiTheme="minorHAnsi" w:cstheme="minorHAnsi"/>
                <w:bCs/>
                <w:sz w:val="22"/>
                <w:szCs w:val="22"/>
              </w:rPr>
            </w:pPr>
            <w:r w:rsidRPr="00907679">
              <w:rPr>
                <w:rFonts w:asciiTheme="minorHAnsi" w:hAnsiTheme="minorHAnsi" w:cstheme="minorHAnsi"/>
                <w:bCs/>
                <w:sz w:val="22"/>
                <w:szCs w:val="22"/>
              </w:rPr>
              <w:t>Projet</w:t>
            </w:r>
            <w:r w:rsidR="0033403F">
              <w:rPr>
                <w:rFonts w:asciiTheme="minorHAnsi" w:hAnsiTheme="minorHAnsi" w:cstheme="minorHAnsi"/>
                <w:bCs/>
                <w:sz w:val="22"/>
                <w:szCs w:val="22"/>
              </w:rPr>
              <w:t>s</w:t>
            </w:r>
            <w:r w:rsidRPr="00907679">
              <w:rPr>
                <w:rFonts w:asciiTheme="minorHAnsi" w:hAnsiTheme="minorHAnsi" w:cstheme="minorHAnsi"/>
                <w:bCs/>
                <w:sz w:val="22"/>
                <w:szCs w:val="22"/>
              </w:rPr>
              <w:t xml:space="preserve"> de formation </w:t>
            </w:r>
          </w:p>
        </w:tc>
        <w:tc>
          <w:tcPr>
            <w:tcW w:w="1418" w:type="dxa"/>
            <w:vAlign w:val="center"/>
          </w:tcPr>
          <w:p w14:paraId="6B60DB34" w14:textId="77777777" w:rsidR="00FA4A6E" w:rsidRPr="00907679" w:rsidRDefault="00FA4A6E" w:rsidP="005C3DC1">
            <w:pPr>
              <w:shd w:val="clear" w:color="auto" w:fill="FFFFFF" w:themeFill="background1"/>
              <w:spacing w:line="240" w:lineRule="auto"/>
              <w:jc w:val="both"/>
              <w:rPr>
                <w:rFonts w:asciiTheme="minorHAnsi" w:eastAsia="Times New Roman" w:hAnsiTheme="minorHAnsi" w:cstheme="minorHAnsi"/>
                <w:bCs/>
                <w:lang w:eastAsia="fr-FR"/>
              </w:rPr>
            </w:pPr>
            <w:r w:rsidRPr="00907679">
              <w:rPr>
                <w:rFonts w:asciiTheme="minorHAnsi" w:eastAsia="Times New Roman" w:hAnsiTheme="minorHAnsi" w:cstheme="minorHAnsi"/>
                <w:bCs/>
                <w:lang w:eastAsia="fr-FR"/>
              </w:rPr>
              <w:t>Forfait</w:t>
            </w:r>
          </w:p>
        </w:tc>
        <w:tc>
          <w:tcPr>
            <w:tcW w:w="2347" w:type="dxa"/>
            <w:vAlign w:val="center"/>
          </w:tcPr>
          <w:p w14:paraId="3AFA193B" w14:textId="1D8FD914" w:rsidR="00ED6225" w:rsidRPr="00907679" w:rsidRDefault="00ED6225" w:rsidP="00055579">
            <w:pPr>
              <w:shd w:val="clear" w:color="auto" w:fill="FFFFFF" w:themeFill="background1"/>
              <w:spacing w:line="240" w:lineRule="auto"/>
              <w:jc w:val="both"/>
              <w:rPr>
                <w:rFonts w:asciiTheme="minorHAnsi" w:eastAsia="Times New Roman" w:hAnsiTheme="minorHAnsi" w:cstheme="minorHAnsi"/>
                <w:bCs/>
                <w:lang w:eastAsia="fr-FR"/>
              </w:rPr>
            </w:pPr>
            <w:r w:rsidRPr="00907679">
              <w:rPr>
                <w:rFonts w:asciiTheme="minorHAnsi" w:eastAsia="Times New Roman" w:hAnsiTheme="minorHAnsi" w:cstheme="minorHAnsi"/>
                <w:bCs/>
                <w:lang w:eastAsia="fr-FR"/>
              </w:rPr>
              <w:t>Après réception</w:t>
            </w:r>
            <w:r w:rsidR="00FA4A6E" w:rsidRPr="00907679">
              <w:rPr>
                <w:rFonts w:asciiTheme="minorHAnsi" w:eastAsia="Times New Roman" w:hAnsiTheme="minorHAnsi" w:cstheme="minorHAnsi"/>
                <w:bCs/>
                <w:lang w:eastAsia="fr-FR"/>
              </w:rPr>
              <w:t xml:space="preserve"> et valid</w:t>
            </w:r>
            <w:r w:rsidR="00055579" w:rsidRPr="00907679">
              <w:rPr>
                <w:rFonts w:asciiTheme="minorHAnsi" w:eastAsia="Times New Roman" w:hAnsiTheme="minorHAnsi" w:cstheme="minorHAnsi"/>
                <w:bCs/>
                <w:lang w:eastAsia="fr-FR"/>
              </w:rPr>
              <w:t>ation    des livrables attendus</w:t>
            </w:r>
          </w:p>
        </w:tc>
      </w:tr>
      <w:tr w:rsidR="00836E61" w:rsidRPr="00907679" w14:paraId="25B3EC9E" w14:textId="77777777" w:rsidTr="00A97165">
        <w:trPr>
          <w:trHeight w:val="642"/>
          <w:jc w:val="center"/>
        </w:trPr>
        <w:tc>
          <w:tcPr>
            <w:tcW w:w="818" w:type="dxa"/>
            <w:vAlign w:val="center"/>
          </w:tcPr>
          <w:p w14:paraId="43C0C0B9" w14:textId="0FC02F8D" w:rsidR="00E436AD" w:rsidRPr="00907679" w:rsidRDefault="00880904" w:rsidP="005C3DC1">
            <w:pPr>
              <w:shd w:val="clear" w:color="auto" w:fill="FFFFFF" w:themeFill="background1"/>
              <w:spacing w:line="240" w:lineRule="auto"/>
              <w:jc w:val="both"/>
              <w:rPr>
                <w:rFonts w:asciiTheme="minorHAnsi" w:eastAsia="Times New Roman" w:hAnsiTheme="minorHAnsi" w:cstheme="minorHAnsi"/>
                <w:lang w:eastAsia="fr-FR"/>
              </w:rPr>
            </w:pPr>
            <w:r w:rsidRPr="00907679">
              <w:rPr>
                <w:rFonts w:asciiTheme="minorHAnsi" w:eastAsia="Times New Roman" w:hAnsiTheme="minorHAnsi" w:cstheme="minorHAnsi"/>
                <w:lang w:eastAsia="fr-FR"/>
              </w:rPr>
              <w:t>1.3</w:t>
            </w:r>
          </w:p>
        </w:tc>
        <w:tc>
          <w:tcPr>
            <w:tcW w:w="2552" w:type="dxa"/>
            <w:vAlign w:val="center"/>
          </w:tcPr>
          <w:p w14:paraId="54AE52E5" w14:textId="6FA9B788" w:rsidR="00E436AD" w:rsidRPr="00907679" w:rsidRDefault="00880904" w:rsidP="005C3DC1">
            <w:pPr>
              <w:shd w:val="clear" w:color="auto" w:fill="FFFFFF" w:themeFill="background1"/>
              <w:spacing w:line="240" w:lineRule="auto"/>
              <w:jc w:val="both"/>
              <w:rPr>
                <w:rFonts w:asciiTheme="minorHAnsi" w:eastAsia="Times New Roman" w:hAnsiTheme="minorHAnsi" w:cstheme="minorHAnsi"/>
                <w:bCs/>
                <w:lang w:eastAsia="fr-FR"/>
              </w:rPr>
            </w:pPr>
            <w:r w:rsidRPr="00907679">
              <w:rPr>
                <w:rFonts w:asciiTheme="minorHAnsi" w:hAnsiTheme="minorHAnsi" w:cstheme="minorHAnsi"/>
              </w:rPr>
              <w:t>Développement  des guides structurants et cahiers de charges</w:t>
            </w:r>
          </w:p>
        </w:tc>
        <w:tc>
          <w:tcPr>
            <w:tcW w:w="3429" w:type="dxa"/>
          </w:tcPr>
          <w:p w14:paraId="459AF046" w14:textId="77777777" w:rsidR="00880904" w:rsidRPr="00907679" w:rsidRDefault="00880904" w:rsidP="005C3DC1">
            <w:pPr>
              <w:shd w:val="clear" w:color="auto" w:fill="FFFFFF" w:themeFill="background1"/>
              <w:spacing w:line="240" w:lineRule="auto"/>
              <w:jc w:val="both"/>
              <w:rPr>
                <w:rFonts w:asciiTheme="minorHAnsi" w:hAnsiTheme="minorHAnsi" w:cstheme="minorHAnsi"/>
                <w:bCs/>
              </w:rPr>
            </w:pPr>
            <w:r w:rsidRPr="00907679">
              <w:rPr>
                <w:rFonts w:asciiTheme="minorHAnsi" w:hAnsiTheme="minorHAnsi" w:cstheme="minorHAnsi"/>
                <w:bCs/>
              </w:rPr>
              <w:t>Pour les formations qualifiantes :</w:t>
            </w:r>
          </w:p>
          <w:p w14:paraId="6C91C14D" w14:textId="77777777" w:rsidR="00C030C2" w:rsidRPr="00907679" w:rsidRDefault="00880904" w:rsidP="00F766AD">
            <w:pPr>
              <w:pStyle w:val="Paragraphedeliste"/>
              <w:numPr>
                <w:ilvl w:val="0"/>
                <w:numId w:val="38"/>
              </w:numPr>
              <w:shd w:val="clear" w:color="auto" w:fill="FFFFFF" w:themeFill="background1"/>
              <w:spacing w:line="240" w:lineRule="auto"/>
              <w:ind w:left="631"/>
              <w:rPr>
                <w:rFonts w:asciiTheme="minorHAnsi" w:hAnsiTheme="minorHAnsi" w:cstheme="minorHAnsi"/>
                <w:bCs/>
                <w:sz w:val="22"/>
                <w:szCs w:val="22"/>
              </w:rPr>
            </w:pPr>
            <w:r w:rsidRPr="00907679">
              <w:rPr>
                <w:rFonts w:asciiTheme="minorHAnsi" w:hAnsiTheme="minorHAnsi" w:cstheme="minorHAnsi"/>
                <w:bCs/>
                <w:sz w:val="22"/>
                <w:szCs w:val="22"/>
              </w:rPr>
              <w:t>Cahiers de charges</w:t>
            </w:r>
          </w:p>
          <w:p w14:paraId="00A332A7" w14:textId="043E7EC3" w:rsidR="00880904" w:rsidRPr="00907679" w:rsidRDefault="00880904" w:rsidP="00C030C2">
            <w:pPr>
              <w:shd w:val="clear" w:color="auto" w:fill="FFFFFF" w:themeFill="background1"/>
              <w:spacing w:line="240" w:lineRule="auto"/>
              <w:rPr>
                <w:rFonts w:asciiTheme="minorHAnsi" w:hAnsiTheme="minorHAnsi" w:cstheme="minorHAnsi"/>
                <w:bCs/>
              </w:rPr>
            </w:pPr>
            <w:r w:rsidRPr="00907679">
              <w:rPr>
                <w:rFonts w:asciiTheme="minorHAnsi" w:hAnsiTheme="minorHAnsi" w:cstheme="minorHAnsi"/>
                <w:bCs/>
              </w:rPr>
              <w:t>Pour les formations diplômantes :</w:t>
            </w:r>
          </w:p>
          <w:p w14:paraId="0FDAD72F" w14:textId="77777777" w:rsidR="00880904" w:rsidRPr="00907679" w:rsidRDefault="00880904" w:rsidP="00F766AD">
            <w:pPr>
              <w:pStyle w:val="Paragraphedeliste"/>
              <w:numPr>
                <w:ilvl w:val="0"/>
                <w:numId w:val="38"/>
              </w:numPr>
              <w:shd w:val="clear" w:color="auto" w:fill="FFFFFF" w:themeFill="background1"/>
              <w:spacing w:line="240" w:lineRule="auto"/>
              <w:ind w:left="631"/>
              <w:rPr>
                <w:rFonts w:asciiTheme="minorHAnsi" w:hAnsiTheme="minorHAnsi" w:cstheme="minorHAnsi"/>
                <w:bCs/>
                <w:sz w:val="22"/>
                <w:szCs w:val="22"/>
              </w:rPr>
            </w:pPr>
            <w:r w:rsidRPr="00907679">
              <w:rPr>
                <w:rFonts w:asciiTheme="minorHAnsi" w:hAnsiTheme="minorHAnsi" w:cstheme="minorHAnsi"/>
                <w:bCs/>
                <w:sz w:val="22"/>
                <w:szCs w:val="22"/>
              </w:rPr>
              <w:t>Programme de formation</w:t>
            </w:r>
          </w:p>
          <w:p w14:paraId="597DE77D" w14:textId="77777777" w:rsidR="00880904" w:rsidRPr="00907679" w:rsidRDefault="00880904" w:rsidP="00F766AD">
            <w:pPr>
              <w:pStyle w:val="Paragraphedeliste"/>
              <w:numPr>
                <w:ilvl w:val="0"/>
                <w:numId w:val="38"/>
              </w:numPr>
              <w:shd w:val="clear" w:color="auto" w:fill="FFFFFF" w:themeFill="background1"/>
              <w:spacing w:line="240" w:lineRule="auto"/>
              <w:ind w:left="631"/>
              <w:rPr>
                <w:rFonts w:asciiTheme="minorHAnsi" w:hAnsiTheme="minorHAnsi" w:cstheme="minorHAnsi"/>
                <w:bCs/>
                <w:sz w:val="22"/>
                <w:szCs w:val="22"/>
              </w:rPr>
            </w:pPr>
            <w:r w:rsidRPr="00907679">
              <w:rPr>
                <w:rFonts w:asciiTheme="minorHAnsi" w:hAnsiTheme="minorHAnsi" w:cstheme="minorHAnsi"/>
                <w:bCs/>
                <w:sz w:val="22"/>
                <w:szCs w:val="22"/>
              </w:rPr>
              <w:t>Guide d’organisation pédagogique et matérielle (GOPM)</w:t>
            </w:r>
          </w:p>
          <w:p w14:paraId="73BE578B" w14:textId="7A7551CF" w:rsidR="00E436AD" w:rsidRPr="00907679" w:rsidRDefault="00880904" w:rsidP="00F766AD">
            <w:pPr>
              <w:pStyle w:val="Paragraphedeliste"/>
              <w:numPr>
                <w:ilvl w:val="0"/>
                <w:numId w:val="38"/>
              </w:numPr>
              <w:shd w:val="clear" w:color="auto" w:fill="FFFFFF" w:themeFill="background1"/>
              <w:spacing w:line="240" w:lineRule="auto"/>
              <w:ind w:left="631"/>
              <w:rPr>
                <w:rFonts w:asciiTheme="minorHAnsi" w:hAnsiTheme="minorHAnsi" w:cstheme="minorHAnsi"/>
                <w:bCs/>
                <w:sz w:val="22"/>
                <w:szCs w:val="22"/>
              </w:rPr>
            </w:pPr>
            <w:r w:rsidRPr="00907679">
              <w:rPr>
                <w:rFonts w:asciiTheme="minorHAnsi" w:hAnsiTheme="minorHAnsi" w:cstheme="minorHAnsi"/>
                <w:bCs/>
                <w:sz w:val="22"/>
                <w:szCs w:val="22"/>
              </w:rPr>
              <w:t>Référentiel d’évaluation</w:t>
            </w:r>
          </w:p>
        </w:tc>
        <w:tc>
          <w:tcPr>
            <w:tcW w:w="1418" w:type="dxa"/>
            <w:vAlign w:val="center"/>
          </w:tcPr>
          <w:p w14:paraId="68315360" w14:textId="77777777" w:rsidR="00E436AD" w:rsidRPr="00907679" w:rsidRDefault="00E436AD" w:rsidP="005C3DC1">
            <w:pPr>
              <w:shd w:val="clear" w:color="auto" w:fill="FFFFFF" w:themeFill="background1"/>
              <w:spacing w:line="240" w:lineRule="auto"/>
              <w:jc w:val="both"/>
              <w:rPr>
                <w:rFonts w:asciiTheme="minorHAnsi" w:eastAsia="Times New Roman" w:hAnsiTheme="minorHAnsi" w:cstheme="minorHAnsi"/>
                <w:bCs/>
                <w:lang w:eastAsia="fr-FR"/>
              </w:rPr>
            </w:pPr>
            <w:r w:rsidRPr="00907679">
              <w:rPr>
                <w:rFonts w:asciiTheme="minorHAnsi" w:eastAsia="Times New Roman" w:hAnsiTheme="minorHAnsi" w:cstheme="minorHAnsi"/>
                <w:bCs/>
                <w:lang w:eastAsia="fr-FR"/>
              </w:rPr>
              <w:t>Forfait</w:t>
            </w:r>
          </w:p>
        </w:tc>
        <w:tc>
          <w:tcPr>
            <w:tcW w:w="2347" w:type="dxa"/>
            <w:vAlign w:val="center"/>
          </w:tcPr>
          <w:p w14:paraId="475868A9" w14:textId="77777777" w:rsidR="00E436AD" w:rsidRPr="00907679" w:rsidRDefault="00E436AD" w:rsidP="005C3DC1">
            <w:pPr>
              <w:shd w:val="clear" w:color="auto" w:fill="FFFFFF" w:themeFill="background1"/>
              <w:spacing w:line="240" w:lineRule="auto"/>
              <w:jc w:val="both"/>
              <w:rPr>
                <w:rFonts w:asciiTheme="minorHAnsi" w:eastAsia="Times New Roman" w:hAnsiTheme="minorHAnsi" w:cstheme="minorHAnsi"/>
                <w:bCs/>
                <w:lang w:eastAsia="fr-FR"/>
              </w:rPr>
            </w:pPr>
            <w:r w:rsidRPr="00907679">
              <w:rPr>
                <w:rFonts w:asciiTheme="minorHAnsi" w:eastAsia="Times New Roman" w:hAnsiTheme="minorHAnsi" w:cstheme="minorHAnsi"/>
                <w:bCs/>
                <w:lang w:eastAsia="fr-FR"/>
              </w:rPr>
              <w:t>Après réception  et validation    des livrables attendus</w:t>
            </w:r>
          </w:p>
        </w:tc>
      </w:tr>
      <w:tr w:rsidR="00FB454F" w:rsidRPr="00907679" w14:paraId="28EADE8A" w14:textId="77777777" w:rsidTr="00A97165">
        <w:trPr>
          <w:trHeight w:val="642"/>
          <w:jc w:val="center"/>
        </w:trPr>
        <w:tc>
          <w:tcPr>
            <w:tcW w:w="818" w:type="dxa"/>
            <w:vAlign w:val="center"/>
          </w:tcPr>
          <w:p w14:paraId="5465F081" w14:textId="2F82E65D" w:rsidR="00FB454F" w:rsidRPr="00907679" w:rsidRDefault="00FB454F" w:rsidP="00FB454F">
            <w:pPr>
              <w:shd w:val="clear" w:color="auto" w:fill="FFFFFF" w:themeFill="background1"/>
              <w:spacing w:line="240" w:lineRule="auto"/>
              <w:jc w:val="both"/>
              <w:rPr>
                <w:rFonts w:asciiTheme="minorHAnsi" w:eastAsia="Times New Roman" w:hAnsiTheme="minorHAnsi" w:cstheme="minorHAnsi"/>
                <w:lang w:eastAsia="fr-FR"/>
              </w:rPr>
            </w:pPr>
            <w:r w:rsidRPr="00907679">
              <w:rPr>
                <w:rFonts w:asciiTheme="minorHAnsi" w:eastAsia="Times New Roman" w:hAnsiTheme="minorHAnsi" w:cstheme="minorHAnsi"/>
                <w:lang w:eastAsia="fr-FR"/>
              </w:rPr>
              <w:t>1.4</w:t>
            </w:r>
          </w:p>
        </w:tc>
        <w:tc>
          <w:tcPr>
            <w:tcW w:w="2552" w:type="dxa"/>
            <w:vAlign w:val="center"/>
          </w:tcPr>
          <w:p w14:paraId="65C856C2" w14:textId="262BD792" w:rsidR="00FB454F" w:rsidRPr="00907679" w:rsidRDefault="00D65B07" w:rsidP="00FB454F">
            <w:pPr>
              <w:shd w:val="clear" w:color="auto" w:fill="FFFFFF" w:themeFill="background1"/>
              <w:spacing w:line="240" w:lineRule="auto"/>
              <w:jc w:val="both"/>
              <w:rPr>
                <w:rFonts w:asciiTheme="minorHAnsi" w:hAnsiTheme="minorHAnsi" w:cstheme="minorHAnsi"/>
              </w:rPr>
            </w:pPr>
            <w:r w:rsidRPr="00907679">
              <w:rPr>
                <w:rFonts w:asciiTheme="minorHAnsi" w:hAnsiTheme="minorHAnsi" w:cstheme="minorHAnsi"/>
              </w:rPr>
              <w:t>Elaboration des contenus</w:t>
            </w:r>
          </w:p>
          <w:p w14:paraId="72C34B5D" w14:textId="77777777" w:rsidR="00FB454F" w:rsidRPr="00907679" w:rsidRDefault="00FB454F" w:rsidP="00FB454F">
            <w:pPr>
              <w:rPr>
                <w:rFonts w:asciiTheme="minorHAnsi" w:hAnsiTheme="minorHAnsi" w:cstheme="minorHAnsi"/>
              </w:rPr>
            </w:pPr>
          </w:p>
        </w:tc>
        <w:tc>
          <w:tcPr>
            <w:tcW w:w="3429" w:type="dxa"/>
          </w:tcPr>
          <w:p w14:paraId="113DBA4B" w14:textId="77777777" w:rsidR="00327A63" w:rsidRPr="00A97165" w:rsidRDefault="00327A63" w:rsidP="00F766AD">
            <w:pPr>
              <w:pStyle w:val="Paragraphedeliste"/>
              <w:numPr>
                <w:ilvl w:val="0"/>
                <w:numId w:val="37"/>
              </w:numPr>
              <w:shd w:val="clear" w:color="auto" w:fill="FFFFFF" w:themeFill="background1"/>
              <w:spacing w:line="240" w:lineRule="auto"/>
              <w:rPr>
                <w:rFonts w:asciiTheme="minorHAnsi" w:hAnsiTheme="minorHAnsi" w:cstheme="minorHAnsi"/>
                <w:bCs/>
                <w:sz w:val="22"/>
                <w:szCs w:val="22"/>
              </w:rPr>
            </w:pPr>
            <w:r w:rsidRPr="00A97165">
              <w:rPr>
                <w:rFonts w:asciiTheme="minorHAnsi" w:hAnsiTheme="minorHAnsi" w:cstheme="minorHAnsi"/>
                <w:bCs/>
                <w:sz w:val="22"/>
                <w:szCs w:val="22"/>
              </w:rPr>
              <w:t xml:space="preserve">Contenus de cours </w:t>
            </w:r>
          </w:p>
          <w:p w14:paraId="08209349" w14:textId="77777777" w:rsidR="00327A63" w:rsidRPr="00A97165" w:rsidRDefault="00327A63" w:rsidP="00F766AD">
            <w:pPr>
              <w:pStyle w:val="Paragraphedeliste"/>
              <w:numPr>
                <w:ilvl w:val="0"/>
                <w:numId w:val="37"/>
              </w:numPr>
              <w:shd w:val="clear" w:color="auto" w:fill="FFFFFF" w:themeFill="background1"/>
              <w:spacing w:line="240" w:lineRule="auto"/>
              <w:rPr>
                <w:rFonts w:asciiTheme="minorHAnsi" w:hAnsiTheme="minorHAnsi" w:cstheme="minorHAnsi"/>
                <w:bCs/>
                <w:sz w:val="22"/>
                <w:szCs w:val="22"/>
              </w:rPr>
            </w:pPr>
            <w:r w:rsidRPr="00A97165">
              <w:rPr>
                <w:rFonts w:asciiTheme="minorHAnsi" w:hAnsiTheme="minorHAnsi" w:cstheme="minorHAnsi"/>
                <w:bCs/>
                <w:sz w:val="22"/>
                <w:szCs w:val="22"/>
              </w:rPr>
              <w:t>Manuels de travaux pratiques</w:t>
            </w:r>
          </w:p>
          <w:p w14:paraId="51B53EC5" w14:textId="64BF084C" w:rsidR="00FB454F" w:rsidRPr="00A97165" w:rsidRDefault="00327A63" w:rsidP="00F766AD">
            <w:pPr>
              <w:pStyle w:val="Paragraphedeliste"/>
              <w:numPr>
                <w:ilvl w:val="0"/>
                <w:numId w:val="37"/>
              </w:numPr>
              <w:shd w:val="clear" w:color="auto" w:fill="FFFFFF" w:themeFill="background1"/>
              <w:spacing w:line="240" w:lineRule="auto"/>
              <w:rPr>
                <w:rFonts w:asciiTheme="minorHAnsi" w:hAnsiTheme="minorHAnsi" w:cstheme="minorHAnsi"/>
                <w:bCs/>
                <w:sz w:val="22"/>
                <w:szCs w:val="22"/>
              </w:rPr>
            </w:pPr>
            <w:r w:rsidRPr="00A97165">
              <w:rPr>
                <w:rFonts w:asciiTheme="minorHAnsi" w:hAnsiTheme="minorHAnsi" w:cstheme="minorHAnsi"/>
                <w:bCs/>
                <w:sz w:val="22"/>
                <w:szCs w:val="22"/>
              </w:rPr>
              <w:t>Rapport de fin de tranche</w:t>
            </w:r>
          </w:p>
        </w:tc>
        <w:tc>
          <w:tcPr>
            <w:tcW w:w="1418" w:type="dxa"/>
            <w:vAlign w:val="center"/>
          </w:tcPr>
          <w:p w14:paraId="3135F3CB" w14:textId="633870F8" w:rsidR="00FB454F" w:rsidRPr="000D4543" w:rsidRDefault="00FB454F" w:rsidP="00FB454F">
            <w:pPr>
              <w:shd w:val="clear" w:color="auto" w:fill="FFFFFF" w:themeFill="background1"/>
              <w:spacing w:line="240" w:lineRule="auto"/>
              <w:jc w:val="both"/>
              <w:rPr>
                <w:rFonts w:asciiTheme="minorHAnsi" w:eastAsia="Times New Roman" w:hAnsiTheme="minorHAnsi" w:cstheme="minorHAnsi"/>
                <w:bCs/>
                <w:lang w:eastAsia="fr-FR"/>
              </w:rPr>
            </w:pPr>
            <w:r w:rsidRPr="000D4543">
              <w:rPr>
                <w:rFonts w:asciiTheme="minorHAnsi" w:eastAsia="Times New Roman" w:hAnsiTheme="minorHAnsi" w:cstheme="minorHAnsi"/>
                <w:bCs/>
                <w:lang w:eastAsia="fr-FR"/>
              </w:rPr>
              <w:t>Forfait</w:t>
            </w:r>
          </w:p>
        </w:tc>
        <w:tc>
          <w:tcPr>
            <w:tcW w:w="2347" w:type="dxa"/>
            <w:vAlign w:val="center"/>
          </w:tcPr>
          <w:p w14:paraId="7DD67F9E" w14:textId="0752C2C6" w:rsidR="00FB454F" w:rsidRPr="00CF729D" w:rsidRDefault="00FB454F" w:rsidP="00FB454F">
            <w:pPr>
              <w:shd w:val="clear" w:color="auto" w:fill="FFFFFF" w:themeFill="background1"/>
              <w:spacing w:line="240" w:lineRule="auto"/>
              <w:jc w:val="both"/>
              <w:rPr>
                <w:rFonts w:asciiTheme="minorHAnsi" w:eastAsia="Times New Roman" w:hAnsiTheme="minorHAnsi" w:cstheme="minorHAnsi"/>
                <w:bCs/>
                <w:lang w:eastAsia="fr-FR"/>
              </w:rPr>
            </w:pPr>
            <w:r w:rsidRPr="00CF729D">
              <w:rPr>
                <w:rFonts w:asciiTheme="minorHAnsi" w:eastAsia="Times New Roman" w:hAnsiTheme="minorHAnsi" w:cstheme="minorHAnsi"/>
                <w:bCs/>
                <w:lang w:eastAsia="fr-FR"/>
              </w:rPr>
              <w:t>Après réception  et validation    des livrables attendus</w:t>
            </w:r>
          </w:p>
        </w:tc>
      </w:tr>
    </w:tbl>
    <w:p w14:paraId="14FCF8E6" w14:textId="0FAEB601" w:rsidR="00AD4D53" w:rsidRPr="00836E61" w:rsidRDefault="00AD4D53" w:rsidP="005C3DC1">
      <w:pPr>
        <w:shd w:val="clear" w:color="auto" w:fill="FFFFFF" w:themeFill="background1"/>
        <w:spacing w:line="240" w:lineRule="auto"/>
        <w:jc w:val="both"/>
        <w:rPr>
          <w:rFonts w:asciiTheme="minorHAnsi" w:eastAsia="Times New Roman" w:hAnsiTheme="minorHAnsi" w:cstheme="minorHAnsi"/>
          <w:bCs/>
          <w:lang w:eastAsia="fr-FR"/>
        </w:rPr>
      </w:pPr>
    </w:p>
    <w:p w14:paraId="349F91E6" w14:textId="6D486EDC" w:rsidR="00397273" w:rsidRPr="00836E61" w:rsidRDefault="00977B7C" w:rsidP="005C3DC1">
      <w:pPr>
        <w:pStyle w:val="Paragraphedeliste"/>
        <w:numPr>
          <w:ilvl w:val="0"/>
          <w:numId w:val="25"/>
        </w:numPr>
        <w:shd w:val="clear" w:color="auto" w:fill="FFFFFF" w:themeFill="background1"/>
        <w:spacing w:line="240" w:lineRule="auto"/>
        <w:rPr>
          <w:rFonts w:asciiTheme="minorHAnsi" w:hAnsiTheme="minorHAnsi" w:cstheme="minorHAnsi"/>
          <w:b/>
          <w:sz w:val="22"/>
          <w:szCs w:val="22"/>
          <w:u w:val="single"/>
        </w:rPr>
      </w:pPr>
      <w:r w:rsidRPr="00836E61">
        <w:rPr>
          <w:rFonts w:asciiTheme="minorHAnsi" w:hAnsiTheme="minorHAnsi" w:cstheme="minorHAnsi"/>
          <w:b/>
          <w:sz w:val="22"/>
          <w:szCs w:val="22"/>
          <w:u w:val="single"/>
        </w:rPr>
        <w:t>T</w:t>
      </w:r>
      <w:r w:rsidR="00632E56" w:rsidRPr="00836E61">
        <w:rPr>
          <w:rFonts w:asciiTheme="minorHAnsi" w:hAnsiTheme="minorHAnsi" w:cstheme="minorHAnsi"/>
          <w:b/>
          <w:sz w:val="22"/>
          <w:szCs w:val="22"/>
          <w:u w:val="single"/>
        </w:rPr>
        <w:t>ranche conditionnelle :</w:t>
      </w:r>
      <w:r w:rsidR="00334444" w:rsidRPr="00836E61">
        <w:rPr>
          <w:rFonts w:asciiTheme="minorHAnsi" w:hAnsiTheme="minorHAnsi" w:cstheme="minorHAnsi"/>
          <w:b/>
          <w:sz w:val="22"/>
          <w:szCs w:val="22"/>
          <w:u w:val="single"/>
        </w:rPr>
        <w:t xml:space="preserve"> P</w:t>
      </w:r>
      <w:r w:rsidR="003660B2" w:rsidRPr="00836E61">
        <w:rPr>
          <w:rFonts w:asciiTheme="minorHAnsi" w:hAnsiTheme="minorHAnsi" w:cstheme="minorHAnsi"/>
          <w:b/>
          <w:sz w:val="22"/>
          <w:szCs w:val="22"/>
          <w:u w:val="single"/>
        </w:rPr>
        <w:t>erfectionnement des formateurs</w:t>
      </w:r>
      <w:r w:rsidR="003A4E83" w:rsidRPr="00836E61">
        <w:rPr>
          <w:rFonts w:asciiTheme="minorHAnsi" w:hAnsiTheme="minorHAnsi" w:cstheme="minorHAnsi"/>
          <w:b/>
          <w:sz w:val="22"/>
          <w:szCs w:val="22"/>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1796"/>
        <w:gridCol w:w="3686"/>
        <w:gridCol w:w="1364"/>
        <w:gridCol w:w="2100"/>
      </w:tblGrid>
      <w:tr w:rsidR="00836E61" w:rsidRPr="00836E61" w14:paraId="2E6A3908" w14:textId="77777777" w:rsidTr="00A97165">
        <w:trPr>
          <w:trHeight w:val="547"/>
          <w:tblHeader/>
          <w:jc w:val="center"/>
        </w:trPr>
        <w:tc>
          <w:tcPr>
            <w:tcW w:w="0" w:type="auto"/>
          </w:tcPr>
          <w:p w14:paraId="68ACF9F9" w14:textId="77777777" w:rsidR="00166C6B" w:rsidRPr="00836E61" w:rsidRDefault="00166C6B"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N° phase</w:t>
            </w:r>
          </w:p>
        </w:tc>
        <w:tc>
          <w:tcPr>
            <w:tcW w:w="0" w:type="auto"/>
            <w:vAlign w:val="center"/>
          </w:tcPr>
          <w:p w14:paraId="4EFEA1FE" w14:textId="77777777" w:rsidR="00166C6B" w:rsidRPr="00836E61" w:rsidRDefault="00166C6B" w:rsidP="00A97165">
            <w:pPr>
              <w:shd w:val="clear" w:color="auto" w:fill="FFFFFF" w:themeFill="background1"/>
              <w:spacing w:line="240" w:lineRule="auto"/>
              <w:jc w:val="center"/>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Phases du projet</w:t>
            </w:r>
          </w:p>
        </w:tc>
        <w:tc>
          <w:tcPr>
            <w:tcW w:w="0" w:type="auto"/>
            <w:vAlign w:val="center"/>
          </w:tcPr>
          <w:p w14:paraId="199973A1" w14:textId="77777777" w:rsidR="00166C6B" w:rsidRPr="00836E61" w:rsidRDefault="00166C6B" w:rsidP="00A97165">
            <w:pPr>
              <w:shd w:val="clear" w:color="auto" w:fill="FFFFFF" w:themeFill="background1"/>
              <w:spacing w:line="240" w:lineRule="auto"/>
              <w:jc w:val="center"/>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Livrables attendus</w:t>
            </w:r>
          </w:p>
        </w:tc>
        <w:tc>
          <w:tcPr>
            <w:tcW w:w="0" w:type="auto"/>
            <w:vAlign w:val="center"/>
          </w:tcPr>
          <w:p w14:paraId="2EF59F9C" w14:textId="77777777" w:rsidR="00166C6B" w:rsidRPr="00836E61" w:rsidRDefault="00166C6B" w:rsidP="00A97165">
            <w:pPr>
              <w:shd w:val="clear" w:color="auto" w:fill="FFFFFF" w:themeFill="background1"/>
              <w:spacing w:line="240" w:lineRule="auto"/>
              <w:jc w:val="center"/>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Consistance</w:t>
            </w:r>
          </w:p>
        </w:tc>
        <w:tc>
          <w:tcPr>
            <w:tcW w:w="0" w:type="auto"/>
            <w:vAlign w:val="center"/>
          </w:tcPr>
          <w:p w14:paraId="1FF8FF63" w14:textId="77777777" w:rsidR="00166C6B" w:rsidRPr="00836E61" w:rsidRDefault="00166C6B" w:rsidP="00A97165">
            <w:pPr>
              <w:shd w:val="clear" w:color="auto" w:fill="FFFFFF" w:themeFill="background1"/>
              <w:spacing w:line="240" w:lineRule="auto"/>
              <w:jc w:val="center"/>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Paiement</w:t>
            </w:r>
          </w:p>
        </w:tc>
      </w:tr>
      <w:tr w:rsidR="00880904" w:rsidRPr="00836E61" w14:paraId="7A695601" w14:textId="77777777" w:rsidTr="00E45D93">
        <w:trPr>
          <w:trHeight w:val="1659"/>
          <w:jc w:val="center"/>
        </w:trPr>
        <w:tc>
          <w:tcPr>
            <w:tcW w:w="0" w:type="auto"/>
            <w:vAlign w:val="center"/>
          </w:tcPr>
          <w:p w14:paraId="3C1AA6FF" w14:textId="4A051B67" w:rsidR="00880904" w:rsidRPr="00836E61" w:rsidRDefault="001460B0" w:rsidP="005C3DC1">
            <w:pPr>
              <w:shd w:val="clear" w:color="auto" w:fill="FFFFFF" w:themeFill="background1"/>
              <w:spacing w:line="240" w:lineRule="auto"/>
              <w:jc w:val="both"/>
              <w:rPr>
                <w:rFonts w:asciiTheme="minorHAnsi" w:eastAsia="Times New Roman" w:hAnsiTheme="minorHAnsi" w:cstheme="minorHAnsi"/>
                <w:bCs/>
                <w:lang w:eastAsia="fr-FR"/>
              </w:rPr>
            </w:pPr>
            <w:r w:rsidRPr="00836E61">
              <w:rPr>
                <w:rFonts w:asciiTheme="minorHAnsi" w:eastAsia="Times New Roman" w:hAnsiTheme="minorHAnsi" w:cstheme="minorHAnsi"/>
                <w:bCs/>
                <w:lang w:eastAsia="fr-FR"/>
              </w:rPr>
              <w:t>1.5</w:t>
            </w:r>
          </w:p>
        </w:tc>
        <w:tc>
          <w:tcPr>
            <w:tcW w:w="0" w:type="auto"/>
            <w:vAlign w:val="center"/>
          </w:tcPr>
          <w:p w14:paraId="65855C3A" w14:textId="77777777" w:rsidR="00880904" w:rsidRPr="00836E61" w:rsidRDefault="00880904" w:rsidP="005C3DC1">
            <w:pPr>
              <w:shd w:val="clear" w:color="auto" w:fill="FFFFFF" w:themeFill="background1"/>
              <w:spacing w:before="240"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Formation technique et pédagogique des formateurs.</w:t>
            </w:r>
          </w:p>
          <w:p w14:paraId="483003DF" w14:textId="77777777" w:rsidR="00880904" w:rsidRPr="00836E61" w:rsidRDefault="00880904" w:rsidP="005C3DC1">
            <w:pPr>
              <w:shd w:val="clear" w:color="auto" w:fill="FFFFFF" w:themeFill="background1"/>
              <w:spacing w:line="240" w:lineRule="auto"/>
              <w:jc w:val="both"/>
              <w:rPr>
                <w:rFonts w:asciiTheme="minorHAnsi" w:eastAsia="Times New Roman" w:hAnsiTheme="minorHAnsi" w:cstheme="minorHAnsi"/>
                <w:bCs/>
                <w:strike/>
                <w:lang w:eastAsia="fr-FR"/>
              </w:rPr>
            </w:pPr>
          </w:p>
        </w:tc>
        <w:tc>
          <w:tcPr>
            <w:tcW w:w="0" w:type="auto"/>
            <w:vAlign w:val="center"/>
          </w:tcPr>
          <w:p w14:paraId="5CAF2FD1" w14:textId="77777777" w:rsidR="00880904" w:rsidRPr="00836E61" w:rsidRDefault="00880904"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sz w:val="22"/>
                <w:szCs w:val="22"/>
                <w:lang w:eastAsia="fr-FR"/>
              </w:rPr>
              <w:lastRenderedPageBreak/>
              <w:t>Bilan de compétences</w:t>
            </w:r>
            <w:r w:rsidRPr="00836E61">
              <w:rPr>
                <w:rFonts w:asciiTheme="minorHAnsi" w:hAnsiTheme="minorHAnsi" w:cstheme="minorHAnsi"/>
                <w:bCs/>
                <w:sz w:val="22"/>
                <w:szCs w:val="22"/>
                <w:lang w:eastAsia="fr-FR"/>
              </w:rPr>
              <w:t xml:space="preserve"> :</w:t>
            </w:r>
          </w:p>
          <w:p w14:paraId="47CA4F8C" w14:textId="63BE92DE" w:rsidR="00880904" w:rsidRPr="00836E61" w:rsidRDefault="00880904" w:rsidP="00AB2AD9">
            <w:pPr>
              <w:pStyle w:val="Paragraphedeliste"/>
              <w:shd w:val="clear" w:color="auto" w:fill="FFFFFF" w:themeFill="background1"/>
              <w:spacing w:line="240" w:lineRule="auto"/>
              <w:ind w:left="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w:t>
            </w:r>
            <w:r w:rsidR="00AB2AD9" w:rsidRPr="00836E61">
              <w:rPr>
                <w:rFonts w:asciiTheme="minorHAnsi" w:hAnsiTheme="minorHAnsi" w:cstheme="minorHAnsi"/>
                <w:bCs/>
                <w:sz w:val="22"/>
                <w:szCs w:val="22"/>
                <w:lang w:eastAsia="fr-FR"/>
              </w:rPr>
              <w:t xml:space="preserve">Elaboration </w:t>
            </w:r>
            <w:r w:rsidRPr="00836E61">
              <w:rPr>
                <w:rFonts w:asciiTheme="minorHAnsi" w:hAnsiTheme="minorHAnsi" w:cstheme="minorHAnsi"/>
                <w:bCs/>
                <w:sz w:val="22"/>
                <w:szCs w:val="22"/>
                <w:lang w:eastAsia="fr-FR"/>
              </w:rPr>
              <w:t xml:space="preserve">des batteries de questions des tests de positionnement (par filière et Module) </w:t>
            </w:r>
          </w:p>
          <w:p w14:paraId="375A99E8" w14:textId="77777777" w:rsidR="00880904" w:rsidRPr="00836E61" w:rsidRDefault="00880904" w:rsidP="005C3DC1">
            <w:pPr>
              <w:pStyle w:val="Paragraphedeliste"/>
              <w:shd w:val="clear" w:color="auto" w:fill="FFFFFF" w:themeFill="background1"/>
              <w:spacing w:line="240" w:lineRule="auto"/>
              <w:ind w:left="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lastRenderedPageBreak/>
              <w:t>-Réalisation des tests pratiques et oraux avec PV de réalisation</w:t>
            </w:r>
          </w:p>
          <w:p w14:paraId="29CF3046" w14:textId="77777777" w:rsidR="00880904" w:rsidRPr="00836E61" w:rsidRDefault="00880904" w:rsidP="005C3DC1">
            <w:pPr>
              <w:pStyle w:val="Paragraphedeliste"/>
              <w:shd w:val="clear" w:color="auto" w:fill="FFFFFF" w:themeFill="background1"/>
              <w:spacing w:line="240" w:lineRule="auto"/>
              <w:ind w:left="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w:t>
            </w:r>
            <w:r w:rsidRPr="00836E61">
              <w:rPr>
                <w:rFonts w:asciiTheme="minorHAnsi" w:hAnsiTheme="minorHAnsi" w:cstheme="minorHAnsi"/>
                <w:sz w:val="22"/>
                <w:szCs w:val="22"/>
                <w:lang w:eastAsia="fr-FR"/>
              </w:rPr>
              <w:t xml:space="preserve"> Réalisation des f</w:t>
            </w:r>
            <w:r w:rsidRPr="00836E61">
              <w:rPr>
                <w:rFonts w:asciiTheme="minorHAnsi" w:hAnsiTheme="minorHAnsi" w:cstheme="minorHAnsi"/>
                <w:bCs/>
                <w:sz w:val="22"/>
                <w:szCs w:val="22"/>
                <w:lang w:eastAsia="fr-FR"/>
              </w:rPr>
              <w:t>iches de bilans de compétences individualisées par formateur.</w:t>
            </w:r>
          </w:p>
          <w:p w14:paraId="0C7BC2DA" w14:textId="5DE7F801" w:rsidR="00880904" w:rsidRDefault="00880904"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Plan de formation avec les syllabus de chaque thème réalisé.</w:t>
            </w:r>
          </w:p>
          <w:p w14:paraId="2722282A" w14:textId="14D6E7DA" w:rsidR="00A15015" w:rsidRPr="00A15015" w:rsidRDefault="00A15015" w:rsidP="00A15015">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Pr>
                <w:rFonts w:asciiTheme="minorHAnsi" w:hAnsiTheme="minorHAnsi" w:cstheme="minorHAnsi"/>
                <w:sz w:val="22"/>
                <w:szCs w:val="22"/>
                <w:lang w:eastAsia="fr-FR"/>
              </w:rPr>
              <w:t>S</w:t>
            </w:r>
            <w:r w:rsidRPr="00836E61">
              <w:rPr>
                <w:rFonts w:asciiTheme="minorHAnsi" w:hAnsiTheme="minorHAnsi" w:cstheme="minorHAnsi"/>
                <w:sz w:val="22"/>
                <w:szCs w:val="22"/>
                <w:lang w:eastAsia="fr-FR"/>
              </w:rPr>
              <w:t>upports de formation</w:t>
            </w:r>
            <w:r>
              <w:rPr>
                <w:rFonts w:asciiTheme="minorHAnsi" w:hAnsiTheme="minorHAnsi" w:cstheme="minorHAnsi"/>
                <w:sz w:val="22"/>
                <w:szCs w:val="22"/>
                <w:lang w:eastAsia="fr-FR"/>
              </w:rPr>
              <w:t xml:space="preserve"> des formateurs</w:t>
            </w:r>
          </w:p>
          <w:p w14:paraId="773A2A03" w14:textId="3445D0EA" w:rsidR="00880904" w:rsidRDefault="00880904"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Présentation des listes de présence de chaque session émargée par les participants, l’animateur, et cachetées par le prestataire.</w:t>
            </w:r>
          </w:p>
          <w:p w14:paraId="57CAF020" w14:textId="605A6E67" w:rsidR="00880904" w:rsidRPr="00836E61" w:rsidRDefault="00880904" w:rsidP="00A15015">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Rapport de phase intégrant une analyse de la cartographie de compétences des formateurs participants à l’entrée et sortie de chaque session de formation</w:t>
            </w:r>
          </w:p>
        </w:tc>
        <w:tc>
          <w:tcPr>
            <w:tcW w:w="0" w:type="auto"/>
            <w:vAlign w:val="center"/>
          </w:tcPr>
          <w:p w14:paraId="1F6AEE58" w14:textId="77777777" w:rsidR="00880904" w:rsidRPr="00836E61" w:rsidRDefault="00880904" w:rsidP="005C3DC1">
            <w:pPr>
              <w:shd w:val="clear" w:color="auto" w:fill="FFFFFF" w:themeFill="background1"/>
              <w:spacing w:line="240" w:lineRule="auto"/>
              <w:jc w:val="both"/>
              <w:rPr>
                <w:rFonts w:asciiTheme="minorHAnsi" w:eastAsia="Times New Roman" w:hAnsiTheme="minorHAnsi" w:cstheme="minorHAnsi"/>
                <w:bCs/>
                <w:lang w:eastAsia="fr-FR"/>
              </w:rPr>
            </w:pPr>
            <w:r w:rsidRPr="00836E61">
              <w:rPr>
                <w:rFonts w:asciiTheme="minorHAnsi" w:eastAsia="Times New Roman" w:hAnsiTheme="minorHAnsi" w:cstheme="minorHAnsi"/>
                <w:bCs/>
                <w:lang w:eastAsia="fr-FR"/>
              </w:rPr>
              <w:lastRenderedPageBreak/>
              <w:t>Jour de formation</w:t>
            </w:r>
          </w:p>
        </w:tc>
        <w:tc>
          <w:tcPr>
            <w:tcW w:w="0" w:type="auto"/>
            <w:vAlign w:val="center"/>
          </w:tcPr>
          <w:p w14:paraId="64465CF7" w14:textId="77777777" w:rsidR="00880904" w:rsidRPr="00836E61" w:rsidRDefault="00880904" w:rsidP="005C3DC1">
            <w:pPr>
              <w:shd w:val="clear" w:color="auto" w:fill="FFFFFF" w:themeFill="background1"/>
              <w:spacing w:line="240" w:lineRule="auto"/>
              <w:jc w:val="both"/>
              <w:rPr>
                <w:rFonts w:asciiTheme="minorHAnsi" w:eastAsia="Times New Roman" w:hAnsiTheme="minorHAnsi" w:cstheme="minorHAnsi"/>
                <w:bCs/>
                <w:lang w:eastAsia="fr-FR"/>
              </w:rPr>
            </w:pPr>
            <w:r w:rsidRPr="00836E61">
              <w:rPr>
                <w:rFonts w:asciiTheme="minorHAnsi" w:eastAsia="Times New Roman" w:hAnsiTheme="minorHAnsi" w:cstheme="minorHAnsi"/>
                <w:bCs/>
                <w:lang w:eastAsia="fr-FR"/>
              </w:rPr>
              <w:t>Paiement au prorata en fonction des quantités réceptionnées et validées</w:t>
            </w:r>
          </w:p>
        </w:tc>
      </w:tr>
    </w:tbl>
    <w:p w14:paraId="3615623E" w14:textId="77777777" w:rsidR="00374E5C" w:rsidRPr="00836E61" w:rsidRDefault="00374E5C" w:rsidP="005C3DC1">
      <w:pPr>
        <w:shd w:val="clear" w:color="auto" w:fill="FFFFFF" w:themeFill="background1"/>
        <w:tabs>
          <w:tab w:val="left" w:pos="1296"/>
        </w:tabs>
        <w:spacing w:line="240" w:lineRule="auto"/>
        <w:jc w:val="both"/>
        <w:rPr>
          <w:rFonts w:asciiTheme="minorHAnsi" w:hAnsiTheme="minorHAnsi" w:cstheme="minorHAnsi"/>
          <w:b/>
          <w:u w:val="single"/>
        </w:rPr>
      </w:pPr>
    </w:p>
    <w:p w14:paraId="688FFB68" w14:textId="3F2D9C8C" w:rsidR="0041749A" w:rsidRPr="00836E61" w:rsidRDefault="006E6793" w:rsidP="00DB3449">
      <w:pPr>
        <w:shd w:val="clear" w:color="auto" w:fill="FFFFFF" w:themeFill="background1"/>
        <w:spacing w:line="240" w:lineRule="auto"/>
        <w:jc w:val="both"/>
        <w:rPr>
          <w:rFonts w:asciiTheme="minorHAnsi" w:hAnsiTheme="minorHAnsi" w:cstheme="minorHAnsi"/>
          <w:lang w:eastAsia="fr-FR"/>
        </w:rPr>
      </w:pPr>
      <w:bookmarkStart w:id="36" w:name="_Toc161274332"/>
      <w:bookmarkStart w:id="37" w:name="_Toc161275407"/>
      <w:bookmarkStart w:id="38" w:name="_Toc161278456"/>
      <w:r w:rsidRPr="00836E61">
        <w:rPr>
          <w:rFonts w:asciiTheme="minorHAnsi" w:hAnsiTheme="minorHAnsi" w:cstheme="minorHAnsi"/>
          <w:b/>
          <w:u w:val="single"/>
        </w:rPr>
        <w:t>NB :</w:t>
      </w:r>
      <w:r w:rsidRPr="00836E61">
        <w:rPr>
          <w:rFonts w:asciiTheme="minorHAnsi" w:hAnsiTheme="minorHAnsi" w:cstheme="minorHAnsi"/>
          <w:lang w:eastAsia="fr-FR"/>
        </w:rPr>
        <w:t xml:space="preserve"> Seules</w:t>
      </w:r>
      <w:r w:rsidR="00CA1249" w:rsidRPr="00836E61">
        <w:rPr>
          <w:rFonts w:asciiTheme="minorHAnsi" w:hAnsiTheme="minorHAnsi" w:cstheme="minorHAnsi"/>
          <w:lang w:eastAsia="fr-FR"/>
        </w:rPr>
        <w:t xml:space="preserve"> les journées de formation effectivement réalisées </w:t>
      </w:r>
      <w:r w:rsidR="00AB2AD9" w:rsidRPr="00836E61">
        <w:rPr>
          <w:rFonts w:asciiTheme="minorHAnsi" w:hAnsiTheme="minorHAnsi" w:cstheme="minorHAnsi"/>
          <w:lang w:eastAsia="fr-FR"/>
        </w:rPr>
        <w:t xml:space="preserve">en présentiel et </w:t>
      </w:r>
      <w:r w:rsidR="00CA1249" w:rsidRPr="00836E61">
        <w:rPr>
          <w:rFonts w:asciiTheme="minorHAnsi" w:hAnsiTheme="minorHAnsi" w:cstheme="minorHAnsi"/>
          <w:lang w:eastAsia="fr-FR"/>
        </w:rPr>
        <w:t>justifiées par les listes de présence seront comptabilisées pour le paiem</w:t>
      </w:r>
      <w:r w:rsidR="002624E1" w:rsidRPr="00836E61">
        <w:rPr>
          <w:rFonts w:asciiTheme="minorHAnsi" w:hAnsiTheme="minorHAnsi" w:cstheme="minorHAnsi"/>
          <w:lang w:eastAsia="fr-FR"/>
        </w:rPr>
        <w:t>ent de la tranche</w:t>
      </w:r>
      <w:r w:rsidR="006075D2" w:rsidRPr="00836E61">
        <w:rPr>
          <w:rFonts w:asciiTheme="minorHAnsi" w:hAnsiTheme="minorHAnsi" w:cstheme="minorHAnsi"/>
          <w:lang w:eastAsia="fr-FR"/>
        </w:rPr>
        <w:t xml:space="preserve"> de formation</w:t>
      </w:r>
      <w:r w:rsidR="00CA1249" w:rsidRPr="00836E61">
        <w:rPr>
          <w:rFonts w:asciiTheme="minorHAnsi" w:hAnsiTheme="minorHAnsi" w:cstheme="minorHAnsi"/>
          <w:lang w:eastAsia="fr-FR"/>
        </w:rPr>
        <w:t xml:space="preserve"> des formateurs.</w:t>
      </w:r>
    </w:p>
    <w:p w14:paraId="4A67F998" w14:textId="7E802A2C" w:rsidR="003F1F9C" w:rsidRPr="00836E61" w:rsidRDefault="0079423C" w:rsidP="005C3DC1">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ARTICLE N</w:t>
      </w:r>
      <w:r w:rsidR="00B85A03" w:rsidRPr="00836E61">
        <w:rPr>
          <w:rFonts w:asciiTheme="minorHAnsi" w:hAnsiTheme="minorHAnsi" w:cstheme="minorHAnsi"/>
          <w:szCs w:val="22"/>
        </w:rPr>
        <w:t>° 13</w:t>
      </w:r>
      <w:r w:rsidR="008120B8" w:rsidRPr="00836E61">
        <w:rPr>
          <w:rFonts w:asciiTheme="minorHAnsi" w:hAnsiTheme="minorHAnsi" w:cstheme="minorHAnsi"/>
          <w:szCs w:val="22"/>
        </w:rPr>
        <w:t xml:space="preserve"> : MODALITES DE PAIEMENT</w:t>
      </w:r>
      <w:bookmarkEnd w:id="36"/>
      <w:bookmarkEnd w:id="37"/>
      <w:bookmarkEnd w:id="38"/>
    </w:p>
    <w:p w14:paraId="11DF09D9" w14:textId="77777777" w:rsidR="002A625A" w:rsidRPr="00836E61" w:rsidRDefault="002A625A" w:rsidP="005C3DC1">
      <w:pPr>
        <w:shd w:val="clear" w:color="auto" w:fill="FFFFFF" w:themeFill="background1"/>
        <w:spacing w:after="0" w:line="240" w:lineRule="auto"/>
        <w:jc w:val="both"/>
        <w:rPr>
          <w:rFonts w:asciiTheme="minorHAnsi" w:hAnsiTheme="minorHAnsi" w:cstheme="minorHAnsi"/>
          <w:lang w:eastAsia="fr-FR"/>
        </w:rPr>
      </w:pPr>
    </w:p>
    <w:p w14:paraId="34898434" w14:textId="77777777" w:rsidR="00E119D9" w:rsidRPr="00836E61" w:rsidRDefault="00E119D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titulaire adressera à l’OFPPT les factures en </w:t>
      </w:r>
      <w:r w:rsidR="00B106C2" w:rsidRPr="00836E61">
        <w:rPr>
          <w:rFonts w:asciiTheme="minorHAnsi" w:hAnsiTheme="minorHAnsi" w:cstheme="minorHAnsi"/>
        </w:rPr>
        <w:t>cinq</w:t>
      </w:r>
      <w:r w:rsidRPr="00836E61">
        <w:rPr>
          <w:rFonts w:asciiTheme="minorHAnsi" w:hAnsiTheme="minorHAnsi" w:cstheme="minorHAnsi"/>
        </w:rPr>
        <w:t xml:space="preserve"> exemplaires </w:t>
      </w:r>
      <w:r w:rsidRPr="00836E61">
        <w:rPr>
          <w:rFonts w:asciiTheme="minorHAnsi" w:hAnsiTheme="minorHAnsi" w:cstheme="minorHAnsi"/>
          <w:bCs/>
        </w:rPr>
        <w:t xml:space="preserve">portant le cachet et la signature du titulaire du marché </w:t>
      </w:r>
      <w:r w:rsidRPr="00836E61">
        <w:rPr>
          <w:rFonts w:asciiTheme="minorHAnsi" w:hAnsiTheme="minorHAnsi" w:cstheme="minorHAnsi"/>
        </w:rPr>
        <w:t>pour les prestations réalisées.</w:t>
      </w:r>
    </w:p>
    <w:p w14:paraId="1AA1857A" w14:textId="4F2AE833" w:rsidR="00F74B31" w:rsidRPr="00836E61" w:rsidRDefault="00F74B31"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prestataire doit impérativement établir une facture conformément aux dispositions de l’article 146 du Code Général des Impôts et des dispositions de l’article 78-2 de la </w:t>
      </w:r>
      <w:r w:rsidR="0059515E" w:rsidRPr="00836E61">
        <w:rPr>
          <w:rFonts w:asciiTheme="minorHAnsi" w:hAnsiTheme="minorHAnsi" w:cstheme="minorHAnsi"/>
        </w:rPr>
        <w:t xml:space="preserve">loi </w:t>
      </w:r>
      <w:r w:rsidRPr="00836E61">
        <w:rPr>
          <w:rFonts w:asciiTheme="minorHAnsi" w:hAnsiTheme="minorHAnsi" w:cstheme="minorHAnsi"/>
        </w:rPr>
        <w:t>69-21</w:t>
      </w:r>
      <w:r w:rsidR="0059515E" w:rsidRPr="00836E61">
        <w:rPr>
          <w:rFonts w:asciiTheme="minorHAnsi" w:hAnsiTheme="minorHAnsi" w:cstheme="minorHAnsi"/>
        </w:rPr>
        <w:t xml:space="preserve"> modifiant la loi n° 15-95 formant code de commerce et édictant des dispositions particulières relatives aux délais de paiement</w:t>
      </w:r>
      <w:r w:rsidRPr="00836E61">
        <w:rPr>
          <w:rFonts w:asciiTheme="minorHAnsi" w:hAnsiTheme="minorHAnsi" w:cstheme="minorHAnsi"/>
        </w:rPr>
        <w:t>.</w:t>
      </w:r>
    </w:p>
    <w:p w14:paraId="418A50D8" w14:textId="77777777" w:rsidR="00F74B31" w:rsidRPr="00836E61" w:rsidRDefault="00F74B31"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Tout dépôt non conforme à la réglementation sera considéré comme nul et non avenu.</w:t>
      </w:r>
    </w:p>
    <w:p w14:paraId="724C38CB" w14:textId="77777777" w:rsidR="00F74B31" w:rsidRPr="00836E61" w:rsidRDefault="00F74B31"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règlement des prestations réalisées ne devient exigible qu’à la suite de la constatation du service fait et le dépôt des factures auprès du bureau d’ordre de l’Office, au plus tard à la fin du mois de constatation du service fait ou du PV de réception.</w:t>
      </w:r>
    </w:p>
    <w:p w14:paraId="712BCB24" w14:textId="77777777" w:rsidR="00A370EB" w:rsidRPr="00836E61" w:rsidRDefault="00A370EB"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Un délai maximum de paiement des prestations réalisées, est de </w:t>
      </w:r>
      <w:r w:rsidRPr="00836E61">
        <w:rPr>
          <w:rFonts w:asciiTheme="minorHAnsi" w:hAnsiTheme="minorHAnsi" w:cstheme="minorHAnsi"/>
          <w:b/>
        </w:rPr>
        <w:t>120 jours</w:t>
      </w:r>
      <w:r w:rsidRPr="00836E61">
        <w:rPr>
          <w:rFonts w:asciiTheme="minorHAnsi" w:hAnsiTheme="minorHAnsi" w:cstheme="minorHAnsi"/>
        </w:rPr>
        <w:t xml:space="preserve"> à compter de la date de la constatation du service fait ou de PV de réception.</w:t>
      </w:r>
    </w:p>
    <w:p w14:paraId="381D069C" w14:textId="77777777" w:rsidR="00F74B31" w:rsidRPr="00836E61" w:rsidRDefault="00F74B31"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Tout retard ou défaut de dépôt de la facture est passible d’une amende équivalente à l’amende applicable au MO dans le cadre la loi n° 69-21 précitée</w:t>
      </w:r>
      <w:r w:rsidR="00A370EB" w:rsidRPr="00836E61">
        <w:rPr>
          <w:rFonts w:asciiTheme="minorHAnsi" w:hAnsiTheme="minorHAnsi" w:cstheme="minorHAnsi"/>
        </w:rPr>
        <w:t>.</w:t>
      </w:r>
    </w:p>
    <w:p w14:paraId="3D3B7CBF" w14:textId="28CBA880" w:rsidR="00A370EB" w:rsidRPr="00836E61" w:rsidRDefault="00A370EB" w:rsidP="00CF729D">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Les sommes dues au titulaire seront réglées à son compte dont le numéro est précisé dans le marché.</w:t>
      </w:r>
    </w:p>
    <w:p w14:paraId="4D4E4493" w14:textId="244AEC89" w:rsidR="003C233D" w:rsidRDefault="00A370EB"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Tout changement du numéro de compte doit faire l’objet d’un avenant. </w:t>
      </w:r>
    </w:p>
    <w:p w14:paraId="069BDBC6" w14:textId="669C7A63" w:rsidR="00A370EB" w:rsidRPr="00836E61" w:rsidRDefault="003C233D" w:rsidP="003C233D">
      <w:pPr>
        <w:rPr>
          <w:rFonts w:asciiTheme="minorHAnsi" w:hAnsiTheme="minorHAnsi" w:cstheme="minorHAnsi"/>
        </w:rPr>
      </w:pPr>
      <w:r>
        <w:rPr>
          <w:rFonts w:asciiTheme="minorHAnsi" w:hAnsiTheme="minorHAnsi" w:cstheme="minorHAnsi"/>
        </w:rPr>
        <w:br w:type="page"/>
      </w:r>
    </w:p>
    <w:p w14:paraId="4EA98A9A" w14:textId="49696C3E" w:rsidR="00CF7707" w:rsidRPr="00836E61" w:rsidRDefault="00BF4841" w:rsidP="005C3DC1">
      <w:pPr>
        <w:pStyle w:val="Titre6"/>
        <w:shd w:val="clear" w:color="auto" w:fill="FFFFFF" w:themeFill="background1"/>
        <w:jc w:val="both"/>
        <w:rPr>
          <w:rFonts w:asciiTheme="minorHAnsi" w:hAnsiTheme="minorHAnsi" w:cstheme="minorHAnsi"/>
          <w:szCs w:val="22"/>
        </w:rPr>
      </w:pPr>
      <w:bookmarkStart w:id="39" w:name="_Toc161274333"/>
      <w:bookmarkStart w:id="40" w:name="_Toc161275408"/>
      <w:bookmarkStart w:id="41" w:name="_Toc161278457"/>
      <w:r w:rsidRPr="00836E61">
        <w:rPr>
          <w:rFonts w:asciiTheme="minorHAnsi" w:hAnsiTheme="minorHAnsi" w:cstheme="minorHAnsi"/>
          <w:szCs w:val="22"/>
        </w:rPr>
        <w:lastRenderedPageBreak/>
        <w:t>ARTICLE N</w:t>
      </w:r>
      <w:r w:rsidR="00B85A03" w:rsidRPr="00836E61">
        <w:rPr>
          <w:rFonts w:asciiTheme="minorHAnsi" w:hAnsiTheme="minorHAnsi" w:cstheme="minorHAnsi"/>
          <w:szCs w:val="22"/>
        </w:rPr>
        <w:t>° 14</w:t>
      </w:r>
      <w:r w:rsidR="008120B8" w:rsidRPr="00836E61">
        <w:rPr>
          <w:rFonts w:asciiTheme="minorHAnsi" w:hAnsiTheme="minorHAnsi" w:cstheme="minorHAnsi"/>
          <w:szCs w:val="22"/>
        </w:rPr>
        <w:t xml:space="preserve"> : BREVETS</w:t>
      </w:r>
      <w:bookmarkEnd w:id="39"/>
      <w:bookmarkEnd w:id="40"/>
      <w:bookmarkEnd w:id="41"/>
    </w:p>
    <w:p w14:paraId="59370F8F" w14:textId="77777777" w:rsidR="00264A7B" w:rsidRPr="00836E61" w:rsidRDefault="00264A7B" w:rsidP="005C3DC1">
      <w:pPr>
        <w:shd w:val="clear" w:color="auto" w:fill="FFFFFF" w:themeFill="background1"/>
        <w:spacing w:after="0" w:line="240" w:lineRule="auto"/>
        <w:jc w:val="both"/>
        <w:rPr>
          <w:rFonts w:asciiTheme="minorHAnsi" w:hAnsiTheme="minorHAnsi" w:cstheme="minorHAnsi"/>
        </w:rPr>
      </w:pPr>
    </w:p>
    <w:p w14:paraId="305CC415" w14:textId="77777777" w:rsidR="00E119D9" w:rsidRPr="00836E61" w:rsidRDefault="00E119D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titulaire garantira l’OFPPT, contre toute réclamation des tiers touchant à la contrefaçon ou à l'exploitation non autorisée d'un brevet, d'une marque commerciale ou des droits de création.</w:t>
      </w:r>
    </w:p>
    <w:p w14:paraId="71DB1904" w14:textId="77777777" w:rsidR="003F1F9C" w:rsidRPr="00836E61" w:rsidRDefault="00E119D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En cas d’actions dirigées contre le maitre d’ouvrage par des tiers titulaires de brevets, modèles, dessins, marques de fabrique de commerce ou de services ou de prestations objet du marché, il sera fait recours aux dispositions de l’article 21 du CCAG-EMO.</w:t>
      </w:r>
    </w:p>
    <w:p w14:paraId="7D5BA1EA" w14:textId="7576B402" w:rsidR="002A625A" w:rsidRPr="00836E61" w:rsidRDefault="00B85A03" w:rsidP="005C3DC1">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ARTICLE N° 15</w:t>
      </w:r>
      <w:r w:rsidR="00D132CC" w:rsidRPr="00836E61">
        <w:rPr>
          <w:rFonts w:asciiTheme="minorHAnsi" w:hAnsiTheme="minorHAnsi" w:cstheme="minorHAnsi"/>
          <w:szCs w:val="22"/>
        </w:rPr>
        <w:t xml:space="preserve"> : SOUS TRAITANCE</w:t>
      </w:r>
    </w:p>
    <w:p w14:paraId="3F5F8AC4" w14:textId="7BE6F6F3" w:rsidR="000722F3" w:rsidRPr="00836E61" w:rsidRDefault="000722F3" w:rsidP="00700646">
      <w:pPr>
        <w:shd w:val="clear" w:color="auto" w:fill="FFFFFF" w:themeFill="background1"/>
        <w:spacing w:line="240" w:lineRule="auto"/>
        <w:jc w:val="both"/>
        <w:rPr>
          <w:rFonts w:asciiTheme="minorHAnsi" w:hAnsiTheme="minorHAnsi" w:cstheme="minorHAnsi"/>
        </w:rPr>
      </w:pPr>
      <w:bookmarkStart w:id="42" w:name="_Toc161274334"/>
      <w:bookmarkStart w:id="43" w:name="_Toc161275409"/>
      <w:bookmarkStart w:id="44" w:name="_Toc161278458"/>
      <w:r w:rsidRPr="00836E61">
        <w:rPr>
          <w:rFonts w:asciiTheme="minorHAnsi" w:hAnsiTheme="minorHAnsi" w:cstheme="minorHAnsi"/>
        </w:rPr>
        <w:t xml:space="preserve">Toute sous-traitance éventuelle au titre de ce marché se fera dans les conditions de l’article n°151 du décret n°2-22-431 du 15 </w:t>
      </w:r>
      <w:proofErr w:type="spellStart"/>
      <w:r w:rsidRPr="00836E61">
        <w:rPr>
          <w:rFonts w:asciiTheme="minorHAnsi" w:hAnsiTheme="minorHAnsi" w:cstheme="minorHAnsi"/>
        </w:rPr>
        <w:t>Chaâbane</w:t>
      </w:r>
      <w:proofErr w:type="spellEnd"/>
      <w:r w:rsidRPr="00836E61">
        <w:rPr>
          <w:rFonts w:asciiTheme="minorHAnsi" w:hAnsiTheme="minorHAnsi" w:cstheme="minorHAnsi"/>
        </w:rPr>
        <w:t xml:space="preserve"> 1444 </w:t>
      </w:r>
      <w:proofErr w:type="gramStart"/>
      <w:r w:rsidRPr="00836E61">
        <w:rPr>
          <w:rFonts w:asciiTheme="minorHAnsi" w:hAnsiTheme="minorHAnsi" w:cstheme="minorHAnsi"/>
        </w:rPr>
        <w:t>( 8</w:t>
      </w:r>
      <w:proofErr w:type="gramEnd"/>
      <w:r w:rsidRPr="00836E61">
        <w:rPr>
          <w:rFonts w:asciiTheme="minorHAnsi" w:hAnsiTheme="minorHAnsi" w:cstheme="minorHAnsi"/>
        </w:rPr>
        <w:t xml:space="preserve"> mars 2023 ) relatif aux marchés publics. Si le prestataire envisage de sous-traiter une partie du marché, il doit notifier au ma</w:t>
      </w:r>
      <w:r w:rsidR="00C9196A" w:rsidRPr="00836E61">
        <w:rPr>
          <w:rFonts w:asciiTheme="minorHAnsi" w:hAnsiTheme="minorHAnsi" w:cstheme="minorHAnsi"/>
        </w:rPr>
        <w:t>î</w:t>
      </w:r>
      <w:r w:rsidRPr="00836E61">
        <w:rPr>
          <w:rFonts w:asciiTheme="minorHAnsi" w:hAnsiTheme="minorHAnsi" w:cstheme="minorHAnsi"/>
        </w:rPr>
        <w:t>tre d’ouvrage :</w:t>
      </w:r>
    </w:p>
    <w:p w14:paraId="4F5B4550" w14:textId="77777777" w:rsidR="000722F3" w:rsidRPr="00836E61" w:rsidRDefault="000722F3" w:rsidP="005C3DC1">
      <w:pPr>
        <w:pStyle w:val="Paragraphedeliste"/>
        <w:numPr>
          <w:ilvl w:val="0"/>
          <w:numId w:val="24"/>
        </w:numPr>
        <w:shd w:val="clear" w:color="auto" w:fill="FFFFFF" w:themeFill="background1"/>
        <w:spacing w:line="240" w:lineRule="auto"/>
        <w:rPr>
          <w:rFonts w:asciiTheme="minorHAnsi" w:eastAsiaTheme="minorHAnsi" w:hAnsiTheme="minorHAnsi" w:cstheme="minorHAnsi"/>
          <w:sz w:val="22"/>
          <w:szCs w:val="22"/>
          <w:lang w:bidi="ar-SA"/>
        </w:rPr>
      </w:pPr>
      <w:r w:rsidRPr="00836E61">
        <w:rPr>
          <w:rFonts w:asciiTheme="minorHAnsi" w:eastAsiaTheme="minorHAnsi" w:hAnsiTheme="minorHAnsi" w:cstheme="minorHAnsi"/>
          <w:sz w:val="22"/>
          <w:szCs w:val="22"/>
          <w:lang w:bidi="ar-SA"/>
        </w:rPr>
        <w:t>L’identité, la raison sociale ou la dénomination et l’adresse du ou des sous–traitants ;</w:t>
      </w:r>
    </w:p>
    <w:p w14:paraId="7B7EEC2B" w14:textId="77777777" w:rsidR="000722F3" w:rsidRPr="00836E61" w:rsidRDefault="000722F3" w:rsidP="005C3DC1">
      <w:pPr>
        <w:pStyle w:val="Paragraphedeliste"/>
        <w:numPr>
          <w:ilvl w:val="0"/>
          <w:numId w:val="24"/>
        </w:numPr>
        <w:shd w:val="clear" w:color="auto" w:fill="FFFFFF" w:themeFill="background1"/>
        <w:spacing w:line="240" w:lineRule="auto"/>
        <w:rPr>
          <w:rFonts w:asciiTheme="minorHAnsi" w:eastAsiaTheme="minorHAnsi" w:hAnsiTheme="minorHAnsi" w:cstheme="minorHAnsi"/>
          <w:sz w:val="22"/>
          <w:szCs w:val="22"/>
          <w:lang w:bidi="ar-SA"/>
        </w:rPr>
      </w:pPr>
      <w:r w:rsidRPr="00836E61">
        <w:rPr>
          <w:rFonts w:asciiTheme="minorHAnsi" w:eastAsiaTheme="minorHAnsi" w:hAnsiTheme="minorHAnsi" w:cstheme="minorHAnsi"/>
          <w:sz w:val="22"/>
          <w:szCs w:val="22"/>
          <w:lang w:bidi="ar-SA"/>
        </w:rPr>
        <w:t>Dossier administratif des sous-traitants ainsi que leurs références techniques et financières ;</w:t>
      </w:r>
    </w:p>
    <w:p w14:paraId="4F373338" w14:textId="77777777" w:rsidR="000722F3" w:rsidRPr="00836E61" w:rsidRDefault="000722F3" w:rsidP="005C3DC1">
      <w:pPr>
        <w:pStyle w:val="Paragraphedeliste"/>
        <w:numPr>
          <w:ilvl w:val="0"/>
          <w:numId w:val="24"/>
        </w:numPr>
        <w:shd w:val="clear" w:color="auto" w:fill="FFFFFF" w:themeFill="background1"/>
        <w:spacing w:line="240" w:lineRule="auto"/>
        <w:rPr>
          <w:rFonts w:asciiTheme="minorHAnsi" w:eastAsiaTheme="minorHAnsi" w:hAnsiTheme="minorHAnsi" w:cstheme="minorHAnsi"/>
          <w:sz w:val="22"/>
          <w:szCs w:val="22"/>
          <w:lang w:bidi="ar-SA"/>
        </w:rPr>
      </w:pPr>
      <w:r w:rsidRPr="00836E61">
        <w:rPr>
          <w:rFonts w:asciiTheme="minorHAnsi" w:eastAsiaTheme="minorHAnsi" w:hAnsiTheme="minorHAnsi" w:cstheme="minorHAnsi"/>
          <w:sz w:val="22"/>
          <w:szCs w:val="22"/>
          <w:lang w:bidi="ar-SA"/>
        </w:rPr>
        <w:t>La nature des prestations et le montant des prestations qu’il envisage de sous-traiter ;</w:t>
      </w:r>
    </w:p>
    <w:p w14:paraId="13B4C017" w14:textId="77777777" w:rsidR="000722F3" w:rsidRPr="00836E61" w:rsidRDefault="000722F3" w:rsidP="005C3DC1">
      <w:pPr>
        <w:pStyle w:val="Paragraphedeliste"/>
        <w:numPr>
          <w:ilvl w:val="0"/>
          <w:numId w:val="24"/>
        </w:numPr>
        <w:shd w:val="clear" w:color="auto" w:fill="FFFFFF" w:themeFill="background1"/>
        <w:spacing w:line="240" w:lineRule="auto"/>
        <w:rPr>
          <w:rFonts w:asciiTheme="minorHAnsi" w:eastAsiaTheme="minorHAnsi" w:hAnsiTheme="minorHAnsi" w:cstheme="minorHAnsi"/>
          <w:sz w:val="22"/>
          <w:szCs w:val="22"/>
          <w:lang w:bidi="ar-SA"/>
        </w:rPr>
      </w:pPr>
      <w:r w:rsidRPr="00836E61">
        <w:rPr>
          <w:rFonts w:asciiTheme="minorHAnsi" w:eastAsiaTheme="minorHAnsi" w:hAnsiTheme="minorHAnsi" w:cstheme="minorHAnsi"/>
          <w:sz w:val="22"/>
          <w:szCs w:val="22"/>
          <w:lang w:bidi="ar-SA"/>
        </w:rPr>
        <w:t>Le pourcentage des dites prestations, par rapport au montant du marché</w:t>
      </w:r>
    </w:p>
    <w:p w14:paraId="1839F68B" w14:textId="77777777" w:rsidR="000722F3" w:rsidRPr="00836E61" w:rsidRDefault="000722F3" w:rsidP="005C3DC1">
      <w:pPr>
        <w:pStyle w:val="Paragraphedeliste"/>
        <w:numPr>
          <w:ilvl w:val="0"/>
          <w:numId w:val="24"/>
        </w:numPr>
        <w:shd w:val="clear" w:color="auto" w:fill="FFFFFF" w:themeFill="background1"/>
        <w:spacing w:line="240" w:lineRule="auto"/>
        <w:rPr>
          <w:rFonts w:asciiTheme="minorHAnsi" w:eastAsiaTheme="minorHAnsi" w:hAnsiTheme="minorHAnsi" w:cstheme="minorHAnsi"/>
          <w:sz w:val="22"/>
          <w:szCs w:val="22"/>
          <w:lang w:bidi="ar-SA"/>
        </w:rPr>
      </w:pPr>
      <w:r w:rsidRPr="00836E61">
        <w:rPr>
          <w:rFonts w:asciiTheme="minorHAnsi" w:eastAsiaTheme="minorHAnsi" w:hAnsiTheme="minorHAnsi" w:cstheme="minorHAnsi"/>
          <w:sz w:val="22"/>
          <w:szCs w:val="22"/>
          <w:lang w:bidi="ar-SA"/>
        </w:rPr>
        <w:t>Une copie certifiée conforme du contrat de sous–</w:t>
      </w:r>
      <w:proofErr w:type="spellStart"/>
      <w:r w:rsidRPr="00836E61">
        <w:rPr>
          <w:rFonts w:asciiTheme="minorHAnsi" w:eastAsiaTheme="minorHAnsi" w:hAnsiTheme="minorHAnsi" w:cstheme="minorHAnsi"/>
          <w:sz w:val="22"/>
          <w:szCs w:val="22"/>
          <w:lang w:bidi="ar-SA"/>
        </w:rPr>
        <w:t>traitance</w:t>
      </w:r>
      <w:proofErr w:type="spellEnd"/>
      <w:r w:rsidRPr="00836E61">
        <w:rPr>
          <w:rFonts w:asciiTheme="minorHAnsi" w:eastAsiaTheme="minorHAnsi" w:hAnsiTheme="minorHAnsi" w:cstheme="minorHAnsi"/>
          <w:sz w:val="22"/>
          <w:szCs w:val="22"/>
          <w:lang w:bidi="ar-SA"/>
        </w:rPr>
        <w:t> ;</w:t>
      </w:r>
    </w:p>
    <w:p w14:paraId="02B3F137" w14:textId="77777777" w:rsidR="000722F3" w:rsidRPr="00836E61" w:rsidRDefault="000722F3"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Les sous–traitants doivent satisfaire aux conditions requises des concurrents telles que prévues à l’article 27 du décret n°2-22-431 du 08 mars 2023.</w:t>
      </w:r>
    </w:p>
    <w:p w14:paraId="75DA9261" w14:textId="77777777" w:rsidR="00AA6A5E" w:rsidRPr="00836E61" w:rsidRDefault="000722F3"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La sous–</w:t>
      </w:r>
      <w:proofErr w:type="spellStart"/>
      <w:r w:rsidRPr="00836E61">
        <w:rPr>
          <w:rFonts w:asciiTheme="minorHAnsi" w:hAnsiTheme="minorHAnsi" w:cstheme="minorHAnsi"/>
        </w:rPr>
        <w:t>traitance</w:t>
      </w:r>
      <w:proofErr w:type="spellEnd"/>
      <w:r w:rsidRPr="00836E61">
        <w:rPr>
          <w:rFonts w:asciiTheme="minorHAnsi" w:hAnsiTheme="minorHAnsi" w:cstheme="minorHAnsi"/>
        </w:rPr>
        <w:t xml:space="preserve"> ne peut en aucun cas dépasser cinquante pour cent (50%) du montant du marché ni porter sur le lot ou le corps d’état principal du marché.</w:t>
      </w:r>
    </w:p>
    <w:p w14:paraId="54E5FDFB" w14:textId="2587E218" w:rsidR="000722F3" w:rsidRPr="00C86106" w:rsidRDefault="000722F3" w:rsidP="002B5EB7">
      <w:pPr>
        <w:shd w:val="clear" w:color="auto" w:fill="FFFFFF" w:themeFill="background1"/>
        <w:spacing w:line="240" w:lineRule="auto"/>
        <w:jc w:val="both"/>
        <w:rPr>
          <w:rFonts w:asciiTheme="minorHAnsi" w:hAnsiTheme="minorHAnsi" w:cstheme="minorHAnsi"/>
          <w:b/>
        </w:rPr>
      </w:pPr>
      <w:r w:rsidRPr="00C86106">
        <w:rPr>
          <w:rFonts w:asciiTheme="minorHAnsi" w:hAnsiTheme="minorHAnsi" w:cstheme="minorHAnsi"/>
          <w:b/>
        </w:rPr>
        <w:t>Les prestations qui ne peuvent, en aucun cas, faire l’objet de sous–</w:t>
      </w:r>
      <w:proofErr w:type="spellStart"/>
      <w:r w:rsidRPr="00C86106">
        <w:rPr>
          <w:rFonts w:asciiTheme="minorHAnsi" w:hAnsiTheme="minorHAnsi" w:cstheme="minorHAnsi"/>
          <w:b/>
        </w:rPr>
        <w:t>traitance</w:t>
      </w:r>
      <w:proofErr w:type="spellEnd"/>
      <w:r w:rsidRPr="00C86106">
        <w:rPr>
          <w:rFonts w:asciiTheme="minorHAnsi" w:hAnsiTheme="minorHAnsi" w:cstheme="minorHAnsi"/>
          <w:b/>
        </w:rPr>
        <w:t xml:space="preserve"> sont les prestations qui portent sur l’objet du présent appel d’offre</w:t>
      </w:r>
      <w:r w:rsidR="00C3195D" w:rsidRPr="00C86106">
        <w:rPr>
          <w:rFonts w:asciiTheme="minorHAnsi" w:hAnsiTheme="minorHAnsi" w:cstheme="minorHAnsi"/>
          <w:b/>
        </w:rPr>
        <w:t>s</w:t>
      </w:r>
      <w:r w:rsidRPr="00C86106">
        <w:rPr>
          <w:rFonts w:asciiTheme="minorHAnsi" w:hAnsiTheme="minorHAnsi" w:cstheme="minorHAnsi"/>
          <w:b/>
        </w:rPr>
        <w:t xml:space="preserve"> à savoir</w:t>
      </w:r>
      <w:r w:rsidR="00AC1926" w:rsidRPr="00C86106">
        <w:rPr>
          <w:rFonts w:asciiTheme="minorHAnsi" w:hAnsiTheme="minorHAnsi" w:cstheme="minorHAnsi"/>
          <w:b/>
        </w:rPr>
        <w:t xml:space="preserve"> le </w:t>
      </w:r>
      <w:r w:rsidR="00EF4479" w:rsidRPr="00C86106">
        <w:rPr>
          <w:rFonts w:asciiTheme="minorHAnsi" w:hAnsiTheme="minorHAnsi" w:cstheme="minorHAnsi"/>
          <w:b/>
        </w:rPr>
        <w:t>Développement/Restructuration</w:t>
      </w:r>
      <w:r w:rsidR="00AC1926" w:rsidRPr="00C86106">
        <w:rPr>
          <w:rFonts w:asciiTheme="minorHAnsi" w:hAnsiTheme="minorHAnsi" w:cstheme="minorHAnsi"/>
          <w:b/>
        </w:rPr>
        <w:t xml:space="preserve"> des programmes de forma</w:t>
      </w:r>
      <w:r w:rsidR="00AA6A5E" w:rsidRPr="00C86106">
        <w:rPr>
          <w:rFonts w:asciiTheme="minorHAnsi" w:hAnsiTheme="minorHAnsi" w:cstheme="minorHAnsi"/>
          <w:b/>
        </w:rPr>
        <w:t xml:space="preserve">tion, </w:t>
      </w:r>
      <w:r w:rsidR="00AC1926" w:rsidRPr="00C86106">
        <w:rPr>
          <w:rFonts w:asciiTheme="minorHAnsi" w:hAnsiTheme="minorHAnsi" w:cstheme="minorHAnsi"/>
          <w:b/>
        </w:rPr>
        <w:t>le perfectionnement des formateurs</w:t>
      </w:r>
      <w:r w:rsidR="00C9196A" w:rsidRPr="00C86106">
        <w:rPr>
          <w:rFonts w:asciiTheme="minorHAnsi" w:hAnsiTheme="minorHAnsi" w:cstheme="minorHAnsi"/>
          <w:b/>
        </w:rPr>
        <w:t>.</w:t>
      </w:r>
    </w:p>
    <w:p w14:paraId="164D56E2" w14:textId="77777777" w:rsidR="000722F3" w:rsidRPr="00836E61" w:rsidRDefault="000722F3"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titulaire du marché est tenu, lorsqu’il envisage de sous-traiter une partie du marché, de la confier à des prestataires installés au Maroc et notamment à des petites et moyennes entreprises conformément à l’article 151 du décret n °2-22-431 précité.  </w:t>
      </w:r>
    </w:p>
    <w:p w14:paraId="300AE7A1" w14:textId="77777777" w:rsidR="000722F3" w:rsidRPr="00C86106" w:rsidRDefault="000722F3" w:rsidP="005C3DC1">
      <w:pPr>
        <w:shd w:val="clear" w:color="auto" w:fill="FFFFFF" w:themeFill="background1"/>
        <w:spacing w:line="240" w:lineRule="auto"/>
        <w:jc w:val="both"/>
        <w:rPr>
          <w:rFonts w:asciiTheme="minorHAnsi" w:hAnsiTheme="minorHAnsi" w:cstheme="minorHAnsi"/>
          <w:b/>
        </w:rPr>
      </w:pPr>
      <w:r w:rsidRPr="00C86106">
        <w:rPr>
          <w:rFonts w:asciiTheme="minorHAnsi" w:hAnsiTheme="minorHAnsi" w:cstheme="minorHAnsi"/>
          <w:b/>
        </w:rPr>
        <w:t>Le titulaire du marché est tenu de présenter au maître d’ouvrage les documents justifiant le paiement, par ses soins, des sommes dues au sous-traitant au fur à mesure de l’exécution des prestations sous-traitées.</w:t>
      </w:r>
    </w:p>
    <w:p w14:paraId="134892FC" w14:textId="3E58CEC4" w:rsidR="00402841" w:rsidRPr="00836E61" w:rsidRDefault="00051E72" w:rsidP="005C3DC1">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ARTICLE N° 1</w:t>
      </w:r>
      <w:r w:rsidR="00B85A03" w:rsidRPr="00836E61">
        <w:rPr>
          <w:rFonts w:asciiTheme="minorHAnsi" w:hAnsiTheme="minorHAnsi" w:cstheme="minorHAnsi"/>
          <w:szCs w:val="22"/>
        </w:rPr>
        <w:t>6</w:t>
      </w:r>
      <w:r w:rsidR="008120B8" w:rsidRPr="00836E61">
        <w:rPr>
          <w:rFonts w:asciiTheme="minorHAnsi" w:hAnsiTheme="minorHAnsi" w:cstheme="minorHAnsi"/>
          <w:szCs w:val="22"/>
        </w:rPr>
        <w:t xml:space="preserve"> : DOMICILE DU TITULAIRE</w:t>
      </w:r>
      <w:bookmarkEnd w:id="42"/>
      <w:bookmarkEnd w:id="43"/>
      <w:bookmarkEnd w:id="44"/>
    </w:p>
    <w:p w14:paraId="623B7A94" w14:textId="77777777" w:rsidR="00E119D9" w:rsidRPr="00836E61" w:rsidRDefault="00E119D9" w:rsidP="005C3DC1">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 xml:space="preserve">Le titulaire du marché est tenu d'élire domicile au Maroc qu'il doit indiquer dans l'acte d'engagement ou le faire connaître au maître d'ouvrage dans le délai de quinze (15) jours à partir de la notification, qui lui est faite, de l'approbation de son marché. </w:t>
      </w:r>
    </w:p>
    <w:p w14:paraId="1EDA5FFA" w14:textId="77777777" w:rsidR="00E119D9" w:rsidRPr="00836E61" w:rsidRDefault="00E119D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En cas de changement de domicile, le titulaire est tenu d’en aviser le maître d'ouvrage, par lettre recommandée avec accusé de réception, dans les quinze (15) jours suivant la date d'intervention de ce changement.</w:t>
      </w:r>
    </w:p>
    <w:p w14:paraId="3AA0B5FD" w14:textId="0CF57B58" w:rsidR="008120B8" w:rsidRPr="00836E61" w:rsidRDefault="00264EE1" w:rsidP="005C3DC1">
      <w:pPr>
        <w:pStyle w:val="Titre6"/>
        <w:shd w:val="clear" w:color="auto" w:fill="FFFFFF" w:themeFill="background1"/>
        <w:jc w:val="both"/>
        <w:rPr>
          <w:rFonts w:asciiTheme="minorHAnsi" w:hAnsiTheme="minorHAnsi" w:cstheme="minorHAnsi"/>
          <w:szCs w:val="22"/>
        </w:rPr>
      </w:pPr>
      <w:bookmarkStart w:id="45" w:name="_Toc161274335"/>
      <w:bookmarkStart w:id="46" w:name="_Toc161275410"/>
      <w:bookmarkStart w:id="47" w:name="_Toc161278459"/>
      <w:r w:rsidRPr="00836E61">
        <w:rPr>
          <w:rFonts w:asciiTheme="minorHAnsi" w:hAnsiTheme="minorHAnsi" w:cstheme="minorHAnsi"/>
          <w:szCs w:val="22"/>
        </w:rPr>
        <w:t xml:space="preserve">ARTICLE N° </w:t>
      </w:r>
      <w:r w:rsidR="00CF7707" w:rsidRPr="00836E61">
        <w:rPr>
          <w:rFonts w:asciiTheme="minorHAnsi" w:hAnsiTheme="minorHAnsi" w:cstheme="minorHAnsi"/>
          <w:szCs w:val="22"/>
        </w:rPr>
        <w:t>1</w:t>
      </w:r>
      <w:r w:rsidR="00B85A03" w:rsidRPr="00836E61">
        <w:rPr>
          <w:rFonts w:asciiTheme="minorHAnsi" w:hAnsiTheme="minorHAnsi" w:cstheme="minorHAnsi"/>
          <w:szCs w:val="22"/>
        </w:rPr>
        <w:t>7</w:t>
      </w:r>
      <w:r w:rsidR="008120B8" w:rsidRPr="00836E61">
        <w:rPr>
          <w:rFonts w:asciiTheme="minorHAnsi" w:hAnsiTheme="minorHAnsi" w:cstheme="minorHAnsi"/>
          <w:szCs w:val="22"/>
        </w:rPr>
        <w:t> : VALIDITE DU MARCHE</w:t>
      </w:r>
      <w:bookmarkEnd w:id="45"/>
      <w:bookmarkEnd w:id="46"/>
      <w:bookmarkEnd w:id="47"/>
    </w:p>
    <w:p w14:paraId="42727F48" w14:textId="77777777" w:rsidR="00736644" w:rsidRPr="00836E61" w:rsidRDefault="00736644" w:rsidP="005C3DC1">
      <w:pPr>
        <w:shd w:val="clear" w:color="auto" w:fill="FFFFFF" w:themeFill="background1"/>
        <w:spacing w:after="0" w:line="240" w:lineRule="auto"/>
        <w:jc w:val="both"/>
        <w:rPr>
          <w:rFonts w:asciiTheme="minorHAnsi" w:hAnsiTheme="minorHAnsi" w:cstheme="minorHAnsi"/>
          <w:lang w:eastAsia="fr-FR"/>
        </w:rPr>
      </w:pPr>
    </w:p>
    <w:p w14:paraId="3D89B4DD" w14:textId="03D38302" w:rsidR="00CF729D" w:rsidRDefault="008120B8"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Le marché ne sera valable, définitif et exécutoire qu'après sa signature par l’autorité compétente de l'OFPPT ou par son délégataire dûment désigné et son visa par le Contrôleur d’Etat, lorsque ledit visa est requis.</w:t>
      </w:r>
    </w:p>
    <w:p w14:paraId="41FC36EA" w14:textId="2E8BD2BC" w:rsidR="008120B8" w:rsidRPr="00CF729D" w:rsidRDefault="00CF729D" w:rsidP="00CF729D">
      <w:pPr>
        <w:rPr>
          <w:rFonts w:asciiTheme="minorHAnsi" w:eastAsia="Times New Roman" w:hAnsiTheme="minorHAnsi" w:cstheme="minorHAnsi"/>
          <w:lang w:eastAsia="fr-FR"/>
        </w:rPr>
      </w:pPr>
      <w:r>
        <w:rPr>
          <w:rFonts w:asciiTheme="minorHAnsi" w:eastAsia="Times New Roman" w:hAnsiTheme="minorHAnsi" w:cstheme="minorHAnsi"/>
          <w:lang w:eastAsia="fr-FR"/>
        </w:rPr>
        <w:br w:type="page"/>
      </w:r>
    </w:p>
    <w:p w14:paraId="66EC559A" w14:textId="09096702" w:rsidR="00736644" w:rsidRPr="00836E61" w:rsidRDefault="00CF7707" w:rsidP="005C3DC1">
      <w:pPr>
        <w:pStyle w:val="Titre6"/>
        <w:shd w:val="clear" w:color="auto" w:fill="FFFFFF" w:themeFill="background1"/>
        <w:jc w:val="both"/>
        <w:rPr>
          <w:rFonts w:asciiTheme="minorHAnsi" w:hAnsiTheme="minorHAnsi" w:cstheme="minorHAnsi"/>
          <w:szCs w:val="22"/>
        </w:rPr>
      </w:pPr>
      <w:bookmarkStart w:id="48" w:name="_Toc161274336"/>
      <w:bookmarkStart w:id="49" w:name="_Toc161275411"/>
      <w:bookmarkStart w:id="50" w:name="_Toc161278460"/>
      <w:r w:rsidRPr="00836E61">
        <w:rPr>
          <w:rFonts w:asciiTheme="minorHAnsi" w:hAnsiTheme="minorHAnsi" w:cstheme="minorHAnsi"/>
          <w:szCs w:val="22"/>
        </w:rPr>
        <w:lastRenderedPageBreak/>
        <w:t>ARTICLE N°1</w:t>
      </w:r>
      <w:r w:rsidR="00B85A03" w:rsidRPr="00836E61">
        <w:rPr>
          <w:rFonts w:asciiTheme="minorHAnsi" w:hAnsiTheme="minorHAnsi" w:cstheme="minorHAnsi"/>
          <w:szCs w:val="22"/>
        </w:rPr>
        <w:t>8</w:t>
      </w:r>
      <w:r w:rsidR="008120B8" w:rsidRPr="00836E61">
        <w:rPr>
          <w:rFonts w:asciiTheme="minorHAnsi" w:hAnsiTheme="minorHAnsi" w:cstheme="minorHAnsi"/>
          <w:szCs w:val="22"/>
        </w:rPr>
        <w:t> : DELAI DE NOTIFICATION DE L’APPROBATION DU MARCHE</w:t>
      </w:r>
      <w:bookmarkEnd w:id="48"/>
      <w:bookmarkEnd w:id="49"/>
      <w:bookmarkEnd w:id="50"/>
    </w:p>
    <w:p w14:paraId="139CF48D" w14:textId="77777777" w:rsidR="00736644" w:rsidRPr="00836E61" w:rsidRDefault="00736644" w:rsidP="005C3DC1">
      <w:pPr>
        <w:shd w:val="clear" w:color="auto" w:fill="FFFFFF" w:themeFill="background1"/>
        <w:spacing w:after="0" w:line="240" w:lineRule="auto"/>
        <w:jc w:val="both"/>
        <w:rPr>
          <w:rFonts w:asciiTheme="minorHAnsi" w:hAnsiTheme="minorHAnsi" w:cstheme="minorHAnsi"/>
          <w:lang w:eastAsia="fr-FR"/>
        </w:rPr>
      </w:pPr>
    </w:p>
    <w:p w14:paraId="075E8584" w14:textId="77777777" w:rsidR="00736644" w:rsidRPr="00836E61" w:rsidRDefault="00736644"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xml:space="preserve">L'approbation du marché doit être notifiée à l'attributaire dans un délai maximum de soixante (60) jours à compter de la date d’ouverture des plis. Les conditions de prorogation de ce délai sont fixées par les dispositions de l’article 143 du décret n°2-22-431 du 15 </w:t>
      </w:r>
      <w:proofErr w:type="spellStart"/>
      <w:r w:rsidRPr="00836E61">
        <w:rPr>
          <w:rFonts w:asciiTheme="minorHAnsi" w:eastAsia="Times New Roman" w:hAnsiTheme="minorHAnsi" w:cstheme="minorHAnsi"/>
          <w:lang w:eastAsia="fr-FR"/>
        </w:rPr>
        <w:t>Chaabane</w:t>
      </w:r>
      <w:proofErr w:type="spellEnd"/>
      <w:r w:rsidRPr="00836E61">
        <w:rPr>
          <w:rFonts w:asciiTheme="minorHAnsi" w:eastAsia="Times New Roman" w:hAnsiTheme="minorHAnsi" w:cstheme="minorHAnsi"/>
          <w:lang w:eastAsia="fr-FR"/>
        </w:rPr>
        <w:t xml:space="preserve"> 1444 (8 mars 2023) relatif aux marchés publics.</w:t>
      </w:r>
    </w:p>
    <w:p w14:paraId="5034C695" w14:textId="2BDC2155" w:rsidR="008120B8" w:rsidRPr="00836E61" w:rsidRDefault="00CF7707" w:rsidP="005C3DC1">
      <w:pPr>
        <w:pStyle w:val="Titre6"/>
        <w:shd w:val="clear" w:color="auto" w:fill="FFFFFF" w:themeFill="background1"/>
        <w:jc w:val="both"/>
        <w:rPr>
          <w:rFonts w:asciiTheme="minorHAnsi" w:hAnsiTheme="minorHAnsi" w:cstheme="minorHAnsi"/>
          <w:szCs w:val="22"/>
        </w:rPr>
      </w:pPr>
      <w:bookmarkStart w:id="51" w:name="_Toc161274337"/>
      <w:bookmarkStart w:id="52" w:name="_Toc161275412"/>
      <w:bookmarkStart w:id="53" w:name="_Toc161278461"/>
      <w:r w:rsidRPr="00836E61">
        <w:rPr>
          <w:rFonts w:asciiTheme="minorHAnsi" w:hAnsiTheme="minorHAnsi" w:cstheme="minorHAnsi"/>
          <w:szCs w:val="22"/>
        </w:rPr>
        <w:t>ARTICLE N° 1</w:t>
      </w:r>
      <w:r w:rsidR="00B85A03" w:rsidRPr="00836E61">
        <w:rPr>
          <w:rFonts w:asciiTheme="minorHAnsi" w:hAnsiTheme="minorHAnsi" w:cstheme="minorHAnsi"/>
          <w:szCs w:val="22"/>
        </w:rPr>
        <w:t>9</w:t>
      </w:r>
      <w:r w:rsidR="008120B8" w:rsidRPr="00836E61">
        <w:rPr>
          <w:rFonts w:asciiTheme="minorHAnsi" w:hAnsiTheme="minorHAnsi" w:cstheme="minorHAnsi"/>
          <w:szCs w:val="22"/>
        </w:rPr>
        <w:t> : DELAI ET RETENUE DE GARANTIE</w:t>
      </w:r>
      <w:bookmarkEnd w:id="51"/>
      <w:bookmarkEnd w:id="52"/>
      <w:bookmarkEnd w:id="53"/>
    </w:p>
    <w:p w14:paraId="13B333B9" w14:textId="77777777" w:rsidR="00736644" w:rsidRPr="00836E61" w:rsidRDefault="00736644" w:rsidP="005C3DC1">
      <w:pPr>
        <w:shd w:val="clear" w:color="auto" w:fill="FFFFFF" w:themeFill="background1"/>
        <w:spacing w:after="0" w:line="240" w:lineRule="auto"/>
        <w:jc w:val="both"/>
        <w:rPr>
          <w:rFonts w:asciiTheme="minorHAnsi" w:hAnsiTheme="minorHAnsi" w:cstheme="minorHAnsi"/>
          <w:lang w:eastAsia="fr-FR"/>
        </w:rPr>
      </w:pPr>
    </w:p>
    <w:p w14:paraId="3F33D5F3" w14:textId="372FE929" w:rsidR="00CF7707" w:rsidRPr="00836E61" w:rsidRDefault="008120B8" w:rsidP="005C3DC1">
      <w:pPr>
        <w:shd w:val="clear" w:color="auto" w:fill="FFFFFF" w:themeFill="background1"/>
        <w:spacing w:line="240" w:lineRule="auto"/>
        <w:jc w:val="both"/>
        <w:rPr>
          <w:rFonts w:asciiTheme="minorHAnsi" w:eastAsia="Times New Roman" w:hAnsiTheme="minorHAnsi" w:cstheme="minorHAnsi"/>
          <w:snapToGrid w:val="0"/>
          <w:lang w:eastAsia="fr-FR"/>
        </w:rPr>
      </w:pPr>
      <w:r w:rsidRPr="00836E61">
        <w:rPr>
          <w:rFonts w:asciiTheme="minorHAnsi" w:eastAsia="Times New Roman" w:hAnsiTheme="minorHAnsi" w:cstheme="minorHAnsi"/>
          <w:lang w:eastAsia="fr-FR"/>
        </w:rPr>
        <w:t>Pour</w:t>
      </w:r>
      <w:r w:rsidRPr="00836E61">
        <w:rPr>
          <w:rFonts w:asciiTheme="minorHAnsi" w:eastAsia="Times New Roman" w:hAnsiTheme="minorHAnsi" w:cstheme="minorHAnsi"/>
          <w:snapToGrid w:val="0"/>
          <w:lang w:eastAsia="fr-FR"/>
        </w:rPr>
        <w:t xml:space="preserve"> le présent marché il n’est prévu ni délai ni retenue de garantie.</w:t>
      </w:r>
    </w:p>
    <w:p w14:paraId="4C54B9EF" w14:textId="65DE5ED4" w:rsidR="006A617D" w:rsidRPr="00836E61" w:rsidRDefault="00CF7707" w:rsidP="005C3DC1">
      <w:pPr>
        <w:pStyle w:val="Titre6"/>
        <w:shd w:val="clear" w:color="auto" w:fill="FFFFFF" w:themeFill="background1"/>
        <w:jc w:val="both"/>
        <w:rPr>
          <w:rFonts w:asciiTheme="minorHAnsi" w:hAnsiTheme="minorHAnsi" w:cstheme="minorHAnsi"/>
          <w:szCs w:val="22"/>
          <w:u w:val="none"/>
        </w:rPr>
      </w:pPr>
      <w:bookmarkStart w:id="54" w:name="_Toc161274338"/>
      <w:bookmarkStart w:id="55" w:name="_Toc161275413"/>
      <w:bookmarkStart w:id="56" w:name="_Toc161278462"/>
      <w:r w:rsidRPr="00836E61">
        <w:rPr>
          <w:rFonts w:asciiTheme="minorHAnsi" w:hAnsiTheme="minorHAnsi" w:cstheme="minorHAnsi"/>
          <w:szCs w:val="22"/>
        </w:rPr>
        <w:t xml:space="preserve">ARTICLE N° </w:t>
      </w:r>
      <w:r w:rsidR="00B85A03" w:rsidRPr="00836E61">
        <w:rPr>
          <w:rFonts w:asciiTheme="minorHAnsi" w:hAnsiTheme="minorHAnsi" w:cstheme="minorHAnsi"/>
          <w:szCs w:val="22"/>
        </w:rPr>
        <w:t>20</w:t>
      </w:r>
      <w:r w:rsidR="006A617D" w:rsidRPr="00836E61">
        <w:rPr>
          <w:rFonts w:asciiTheme="minorHAnsi" w:hAnsiTheme="minorHAnsi" w:cstheme="minorHAnsi"/>
          <w:szCs w:val="22"/>
        </w:rPr>
        <w:t xml:space="preserve"> : RESTITUTION DES CAUTIONNEMENTS PROVISOIRE ET DEFINITIF</w:t>
      </w:r>
      <w:bookmarkEnd w:id="54"/>
      <w:bookmarkEnd w:id="55"/>
      <w:bookmarkEnd w:id="56"/>
    </w:p>
    <w:p w14:paraId="696DD7B8" w14:textId="77777777" w:rsidR="00736644" w:rsidRPr="00836E61" w:rsidRDefault="00736644" w:rsidP="005C3DC1">
      <w:pPr>
        <w:shd w:val="clear" w:color="auto" w:fill="FFFFFF" w:themeFill="background1"/>
        <w:spacing w:after="0" w:line="240" w:lineRule="auto"/>
        <w:jc w:val="both"/>
        <w:rPr>
          <w:rFonts w:asciiTheme="minorHAnsi" w:eastAsia="Times New Roman" w:hAnsiTheme="minorHAnsi" w:cstheme="minorHAnsi"/>
          <w:snapToGrid w:val="0"/>
          <w:lang w:eastAsia="fr-FR"/>
        </w:rPr>
      </w:pPr>
    </w:p>
    <w:p w14:paraId="35F99C24" w14:textId="77777777" w:rsidR="006A617D" w:rsidRPr="00836E61" w:rsidRDefault="006A617D" w:rsidP="005C3DC1">
      <w:pPr>
        <w:shd w:val="clear" w:color="auto" w:fill="FFFFFF" w:themeFill="background1"/>
        <w:spacing w:line="240" w:lineRule="auto"/>
        <w:jc w:val="both"/>
        <w:rPr>
          <w:rFonts w:asciiTheme="minorHAnsi" w:eastAsia="Times New Roman" w:hAnsiTheme="minorHAnsi" w:cstheme="minorHAnsi"/>
          <w:snapToGrid w:val="0"/>
          <w:lang w:eastAsia="fr-FR"/>
        </w:rPr>
      </w:pPr>
      <w:r w:rsidRPr="00836E61">
        <w:rPr>
          <w:rFonts w:asciiTheme="minorHAnsi" w:eastAsia="Times New Roman" w:hAnsiTheme="minorHAnsi" w:cstheme="minorHAnsi"/>
          <w:snapToGrid w:val="0"/>
          <w:lang w:eastAsia="fr-FR"/>
        </w:rPr>
        <w:t>En application des dispositions de l’article 16 du CCAG-EMO, le cautionnement provisoire est restitué au titulaire du marché ou la caution qui le remplace est libérée après que le titulaire aura réalisé le cautionnement définitif.</w:t>
      </w:r>
    </w:p>
    <w:p w14:paraId="43E7D2F1" w14:textId="18B40B84" w:rsidR="00CF7707" w:rsidRPr="00836E61" w:rsidRDefault="006A617D" w:rsidP="005C3DC1">
      <w:pPr>
        <w:shd w:val="clear" w:color="auto" w:fill="FFFFFF" w:themeFill="background1"/>
        <w:spacing w:line="240" w:lineRule="auto"/>
        <w:jc w:val="both"/>
        <w:rPr>
          <w:rFonts w:asciiTheme="minorHAnsi" w:eastAsia="Times New Roman" w:hAnsiTheme="minorHAnsi" w:cstheme="minorHAnsi"/>
          <w:snapToGrid w:val="0"/>
          <w:lang w:eastAsia="fr-FR"/>
        </w:rPr>
      </w:pPr>
      <w:r w:rsidRPr="00836E61">
        <w:rPr>
          <w:rFonts w:asciiTheme="minorHAnsi" w:eastAsia="Times New Roman" w:hAnsiTheme="minorHAnsi" w:cstheme="minorHAnsi"/>
          <w:snapToGrid w:val="0"/>
          <w:lang w:eastAsia="fr-FR"/>
        </w:rPr>
        <w:t xml:space="preserve">Le cautionnement définitif est restitué, sauf les cas de l’application de l’article 52 du CCAG-EMO, par le maître d’ouvrage dans les trois (3) mois suivant l’achèvement </w:t>
      </w:r>
      <w:r w:rsidR="00D132CC" w:rsidRPr="00836E61">
        <w:rPr>
          <w:rFonts w:asciiTheme="minorHAnsi" w:eastAsia="Times New Roman" w:hAnsiTheme="minorHAnsi" w:cstheme="minorHAnsi"/>
          <w:snapToGrid w:val="0"/>
          <w:lang w:eastAsia="fr-FR"/>
        </w:rPr>
        <w:t>du délai contractuel du marché.</w:t>
      </w:r>
    </w:p>
    <w:p w14:paraId="63AC215F" w14:textId="77D42D1F" w:rsidR="00BC5E56" w:rsidRPr="00836E61" w:rsidRDefault="0079423C" w:rsidP="005C3DC1">
      <w:pPr>
        <w:pStyle w:val="Titre6"/>
        <w:shd w:val="clear" w:color="auto" w:fill="FFFFFF" w:themeFill="background1"/>
        <w:jc w:val="both"/>
        <w:rPr>
          <w:rFonts w:asciiTheme="minorHAnsi" w:hAnsiTheme="minorHAnsi" w:cstheme="minorHAnsi"/>
          <w:szCs w:val="22"/>
        </w:rPr>
      </w:pPr>
      <w:bookmarkStart w:id="57" w:name="_Toc161274340"/>
      <w:bookmarkStart w:id="58" w:name="_Toc161275415"/>
      <w:bookmarkStart w:id="59" w:name="_Toc161278464"/>
      <w:r w:rsidRPr="00836E61">
        <w:rPr>
          <w:rFonts w:asciiTheme="minorHAnsi" w:hAnsiTheme="minorHAnsi" w:cstheme="minorHAnsi"/>
          <w:szCs w:val="22"/>
        </w:rPr>
        <w:t>ARTICLE N</w:t>
      </w:r>
      <w:r w:rsidR="00CF7707" w:rsidRPr="00836E61">
        <w:rPr>
          <w:rFonts w:asciiTheme="minorHAnsi" w:hAnsiTheme="minorHAnsi" w:cstheme="minorHAnsi"/>
          <w:szCs w:val="22"/>
        </w:rPr>
        <w:t>° 2</w:t>
      </w:r>
      <w:r w:rsidR="00B85A03" w:rsidRPr="00836E61">
        <w:rPr>
          <w:rFonts w:asciiTheme="minorHAnsi" w:hAnsiTheme="minorHAnsi" w:cstheme="minorHAnsi"/>
          <w:szCs w:val="22"/>
        </w:rPr>
        <w:t>1</w:t>
      </w:r>
      <w:r w:rsidR="00BC5E56" w:rsidRPr="00836E61">
        <w:rPr>
          <w:rFonts w:asciiTheme="minorHAnsi" w:hAnsiTheme="minorHAnsi" w:cstheme="minorHAnsi"/>
          <w:szCs w:val="22"/>
        </w:rPr>
        <w:t> : MOYENS</w:t>
      </w:r>
      <w:bookmarkEnd w:id="57"/>
      <w:bookmarkEnd w:id="58"/>
      <w:bookmarkEnd w:id="59"/>
    </w:p>
    <w:p w14:paraId="5D89294E" w14:textId="77777777" w:rsidR="00674FF8" w:rsidRPr="00836E61" w:rsidRDefault="00674FF8" w:rsidP="005C3DC1">
      <w:pPr>
        <w:shd w:val="clear" w:color="auto" w:fill="FFFFFF" w:themeFill="background1"/>
        <w:spacing w:after="0" w:line="240" w:lineRule="auto"/>
        <w:jc w:val="both"/>
        <w:rPr>
          <w:rFonts w:asciiTheme="minorHAnsi" w:hAnsiTheme="minorHAnsi" w:cstheme="minorHAnsi"/>
          <w:lang w:eastAsia="fr-FR"/>
        </w:rPr>
      </w:pPr>
    </w:p>
    <w:p w14:paraId="72026F79" w14:textId="31EC7DDD" w:rsidR="00BC5E56" w:rsidRPr="00836E61" w:rsidRDefault="00BC5E56" w:rsidP="005C3DC1">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En application de l’article 18 du CCAG-EMO, le titulaire est tenu d’affecter à l’exécution des prestations objet du marché, les moyens en personnel et en équipement nécessaires à sa mission (Ressources humain</w:t>
      </w:r>
      <w:r w:rsidR="00373B47" w:rsidRPr="00836E61">
        <w:rPr>
          <w:rFonts w:asciiTheme="minorHAnsi" w:hAnsiTheme="minorHAnsi" w:cstheme="minorHAnsi"/>
        </w:rPr>
        <w:t>e</w:t>
      </w:r>
      <w:r w:rsidRPr="00836E61">
        <w:rPr>
          <w:rFonts w:asciiTheme="minorHAnsi" w:hAnsiTheme="minorHAnsi" w:cstheme="minorHAnsi"/>
        </w:rPr>
        <w:t>s qualifié</w:t>
      </w:r>
      <w:r w:rsidR="00373B47" w:rsidRPr="00836E61">
        <w:rPr>
          <w:rFonts w:asciiTheme="minorHAnsi" w:hAnsiTheme="minorHAnsi" w:cstheme="minorHAnsi"/>
        </w:rPr>
        <w:t>e</w:t>
      </w:r>
      <w:r w:rsidRPr="00836E61">
        <w:rPr>
          <w:rFonts w:asciiTheme="minorHAnsi" w:hAnsiTheme="minorHAnsi" w:cstheme="minorHAnsi"/>
        </w:rPr>
        <w:t>s, logistique, espace de formation, restaurat</w:t>
      </w:r>
      <w:r w:rsidR="006C05C5" w:rsidRPr="00836E61">
        <w:rPr>
          <w:rFonts w:asciiTheme="minorHAnsi" w:hAnsiTheme="minorHAnsi" w:cstheme="minorHAnsi"/>
        </w:rPr>
        <w:t>ion des formateurs ; outils …</w:t>
      </w:r>
      <w:r w:rsidRPr="00836E61">
        <w:rPr>
          <w:rFonts w:asciiTheme="minorHAnsi" w:hAnsiTheme="minorHAnsi" w:cstheme="minorHAnsi"/>
        </w:rPr>
        <w:t>).</w:t>
      </w:r>
    </w:p>
    <w:p w14:paraId="627B6280" w14:textId="77777777" w:rsidR="00BC5E56" w:rsidRPr="00836E61" w:rsidRDefault="00BC5E5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Sauf dans le cas où l’OFPPT en aurait décidé autrement, le titulaire ne peut apporter aucun changement au personnel proposé dans son offre.</w:t>
      </w:r>
    </w:p>
    <w:p w14:paraId="327EB7EB" w14:textId="77777777" w:rsidR="00BC5E56" w:rsidRPr="00836E61" w:rsidRDefault="00BC5E5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Si le maitre d’ouvrage découvre qu’un des membres du personnel du titulaire s’est rendu coupable d’un manquement sérieux et/ou poursuivi pour délit ou crime ou s’il a des raisons suffisantes de n’être pas satisfait de la performance d’un des membres du personnel, le titulaire devra, sur demande motivée de l’OFPPT,</w:t>
      </w:r>
      <w:r w:rsidR="00AC1926" w:rsidRPr="00836E61">
        <w:rPr>
          <w:rFonts w:asciiTheme="minorHAnsi" w:hAnsiTheme="minorHAnsi" w:cstheme="minorHAnsi"/>
        </w:rPr>
        <w:t xml:space="preserve"> </w:t>
      </w:r>
      <w:r w:rsidRPr="00836E61">
        <w:rPr>
          <w:rFonts w:asciiTheme="minorHAnsi" w:hAnsiTheme="minorHAnsi" w:cstheme="minorHAnsi"/>
        </w:rPr>
        <w:t>fournir immédiatement un remplaçant dont les qualifications et l’expérience doivent, au moins, êtres égales à celles de la personne à remplacer.</w:t>
      </w:r>
    </w:p>
    <w:p w14:paraId="51DB7DE9" w14:textId="0A85B7A6" w:rsidR="00117D9D" w:rsidRPr="00836E61" w:rsidRDefault="00117D9D"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titulaire ne peut prétendre à aucune indemnité du fait de ces changements</w:t>
      </w:r>
      <w:r w:rsidR="009A2390" w:rsidRPr="00836E61">
        <w:rPr>
          <w:rFonts w:asciiTheme="minorHAnsi" w:hAnsiTheme="minorHAnsi" w:cstheme="minorHAnsi"/>
        </w:rPr>
        <w:t>.</w:t>
      </w:r>
    </w:p>
    <w:p w14:paraId="590999B2" w14:textId="63602CAE" w:rsidR="00BC5E56" w:rsidRPr="00836E61" w:rsidRDefault="00B85A03" w:rsidP="005C3DC1">
      <w:pPr>
        <w:pStyle w:val="Titre6"/>
        <w:shd w:val="clear" w:color="auto" w:fill="FFFFFF" w:themeFill="background1"/>
        <w:jc w:val="both"/>
        <w:rPr>
          <w:rFonts w:asciiTheme="minorHAnsi" w:hAnsiTheme="minorHAnsi" w:cstheme="minorHAnsi"/>
          <w:szCs w:val="22"/>
        </w:rPr>
      </w:pPr>
      <w:bookmarkStart w:id="60" w:name="_Toc161274341"/>
      <w:bookmarkStart w:id="61" w:name="_Toc161275416"/>
      <w:bookmarkStart w:id="62" w:name="_Toc161278465"/>
      <w:r w:rsidRPr="00836E61">
        <w:rPr>
          <w:rFonts w:asciiTheme="minorHAnsi" w:hAnsiTheme="minorHAnsi" w:cstheme="minorHAnsi"/>
          <w:szCs w:val="22"/>
        </w:rPr>
        <w:t>ARTICLE N° 22</w:t>
      </w:r>
      <w:r w:rsidR="00BC5E56" w:rsidRPr="00836E61">
        <w:rPr>
          <w:rFonts w:asciiTheme="minorHAnsi" w:hAnsiTheme="minorHAnsi" w:cstheme="minorHAnsi"/>
          <w:szCs w:val="22"/>
        </w:rPr>
        <w:t xml:space="preserve"> : NANTISSEMENT</w:t>
      </w:r>
      <w:bookmarkEnd w:id="60"/>
      <w:bookmarkEnd w:id="61"/>
      <w:bookmarkEnd w:id="62"/>
    </w:p>
    <w:p w14:paraId="605A22FF" w14:textId="77777777" w:rsidR="00BC5E56" w:rsidRPr="00836E61" w:rsidRDefault="00BC5E56"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 xml:space="preserve">En cas de nantissement du marché, le Maître d’ouvrage remet au titulaire du marché, sur sa demande et contre  récépissé,  une copie du marché portant la mention « exemplaire unique » dûment signée et indiquant que ladite copie est délivrée en unique exemplaire destiné à former titre pour le nantissement du marché public, conformément aux dispositions du dahir n° 1-15-05 du 29 </w:t>
      </w:r>
      <w:proofErr w:type="spellStart"/>
      <w:r w:rsidRPr="00836E61">
        <w:rPr>
          <w:rFonts w:asciiTheme="minorHAnsi" w:hAnsiTheme="minorHAnsi" w:cstheme="minorHAnsi"/>
          <w:lang w:bidi="ar-MA"/>
        </w:rPr>
        <w:t>Rabii</w:t>
      </w:r>
      <w:proofErr w:type="spellEnd"/>
      <w:r w:rsidRPr="00836E61">
        <w:rPr>
          <w:rFonts w:asciiTheme="minorHAnsi" w:hAnsiTheme="minorHAnsi" w:cstheme="minorHAnsi"/>
          <w:lang w:bidi="ar-MA"/>
        </w:rPr>
        <w:t xml:space="preserve"> II 1436 (19 février 2015)  portant promulgation de la loi n° 112-13 relative au nantissement des march</w:t>
      </w:r>
      <w:r w:rsidR="00F251C8" w:rsidRPr="00836E61">
        <w:rPr>
          <w:rFonts w:asciiTheme="minorHAnsi" w:hAnsiTheme="minorHAnsi" w:cstheme="minorHAnsi"/>
          <w:lang w:bidi="ar-MA"/>
        </w:rPr>
        <w:t>és publics, étant précisé que :</w:t>
      </w:r>
    </w:p>
    <w:p w14:paraId="7CFD6899" w14:textId="77777777" w:rsidR="00BC5E56" w:rsidRPr="00836E61" w:rsidRDefault="00D132CC"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1.</w:t>
      </w:r>
      <w:r w:rsidR="00BC5E56" w:rsidRPr="00836E61">
        <w:rPr>
          <w:rFonts w:asciiTheme="minorHAnsi" w:hAnsiTheme="minorHAnsi" w:cstheme="minorHAnsi"/>
          <w:lang w:bidi="ar-MA"/>
        </w:rPr>
        <w:t>La liquidation des sommes dues par l’Office de la formation Professionnelle et de la Promotion du Travail en exécution du présent marché sera opérée par les soins du Directeur Général de l’OFPPT ou son délégataire ;</w:t>
      </w:r>
    </w:p>
    <w:p w14:paraId="20A2BF3A" w14:textId="77777777" w:rsidR="00BC5E56" w:rsidRPr="00836E61" w:rsidRDefault="00D132CC"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2.</w:t>
      </w:r>
      <w:r w:rsidR="00BC5E56" w:rsidRPr="00836E61">
        <w:rPr>
          <w:rFonts w:asciiTheme="minorHAnsi" w:hAnsiTheme="minorHAnsi" w:cstheme="minorHAnsi"/>
          <w:lang w:bidi="ar-MA"/>
        </w:rPr>
        <w:t>Le fonctionnaire chargé de fournir au titulaire du futur marché ainsi qu’à bénéficier des nantissements ou subrogations les renseignements, qui ont été prévus à l’article 8 du dahir susvisé, est le Directeur Général de l’OFPPT ou son délégataire ;</w:t>
      </w:r>
    </w:p>
    <w:p w14:paraId="1E8EE179" w14:textId="77777777" w:rsidR="00D4144C" w:rsidRPr="00836E61" w:rsidRDefault="00D132CC"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3.</w:t>
      </w:r>
      <w:r w:rsidR="00BC5E56" w:rsidRPr="00836E61">
        <w:rPr>
          <w:rFonts w:asciiTheme="minorHAnsi" w:hAnsiTheme="minorHAnsi" w:cstheme="minorHAnsi"/>
          <w:lang w:bidi="ar-MA"/>
        </w:rPr>
        <w:t xml:space="preserve">Les paiements prévus au présent marché seront effectués par le Trésorier Payeur de l’OFPPT seul qualifié pour recevoir les significations des créanciers </w:t>
      </w:r>
      <w:r w:rsidR="00CF7707" w:rsidRPr="00836E61">
        <w:rPr>
          <w:rFonts w:asciiTheme="minorHAnsi" w:hAnsiTheme="minorHAnsi" w:cstheme="minorHAnsi"/>
          <w:lang w:bidi="ar-MA"/>
        </w:rPr>
        <w:t>du titulaire du présent marché.</w:t>
      </w:r>
    </w:p>
    <w:p w14:paraId="10D358DE" w14:textId="069C895B" w:rsidR="00BC5E56" w:rsidRPr="00836E61" w:rsidRDefault="00BC5E56"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Les frais de timbre et d’enregistrement de l’original du présent marché ainsi que de l’exemplaire unique sont à la charge du titulaire du marché.</w:t>
      </w:r>
      <w:r w:rsidR="00CF729D">
        <w:rPr>
          <w:rFonts w:asciiTheme="minorHAnsi" w:hAnsiTheme="minorHAnsi" w:cstheme="minorHAnsi"/>
          <w:lang w:bidi="ar-MA"/>
        </w:rPr>
        <w:br w:type="page"/>
      </w:r>
    </w:p>
    <w:p w14:paraId="65E0B3F7" w14:textId="1DA5BC12" w:rsidR="00F75923" w:rsidRPr="00836E61" w:rsidRDefault="00CF7707" w:rsidP="005C3DC1">
      <w:pPr>
        <w:pStyle w:val="Titre6"/>
        <w:shd w:val="clear" w:color="auto" w:fill="FFFFFF" w:themeFill="background1"/>
        <w:jc w:val="both"/>
        <w:rPr>
          <w:rFonts w:asciiTheme="minorHAnsi" w:hAnsiTheme="minorHAnsi" w:cstheme="minorHAnsi"/>
          <w:szCs w:val="22"/>
        </w:rPr>
      </w:pPr>
      <w:bookmarkStart w:id="63" w:name="_Toc161274342"/>
      <w:bookmarkStart w:id="64" w:name="_Toc161275417"/>
      <w:bookmarkStart w:id="65" w:name="_Toc161278466"/>
      <w:r w:rsidRPr="00836E61">
        <w:rPr>
          <w:rFonts w:asciiTheme="minorHAnsi" w:hAnsiTheme="minorHAnsi" w:cstheme="minorHAnsi"/>
          <w:szCs w:val="22"/>
        </w:rPr>
        <w:lastRenderedPageBreak/>
        <w:t>ARTICLE N° 2</w:t>
      </w:r>
      <w:r w:rsidR="00B85A03" w:rsidRPr="00836E61">
        <w:rPr>
          <w:rFonts w:asciiTheme="minorHAnsi" w:hAnsiTheme="minorHAnsi" w:cstheme="minorHAnsi"/>
          <w:szCs w:val="22"/>
        </w:rPr>
        <w:t>3</w:t>
      </w:r>
      <w:r w:rsidR="008120B8" w:rsidRPr="00836E61">
        <w:rPr>
          <w:rFonts w:asciiTheme="minorHAnsi" w:hAnsiTheme="minorHAnsi" w:cstheme="minorHAnsi"/>
          <w:szCs w:val="22"/>
        </w:rPr>
        <w:t> : ASSURANCE ET RESPONSABILITES</w:t>
      </w:r>
      <w:bookmarkEnd w:id="63"/>
      <w:bookmarkEnd w:id="64"/>
      <w:bookmarkEnd w:id="65"/>
    </w:p>
    <w:p w14:paraId="7864E77D" w14:textId="77777777" w:rsidR="00CF7707" w:rsidRPr="00836E61" w:rsidRDefault="00BC5E56"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Le prestataire de services doit adresser au maître d’ouvrage, avant tout commencement des prestations de services, les attestations de polices d’assurance qu’il doit souscrire et qui doivent couvrir les risques inhérents à l’exécution du marché et ce, conformément aux dispositions de l’article 20 du CCAG-EMO tel q</w:t>
      </w:r>
      <w:r w:rsidR="00D132CC" w:rsidRPr="00836E61">
        <w:rPr>
          <w:rFonts w:asciiTheme="minorHAnsi" w:hAnsiTheme="minorHAnsi" w:cstheme="minorHAnsi"/>
          <w:lang w:bidi="ar-MA"/>
        </w:rPr>
        <w:t>u’il a été modifié et complété.</w:t>
      </w:r>
    </w:p>
    <w:p w14:paraId="5211A1AB" w14:textId="4A1B217A" w:rsidR="00CF7707" w:rsidRPr="00836E61" w:rsidRDefault="00CF7707" w:rsidP="005C3DC1">
      <w:pPr>
        <w:pStyle w:val="Titre6"/>
        <w:shd w:val="clear" w:color="auto" w:fill="FFFFFF" w:themeFill="background1"/>
        <w:jc w:val="both"/>
        <w:rPr>
          <w:rFonts w:asciiTheme="minorHAnsi" w:hAnsiTheme="minorHAnsi" w:cstheme="minorHAnsi"/>
          <w:szCs w:val="22"/>
        </w:rPr>
      </w:pPr>
      <w:bookmarkStart w:id="66" w:name="_Toc161274343"/>
      <w:bookmarkStart w:id="67" w:name="_Toc161275418"/>
      <w:bookmarkStart w:id="68" w:name="_Toc161278467"/>
      <w:r w:rsidRPr="00836E61">
        <w:rPr>
          <w:rFonts w:asciiTheme="minorHAnsi" w:hAnsiTheme="minorHAnsi" w:cstheme="minorHAnsi"/>
          <w:szCs w:val="22"/>
        </w:rPr>
        <w:t xml:space="preserve">ARTICLE N° </w:t>
      </w:r>
      <w:r w:rsidR="00B85A03" w:rsidRPr="00836E61">
        <w:rPr>
          <w:rFonts w:asciiTheme="minorHAnsi" w:hAnsiTheme="minorHAnsi" w:cstheme="minorHAnsi"/>
          <w:szCs w:val="22"/>
        </w:rPr>
        <w:t>24</w:t>
      </w:r>
      <w:r w:rsidR="00AC1926" w:rsidRPr="00836E61">
        <w:rPr>
          <w:rFonts w:asciiTheme="minorHAnsi" w:hAnsiTheme="minorHAnsi" w:cstheme="minorHAnsi"/>
          <w:szCs w:val="22"/>
        </w:rPr>
        <w:t xml:space="preserve"> :</w:t>
      </w:r>
      <w:r w:rsidR="008120B8" w:rsidRPr="00836E61">
        <w:rPr>
          <w:rFonts w:asciiTheme="minorHAnsi" w:hAnsiTheme="minorHAnsi" w:cstheme="minorHAnsi"/>
          <w:szCs w:val="22"/>
        </w:rPr>
        <w:t xml:space="preserve"> REGLEMENT DES CONTESTATIONS</w:t>
      </w:r>
      <w:bookmarkEnd w:id="66"/>
      <w:bookmarkEnd w:id="67"/>
      <w:bookmarkEnd w:id="68"/>
    </w:p>
    <w:p w14:paraId="4AF56B68" w14:textId="77777777" w:rsidR="00AA6A5E" w:rsidRPr="00836E61" w:rsidRDefault="00BC5E56"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 xml:space="preserve">En cas de contestation entre l'administration et le titulaire, il sera fait recours à la procédure prévue par les dispositions du Cahier des Clauses Administratives Générales applicables aux marchés de Services portant sur les prestations d’Etudes et de Maitrise d’Œuvre (CCAG-EMO). </w:t>
      </w:r>
    </w:p>
    <w:p w14:paraId="3FB0DA3B" w14:textId="77777777" w:rsidR="00CD5A50" w:rsidRPr="00836E61" w:rsidRDefault="00BC5E56"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Si cette procédure ne permet pas le règlement du litige, celui-ci sera soumis à la juridiction marocaine compétente statuant en matière administrative.</w:t>
      </w:r>
    </w:p>
    <w:p w14:paraId="62BB49B9" w14:textId="70145BBB" w:rsidR="003D5CA6" w:rsidRPr="00836E61" w:rsidRDefault="00CF7707" w:rsidP="00FB454F">
      <w:pPr>
        <w:pStyle w:val="Titre6"/>
        <w:shd w:val="clear" w:color="auto" w:fill="FFFFFF" w:themeFill="background1"/>
        <w:jc w:val="both"/>
        <w:rPr>
          <w:rFonts w:asciiTheme="minorHAnsi" w:hAnsiTheme="minorHAnsi" w:cstheme="minorHAnsi"/>
          <w:szCs w:val="22"/>
        </w:rPr>
      </w:pPr>
      <w:bookmarkStart w:id="69" w:name="_Toc161274344"/>
      <w:bookmarkStart w:id="70" w:name="_Toc161275419"/>
      <w:bookmarkStart w:id="71" w:name="_Toc161278468"/>
      <w:r w:rsidRPr="00836E61">
        <w:rPr>
          <w:rFonts w:asciiTheme="minorHAnsi" w:hAnsiTheme="minorHAnsi" w:cstheme="minorHAnsi"/>
          <w:szCs w:val="22"/>
        </w:rPr>
        <w:t>ARTICLE N° 2</w:t>
      </w:r>
      <w:r w:rsidR="00B85A03" w:rsidRPr="00836E61">
        <w:rPr>
          <w:rFonts w:asciiTheme="minorHAnsi" w:hAnsiTheme="minorHAnsi" w:cstheme="minorHAnsi"/>
          <w:szCs w:val="22"/>
        </w:rPr>
        <w:t>5</w:t>
      </w:r>
      <w:r w:rsidR="008120B8" w:rsidRPr="00836E61">
        <w:rPr>
          <w:rFonts w:asciiTheme="minorHAnsi" w:hAnsiTheme="minorHAnsi" w:cstheme="minorHAnsi"/>
          <w:szCs w:val="22"/>
        </w:rPr>
        <w:t> : RESILIATION DU MARCHE</w:t>
      </w:r>
      <w:bookmarkEnd w:id="69"/>
      <w:bookmarkEnd w:id="70"/>
      <w:bookmarkEnd w:id="71"/>
    </w:p>
    <w:p w14:paraId="4608180C" w14:textId="77777777" w:rsidR="003D5CA6" w:rsidRPr="00836E61" w:rsidRDefault="003D5CA6" w:rsidP="005C3DC1">
      <w:pPr>
        <w:shd w:val="clear" w:color="auto" w:fill="FFFFFF" w:themeFill="background1"/>
        <w:spacing w:after="0" w:line="240" w:lineRule="auto"/>
        <w:jc w:val="both"/>
        <w:rPr>
          <w:rFonts w:asciiTheme="minorHAnsi" w:hAnsiTheme="minorHAnsi" w:cstheme="minorHAnsi"/>
          <w:lang w:bidi="ar-MA"/>
        </w:rPr>
      </w:pPr>
      <w:bookmarkStart w:id="72" w:name="_Toc161274345"/>
      <w:bookmarkStart w:id="73" w:name="_Toc161275420"/>
      <w:bookmarkStart w:id="74" w:name="_Toc161278469"/>
      <w:r w:rsidRPr="00836E61">
        <w:rPr>
          <w:rFonts w:asciiTheme="minorHAnsi" w:hAnsiTheme="minorHAnsi" w:cstheme="minorHAnsi"/>
          <w:lang w:bidi="ar-MA"/>
        </w:rPr>
        <w:t xml:space="preserve">Le marché peut être résilié par l’OFPPT de plein droit dans tous les cas de figure prévus par les textes en vigueur, le cahier des clauses administratives générales applicables aux marchés de services portant sur les prestations d’Etudes et de Maîtrise d’œuvre passées pour le compte de l’Etat (CCAG-EMO), approuvé par le décret n° 2-01-2332 du 22 </w:t>
      </w:r>
      <w:proofErr w:type="spellStart"/>
      <w:r w:rsidRPr="00836E61">
        <w:rPr>
          <w:rFonts w:asciiTheme="minorHAnsi" w:hAnsiTheme="minorHAnsi" w:cstheme="minorHAnsi"/>
          <w:lang w:bidi="ar-MA"/>
        </w:rPr>
        <w:t>Rabii</w:t>
      </w:r>
      <w:proofErr w:type="spellEnd"/>
      <w:r w:rsidRPr="00836E61">
        <w:rPr>
          <w:rFonts w:asciiTheme="minorHAnsi" w:hAnsiTheme="minorHAnsi" w:cstheme="minorHAnsi"/>
          <w:lang w:bidi="ar-MA"/>
        </w:rPr>
        <w:t xml:space="preserve"> I 1423 (04 Juin 2002).</w:t>
      </w:r>
    </w:p>
    <w:p w14:paraId="3F8F5608" w14:textId="77777777" w:rsidR="003D5CA6" w:rsidRPr="00836E61" w:rsidRDefault="003D5CA6" w:rsidP="005C3DC1">
      <w:pPr>
        <w:shd w:val="clear" w:color="auto" w:fill="FFFFFF" w:themeFill="background1"/>
        <w:spacing w:after="0" w:line="240" w:lineRule="auto"/>
        <w:jc w:val="both"/>
        <w:rPr>
          <w:rFonts w:asciiTheme="minorHAnsi" w:hAnsiTheme="minorHAnsi" w:cstheme="minorHAnsi"/>
          <w:lang w:bidi="ar-MA"/>
        </w:rPr>
      </w:pPr>
    </w:p>
    <w:p w14:paraId="78E44A4B" w14:textId="659BC14C" w:rsidR="00BC5E56" w:rsidRPr="00836E61" w:rsidRDefault="00DF7AD0" w:rsidP="005C3DC1">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ARTIC</w:t>
      </w:r>
      <w:r w:rsidR="00CF7707" w:rsidRPr="00836E61">
        <w:rPr>
          <w:rFonts w:asciiTheme="minorHAnsi" w:hAnsiTheme="minorHAnsi" w:cstheme="minorHAnsi"/>
          <w:szCs w:val="22"/>
        </w:rPr>
        <w:t>LE N° 2</w:t>
      </w:r>
      <w:r w:rsidR="00B85A03" w:rsidRPr="00836E61">
        <w:rPr>
          <w:rFonts w:asciiTheme="minorHAnsi" w:hAnsiTheme="minorHAnsi" w:cstheme="minorHAnsi"/>
          <w:szCs w:val="22"/>
        </w:rPr>
        <w:t>6</w:t>
      </w:r>
      <w:r w:rsidR="00BC5E56" w:rsidRPr="00836E61">
        <w:rPr>
          <w:rFonts w:asciiTheme="minorHAnsi" w:hAnsiTheme="minorHAnsi" w:cstheme="minorHAnsi"/>
          <w:szCs w:val="22"/>
        </w:rPr>
        <w:t> : MESURES CŒRCITIVES</w:t>
      </w:r>
      <w:bookmarkEnd w:id="72"/>
      <w:bookmarkEnd w:id="73"/>
      <w:bookmarkEnd w:id="74"/>
    </w:p>
    <w:p w14:paraId="690313D5" w14:textId="77777777" w:rsidR="00CF7707" w:rsidRPr="00836E61" w:rsidRDefault="00FC6C01" w:rsidP="005C3DC1">
      <w:pPr>
        <w:shd w:val="clear" w:color="auto" w:fill="FFFFFF" w:themeFill="background1"/>
        <w:spacing w:line="240" w:lineRule="auto"/>
        <w:jc w:val="both"/>
        <w:rPr>
          <w:rFonts w:asciiTheme="minorHAnsi" w:hAnsiTheme="minorHAnsi" w:cstheme="minorHAnsi"/>
          <w:lang w:bidi="ar-MA"/>
        </w:rPr>
      </w:pPr>
      <w:r w:rsidRPr="00836E61">
        <w:rPr>
          <w:rFonts w:asciiTheme="minorHAnsi" w:hAnsiTheme="minorHAnsi" w:cstheme="minorHAnsi"/>
          <w:lang w:bidi="ar-MA"/>
        </w:rPr>
        <w:t>Lorsque le titulaire ne se conforme pas, soit aux stipulations du marché, soit aux ordres de service qui lui sont donnés par l’OFPPT, l’autorité compétente le met en demeure d’y satisfaire dans un délai de quinze (15) jours à date</w:t>
      </w:r>
      <w:r w:rsidR="00401513" w:rsidRPr="00836E61">
        <w:rPr>
          <w:rFonts w:asciiTheme="minorHAnsi" w:hAnsiTheme="minorHAnsi" w:cstheme="minorHAnsi"/>
          <w:lang w:bidi="ar-MA"/>
        </w:rPr>
        <w:t>r</w:t>
      </w:r>
      <w:r w:rsidRPr="00836E61">
        <w:rPr>
          <w:rFonts w:asciiTheme="minorHAnsi" w:hAnsiTheme="minorHAnsi" w:cstheme="minorHAnsi"/>
          <w:lang w:bidi="ar-MA"/>
        </w:rPr>
        <w:t xml:space="preserve"> de la notification de la mise en demeure. </w:t>
      </w:r>
      <w:r w:rsidR="00BC5E56" w:rsidRPr="00836E61">
        <w:rPr>
          <w:rFonts w:asciiTheme="minorHAnsi" w:hAnsiTheme="minorHAnsi" w:cstheme="minorHAnsi"/>
          <w:lang w:bidi="ar-MA"/>
        </w:rPr>
        <w:t xml:space="preserve">Les dispositions de l’article 52 du CCAG-EMO </w:t>
      </w:r>
      <w:r w:rsidRPr="00836E61">
        <w:rPr>
          <w:rFonts w:asciiTheme="minorHAnsi" w:hAnsiTheme="minorHAnsi" w:cstheme="minorHAnsi"/>
          <w:lang w:bidi="ar-MA"/>
        </w:rPr>
        <w:t>sont appliqué</w:t>
      </w:r>
      <w:r w:rsidR="00D132CC" w:rsidRPr="00836E61">
        <w:rPr>
          <w:rFonts w:asciiTheme="minorHAnsi" w:hAnsiTheme="minorHAnsi" w:cstheme="minorHAnsi"/>
          <w:lang w:bidi="ar-MA"/>
        </w:rPr>
        <w:t>.</w:t>
      </w:r>
    </w:p>
    <w:p w14:paraId="361CC47F" w14:textId="7F451B2B" w:rsidR="00BC5E56" w:rsidRPr="00836E61" w:rsidRDefault="00CF7707" w:rsidP="005C3DC1">
      <w:pPr>
        <w:pStyle w:val="Titre6"/>
        <w:shd w:val="clear" w:color="auto" w:fill="FFFFFF" w:themeFill="background1"/>
        <w:jc w:val="both"/>
        <w:rPr>
          <w:rFonts w:asciiTheme="minorHAnsi" w:hAnsiTheme="minorHAnsi" w:cstheme="minorHAnsi"/>
          <w:szCs w:val="22"/>
        </w:rPr>
      </w:pPr>
      <w:bookmarkStart w:id="75" w:name="_Toc161275421"/>
      <w:bookmarkStart w:id="76" w:name="_Toc161278470"/>
      <w:r w:rsidRPr="00836E61">
        <w:rPr>
          <w:rFonts w:asciiTheme="minorHAnsi" w:hAnsiTheme="minorHAnsi" w:cstheme="minorHAnsi"/>
          <w:szCs w:val="22"/>
        </w:rPr>
        <w:t>ARTICLE N° 2</w:t>
      </w:r>
      <w:r w:rsidR="00B85A03" w:rsidRPr="00836E61">
        <w:rPr>
          <w:rFonts w:asciiTheme="minorHAnsi" w:hAnsiTheme="minorHAnsi" w:cstheme="minorHAnsi"/>
          <w:szCs w:val="22"/>
        </w:rPr>
        <w:t>7</w:t>
      </w:r>
      <w:r w:rsidR="00BC5E56" w:rsidRPr="00836E61">
        <w:rPr>
          <w:rFonts w:asciiTheme="minorHAnsi" w:hAnsiTheme="minorHAnsi" w:cstheme="minorHAnsi"/>
          <w:szCs w:val="22"/>
        </w:rPr>
        <w:t> : LUTTE CONTRE LA FRAUDE, LA CORRUPTION ET LE CONFLIT D’INTERETS</w:t>
      </w:r>
      <w:bookmarkEnd w:id="75"/>
      <w:bookmarkEnd w:id="76"/>
    </w:p>
    <w:p w14:paraId="08AB081E" w14:textId="77777777" w:rsidR="00BC5E56" w:rsidRPr="00836E61" w:rsidRDefault="00BC5E5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bCs/>
        </w:rPr>
        <w:t>Le soumissionnaire</w:t>
      </w:r>
      <w:r w:rsidRPr="00836E61">
        <w:rPr>
          <w:rFonts w:asciiTheme="minorHAnsi" w:hAnsiTheme="minorHAnsi" w:cstheme="minorHAnsi"/>
        </w:rPr>
        <w:t xml:space="preserve"> de services ne doit pas recourir par lui-même ou par personne interposée à des pratiques de fraude ou de corruption des personnes qui interviennent, à quelque titre que ce soit, dans les différentes procédures de passation, de ge</w:t>
      </w:r>
      <w:r w:rsidR="0079423C" w:rsidRPr="00836E61">
        <w:rPr>
          <w:rFonts w:asciiTheme="minorHAnsi" w:hAnsiTheme="minorHAnsi" w:cstheme="minorHAnsi"/>
        </w:rPr>
        <w:t>stion et d’exécution du marché.</w:t>
      </w:r>
    </w:p>
    <w:p w14:paraId="2463216B" w14:textId="77777777" w:rsidR="00BC5E56" w:rsidRPr="00836E61" w:rsidRDefault="00BC5E5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soumissionnaire de services ne doit pas faire, par lui-même ou par personne interposée, des promesses, des dons ou des présents en vue d’influer sur les différentes procédures de conclusion d’un marché et lo</w:t>
      </w:r>
      <w:r w:rsidR="0079423C" w:rsidRPr="00836E61">
        <w:rPr>
          <w:rFonts w:asciiTheme="minorHAnsi" w:hAnsiTheme="minorHAnsi" w:cstheme="minorHAnsi"/>
        </w:rPr>
        <w:t>rs des étapes de son exécution.</w:t>
      </w:r>
    </w:p>
    <w:p w14:paraId="0A05DA65" w14:textId="77777777" w:rsidR="00BC5E56" w:rsidRPr="00836E61" w:rsidRDefault="00BC5E5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Les dispositions du présent article s’appliquent à l’ensemble des intervenants dans l’exécution du présent marché.</w:t>
      </w:r>
    </w:p>
    <w:p w14:paraId="24700A03" w14:textId="77777777" w:rsidR="00264A7B" w:rsidRPr="00836E61" w:rsidRDefault="00204802" w:rsidP="005C3DC1">
      <w:pPr>
        <w:pStyle w:val="Titre6"/>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 xml:space="preserve">ARTICLE N° </w:t>
      </w:r>
      <w:r w:rsidR="00E37445" w:rsidRPr="00836E61">
        <w:rPr>
          <w:rFonts w:asciiTheme="minorHAnsi" w:hAnsiTheme="minorHAnsi" w:cstheme="minorHAnsi"/>
          <w:szCs w:val="22"/>
        </w:rPr>
        <w:t>28</w:t>
      </w:r>
      <w:r w:rsidRPr="00836E61">
        <w:rPr>
          <w:rFonts w:asciiTheme="minorHAnsi" w:hAnsiTheme="minorHAnsi" w:cstheme="minorHAnsi"/>
          <w:szCs w:val="22"/>
        </w:rPr>
        <w:t> : AVANCES</w:t>
      </w:r>
    </w:p>
    <w:p w14:paraId="793CDFF1" w14:textId="77777777" w:rsidR="00EE5C67" w:rsidRPr="00836E61" w:rsidRDefault="00204802"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Conformément au décret n°2-14-272 du 14 </w:t>
      </w:r>
      <w:proofErr w:type="spellStart"/>
      <w:r w:rsidRPr="00836E61">
        <w:rPr>
          <w:rFonts w:asciiTheme="minorHAnsi" w:hAnsiTheme="minorHAnsi" w:cstheme="minorHAnsi"/>
        </w:rPr>
        <w:t>Rajab</w:t>
      </w:r>
      <w:proofErr w:type="spellEnd"/>
      <w:r w:rsidRPr="00836E61">
        <w:rPr>
          <w:rFonts w:asciiTheme="minorHAnsi" w:hAnsiTheme="minorHAnsi" w:cstheme="minorHAnsi"/>
        </w:rPr>
        <w:t xml:space="preserve"> 1435 (14 Mai 2014) relatif aux avances en matière des marchés publics, le titulaire du marché a droit à une avance qui sera calculée par application de l’article 5 du décret susmentionné. </w:t>
      </w:r>
    </w:p>
    <w:p w14:paraId="2F680C00" w14:textId="77777777" w:rsidR="00EE5C67" w:rsidRPr="00836E61" w:rsidRDefault="00204802"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L’avance est accordée en une seule fois sur la base du montant total du marché. Cette avance sera octroyée au titulaire après la notification de l’ordre de service de commencer les prestations objet du marché contre remise d’une caution personnel et solidaire du même montant, ne comportant aucune réserve et demeure affectée aux garanties pécuniaires exigées du titulaire du marché.</w:t>
      </w:r>
    </w:p>
    <w:p w14:paraId="0B866DAA" w14:textId="77777777" w:rsidR="00AA6A5E" w:rsidRPr="00836E61" w:rsidRDefault="00204802"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 Le remboursemen</w:t>
      </w:r>
      <w:r w:rsidR="00D93B20" w:rsidRPr="00836E61">
        <w:rPr>
          <w:rFonts w:asciiTheme="minorHAnsi" w:hAnsiTheme="minorHAnsi" w:cstheme="minorHAnsi"/>
        </w:rPr>
        <w:t xml:space="preserve">t de cette avance sera effectué </w:t>
      </w:r>
      <w:r w:rsidRPr="00836E61">
        <w:rPr>
          <w:rFonts w:asciiTheme="minorHAnsi" w:hAnsiTheme="minorHAnsi" w:cstheme="minorHAnsi"/>
        </w:rPr>
        <w:t xml:space="preserve">par réduction sur chaque acompte d’un montant égale à 25%, de manière que le remboursement de la totalité de l’avance soit opéré lorsque le montant des prestations exécutées aura atteint 80% du montant du marché. </w:t>
      </w:r>
    </w:p>
    <w:p w14:paraId="622B44E5" w14:textId="27A5F408" w:rsidR="009A2390" w:rsidRPr="00836E61" w:rsidRDefault="00204802" w:rsidP="005C3DC1">
      <w:pPr>
        <w:shd w:val="clear" w:color="auto" w:fill="FFFFFF" w:themeFill="background1"/>
        <w:spacing w:line="240" w:lineRule="auto"/>
        <w:jc w:val="both"/>
        <w:rPr>
          <w:rFonts w:asciiTheme="minorHAnsi" w:eastAsia="Times New Roman" w:hAnsiTheme="minorHAnsi" w:cstheme="minorHAnsi"/>
          <w:b/>
          <w:snapToGrid w:val="0"/>
          <w:u w:val="single"/>
          <w:lang w:eastAsia="fr-FR"/>
        </w:rPr>
      </w:pPr>
      <w:r w:rsidRPr="00836E61">
        <w:rPr>
          <w:rFonts w:asciiTheme="minorHAnsi" w:hAnsiTheme="minorHAnsi" w:cstheme="minorHAnsi"/>
        </w:rPr>
        <w:t>Si ces sommes n’atteignent pas 80% du montant initial du marché, le solde à rembourser sera prélevé sur le décompte(n) et dernier, si le marché ne donne pas lieu à versement d’acomptes et fait l’objet d’un seul règlement, l’avance est récupérée en une seule fois par précompte sur le règlement.</w:t>
      </w:r>
      <w:r w:rsidR="00AC1926" w:rsidRPr="00836E61">
        <w:rPr>
          <w:rFonts w:asciiTheme="minorHAnsi" w:hAnsiTheme="minorHAnsi" w:cstheme="minorHAnsi"/>
        </w:rPr>
        <w:t xml:space="preserve"> </w:t>
      </w:r>
      <w:r w:rsidRPr="00836E61">
        <w:rPr>
          <w:rFonts w:asciiTheme="minorHAnsi" w:hAnsiTheme="minorHAnsi" w:cstheme="minorHAnsi"/>
        </w:rPr>
        <w:t xml:space="preserve">La révision des prix n’est </w:t>
      </w:r>
      <w:r w:rsidRPr="00836E61">
        <w:rPr>
          <w:rFonts w:asciiTheme="minorHAnsi" w:hAnsiTheme="minorHAnsi" w:cstheme="minorHAnsi"/>
        </w:rPr>
        <w:lastRenderedPageBreak/>
        <w:t>pas prise en compte dans le calcul du montant de l’avance. Les taux et les conditions de versement et de remboursement de l’avance ne peuvent pas être modifiés par avenant.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5"/>
        <w:gridCol w:w="4958"/>
      </w:tblGrid>
      <w:tr w:rsidR="00836E61" w:rsidRPr="00836E61" w14:paraId="33994D56" w14:textId="77777777" w:rsidTr="008120B8">
        <w:trPr>
          <w:jc w:val="center"/>
        </w:trPr>
        <w:tc>
          <w:tcPr>
            <w:tcW w:w="4535" w:type="dxa"/>
          </w:tcPr>
          <w:p w14:paraId="72D9B2FB" w14:textId="77777777" w:rsidR="008120B8" w:rsidRPr="00836E61" w:rsidRDefault="008120B8" w:rsidP="00CF729D">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LE SOUMISSIONNAIRE</w:t>
            </w:r>
          </w:p>
        </w:tc>
        <w:tc>
          <w:tcPr>
            <w:tcW w:w="4958" w:type="dxa"/>
          </w:tcPr>
          <w:p w14:paraId="24B44A76" w14:textId="77777777" w:rsidR="008120B8" w:rsidRPr="00836E61" w:rsidRDefault="008120B8" w:rsidP="00CF729D">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LE MAITRE D’OUVRAGE</w:t>
            </w:r>
          </w:p>
        </w:tc>
      </w:tr>
      <w:tr w:rsidR="008120B8" w:rsidRPr="00836E61" w14:paraId="65CC6B28" w14:textId="77777777" w:rsidTr="008120B8">
        <w:trPr>
          <w:jc w:val="center"/>
        </w:trPr>
        <w:tc>
          <w:tcPr>
            <w:tcW w:w="4535" w:type="dxa"/>
          </w:tcPr>
          <w:p w14:paraId="1B38A620" w14:textId="77777777" w:rsidR="00F857D0" w:rsidRPr="00836E61" w:rsidRDefault="00F857D0" w:rsidP="005C3DC1">
            <w:pPr>
              <w:shd w:val="clear" w:color="auto" w:fill="FFFFFF" w:themeFill="background1"/>
              <w:spacing w:line="240" w:lineRule="auto"/>
              <w:jc w:val="both"/>
              <w:rPr>
                <w:rFonts w:asciiTheme="minorHAnsi" w:eastAsia="Times New Roman" w:hAnsiTheme="minorHAnsi" w:cstheme="minorHAnsi"/>
                <w:lang w:eastAsia="fr-FR"/>
              </w:rPr>
            </w:pPr>
          </w:p>
          <w:p w14:paraId="6749D0D8" w14:textId="52987FF6" w:rsidR="008120B8" w:rsidRDefault="008120B8"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L</w:t>
            </w:r>
            <w:r w:rsidR="00C00331" w:rsidRPr="00836E61">
              <w:rPr>
                <w:rFonts w:asciiTheme="minorHAnsi" w:eastAsia="Times New Roman" w:hAnsiTheme="minorHAnsi" w:cstheme="minorHAnsi"/>
                <w:lang w:eastAsia="fr-FR"/>
              </w:rPr>
              <w:t>u et accepté</w:t>
            </w:r>
          </w:p>
          <w:p w14:paraId="3F71DBDB" w14:textId="77777777" w:rsidR="003C233D" w:rsidRPr="00836E61" w:rsidRDefault="003C233D" w:rsidP="005C3DC1">
            <w:pPr>
              <w:shd w:val="clear" w:color="auto" w:fill="FFFFFF" w:themeFill="background1"/>
              <w:spacing w:line="240" w:lineRule="auto"/>
              <w:jc w:val="both"/>
              <w:rPr>
                <w:rFonts w:asciiTheme="minorHAnsi" w:eastAsia="Times New Roman" w:hAnsiTheme="minorHAnsi" w:cstheme="minorHAnsi"/>
                <w:lang w:eastAsia="fr-FR"/>
              </w:rPr>
            </w:pPr>
          </w:p>
          <w:p w14:paraId="7D5976D1" w14:textId="77777777" w:rsidR="00EE5C67" w:rsidRPr="00836E61" w:rsidRDefault="00EE5C67" w:rsidP="005C3DC1">
            <w:pPr>
              <w:shd w:val="clear" w:color="auto" w:fill="FFFFFF" w:themeFill="background1"/>
              <w:spacing w:line="240" w:lineRule="auto"/>
              <w:jc w:val="both"/>
              <w:rPr>
                <w:rFonts w:asciiTheme="minorHAnsi" w:eastAsia="Times New Roman" w:hAnsiTheme="minorHAnsi" w:cstheme="minorHAnsi"/>
                <w:lang w:eastAsia="fr-FR"/>
              </w:rPr>
            </w:pPr>
          </w:p>
        </w:tc>
        <w:tc>
          <w:tcPr>
            <w:tcW w:w="4958" w:type="dxa"/>
          </w:tcPr>
          <w:p w14:paraId="6C30373E" w14:textId="77777777" w:rsidR="008120B8" w:rsidRPr="00836E61" w:rsidRDefault="008120B8" w:rsidP="005C3DC1">
            <w:pPr>
              <w:shd w:val="clear" w:color="auto" w:fill="FFFFFF" w:themeFill="background1"/>
              <w:spacing w:line="240" w:lineRule="auto"/>
              <w:jc w:val="both"/>
              <w:rPr>
                <w:rFonts w:asciiTheme="minorHAnsi" w:eastAsia="Times New Roman" w:hAnsiTheme="minorHAnsi" w:cstheme="minorHAnsi"/>
                <w:lang w:eastAsia="fr-FR"/>
              </w:rPr>
            </w:pPr>
          </w:p>
          <w:p w14:paraId="10C44787" w14:textId="77777777" w:rsidR="00A32FB6" w:rsidRPr="00836E61" w:rsidRDefault="00A32FB6" w:rsidP="005C3DC1">
            <w:pPr>
              <w:shd w:val="clear" w:color="auto" w:fill="FFFFFF" w:themeFill="background1"/>
              <w:spacing w:line="240" w:lineRule="auto"/>
              <w:jc w:val="both"/>
              <w:rPr>
                <w:rFonts w:asciiTheme="minorHAnsi" w:eastAsia="Times New Roman" w:hAnsiTheme="minorHAnsi" w:cstheme="minorHAnsi"/>
                <w:lang w:eastAsia="fr-FR"/>
              </w:rPr>
            </w:pPr>
          </w:p>
          <w:p w14:paraId="54F8BF36" w14:textId="77777777" w:rsidR="00A32FB6" w:rsidRPr="00836E61" w:rsidRDefault="00A32FB6" w:rsidP="005C3DC1">
            <w:pPr>
              <w:shd w:val="clear" w:color="auto" w:fill="FFFFFF" w:themeFill="background1"/>
              <w:spacing w:line="240" w:lineRule="auto"/>
              <w:jc w:val="both"/>
              <w:rPr>
                <w:rFonts w:asciiTheme="minorHAnsi" w:eastAsia="Times New Roman" w:hAnsiTheme="minorHAnsi" w:cstheme="minorHAnsi"/>
                <w:lang w:eastAsia="fr-FR"/>
              </w:rPr>
            </w:pPr>
          </w:p>
        </w:tc>
      </w:tr>
    </w:tbl>
    <w:p w14:paraId="74E83752" w14:textId="77777777" w:rsidR="00781E56" w:rsidRPr="00836E61" w:rsidRDefault="00781E56" w:rsidP="005C3DC1">
      <w:pPr>
        <w:shd w:val="clear" w:color="auto" w:fill="FFFFFF" w:themeFill="background1"/>
        <w:spacing w:line="240" w:lineRule="auto"/>
        <w:jc w:val="both"/>
        <w:rPr>
          <w:rFonts w:asciiTheme="minorHAnsi" w:eastAsia="Times New Roman" w:hAnsiTheme="minorHAnsi" w:cstheme="minorHAnsi"/>
          <w:b/>
          <w:u w:val="single"/>
          <w:lang w:eastAsia="fr-FR"/>
        </w:rPr>
      </w:pPr>
    </w:p>
    <w:p w14:paraId="0B9F3E1A" w14:textId="586FDC50" w:rsidR="00FB454F" w:rsidRPr="00836E61" w:rsidRDefault="00FB454F" w:rsidP="005C3DC1">
      <w:pPr>
        <w:shd w:val="clear" w:color="auto" w:fill="FFFFFF" w:themeFill="background1"/>
        <w:spacing w:line="240" w:lineRule="auto"/>
        <w:jc w:val="both"/>
        <w:rPr>
          <w:rFonts w:asciiTheme="minorHAnsi" w:eastAsia="Times New Roman" w:hAnsiTheme="minorHAnsi" w:cstheme="minorHAnsi"/>
          <w:b/>
          <w:u w:val="single"/>
          <w:lang w:eastAsia="fr-FR"/>
        </w:rPr>
      </w:pPr>
      <w:r w:rsidRPr="00836E61">
        <w:rPr>
          <w:rFonts w:asciiTheme="minorHAnsi" w:eastAsia="Times New Roman" w:hAnsiTheme="minorHAnsi" w:cstheme="minorHAnsi"/>
          <w:b/>
          <w:u w:val="single"/>
          <w:lang w:eastAsia="fr-FR"/>
        </w:rPr>
        <w:br w:type="page"/>
      </w:r>
    </w:p>
    <w:p w14:paraId="5663C287" w14:textId="77777777" w:rsidR="00C00331" w:rsidRPr="00836E61" w:rsidRDefault="00C00331" w:rsidP="00FB454F"/>
    <w:p w14:paraId="771E21EA" w14:textId="77777777" w:rsidR="00C00331" w:rsidRPr="00836E61" w:rsidRDefault="00C00331" w:rsidP="005C3DC1">
      <w:pPr>
        <w:shd w:val="clear" w:color="auto" w:fill="FFFFFF" w:themeFill="background1"/>
        <w:spacing w:line="240" w:lineRule="auto"/>
        <w:jc w:val="both"/>
        <w:rPr>
          <w:rFonts w:asciiTheme="minorHAnsi" w:eastAsia="Times New Roman" w:hAnsiTheme="minorHAnsi" w:cstheme="minorHAnsi"/>
          <w:b/>
          <w:u w:val="single"/>
          <w:lang w:eastAsia="fr-FR"/>
        </w:rPr>
      </w:pPr>
    </w:p>
    <w:p w14:paraId="5A08103B" w14:textId="77777777" w:rsidR="00C00331" w:rsidRPr="00836E61" w:rsidRDefault="00C00331" w:rsidP="005C3DC1">
      <w:pPr>
        <w:shd w:val="clear" w:color="auto" w:fill="FFFFFF" w:themeFill="background1"/>
        <w:spacing w:line="240" w:lineRule="auto"/>
        <w:jc w:val="both"/>
        <w:rPr>
          <w:rFonts w:asciiTheme="minorHAnsi" w:eastAsia="Times New Roman" w:hAnsiTheme="minorHAnsi" w:cstheme="minorHAnsi"/>
          <w:b/>
          <w:u w:val="single"/>
          <w:lang w:eastAsia="fr-FR"/>
        </w:rPr>
      </w:pPr>
    </w:p>
    <w:p w14:paraId="1DF2A7DF" w14:textId="3FA068AA" w:rsidR="00781E56" w:rsidRPr="00836E61" w:rsidRDefault="00781E56" w:rsidP="005C3DC1">
      <w:pPr>
        <w:shd w:val="clear" w:color="auto" w:fill="FFFFFF" w:themeFill="background1"/>
        <w:spacing w:line="240" w:lineRule="auto"/>
        <w:jc w:val="both"/>
        <w:rPr>
          <w:rFonts w:asciiTheme="minorHAnsi" w:eastAsia="Times New Roman" w:hAnsiTheme="minorHAnsi" w:cstheme="minorHAnsi"/>
          <w:b/>
          <w:u w:val="single"/>
          <w:lang w:eastAsia="fr-FR"/>
        </w:rPr>
      </w:pPr>
    </w:p>
    <w:p w14:paraId="011EE836" w14:textId="77777777" w:rsidR="00781E56" w:rsidRPr="00836E61" w:rsidRDefault="00781E56" w:rsidP="005C3DC1">
      <w:pPr>
        <w:shd w:val="clear" w:color="auto" w:fill="FFFFFF" w:themeFill="background1"/>
        <w:spacing w:line="240" w:lineRule="auto"/>
        <w:jc w:val="both"/>
        <w:rPr>
          <w:rFonts w:asciiTheme="minorHAnsi" w:hAnsiTheme="minorHAnsi" w:cstheme="minorHAnsi"/>
          <w:b/>
          <w:lang w:eastAsia="fr-FR"/>
        </w:rPr>
      </w:pPr>
    </w:p>
    <w:p w14:paraId="19BF1D10" w14:textId="77777777" w:rsidR="00CD78F0" w:rsidRPr="00836E61" w:rsidRDefault="00CD78F0" w:rsidP="005C3DC1">
      <w:pPr>
        <w:shd w:val="clear" w:color="auto" w:fill="FFFFFF" w:themeFill="background1"/>
        <w:spacing w:line="240" w:lineRule="auto"/>
        <w:jc w:val="both"/>
        <w:rPr>
          <w:rFonts w:asciiTheme="minorHAnsi" w:hAnsiTheme="minorHAnsi" w:cstheme="minorHAnsi"/>
          <w:b/>
          <w:lang w:eastAsia="fr-FR"/>
        </w:rPr>
      </w:pPr>
    </w:p>
    <w:p w14:paraId="53CAA031" w14:textId="77777777" w:rsidR="00CD78F0" w:rsidRPr="00836E61" w:rsidRDefault="00CD78F0" w:rsidP="005C3DC1">
      <w:pPr>
        <w:shd w:val="clear" w:color="auto" w:fill="FFFFFF" w:themeFill="background1"/>
        <w:spacing w:line="240" w:lineRule="auto"/>
        <w:jc w:val="both"/>
        <w:rPr>
          <w:rFonts w:asciiTheme="minorHAnsi" w:hAnsiTheme="minorHAnsi" w:cstheme="minorHAnsi"/>
          <w:b/>
          <w:lang w:eastAsia="fr-FR"/>
        </w:rPr>
      </w:pPr>
    </w:p>
    <w:tbl>
      <w:tblPr>
        <w:tblpPr w:leftFromText="141" w:rightFromText="141" w:vertAnchor="text" w:horzAnchor="margin" w:tblpXSpec="center" w:tblpY="1125"/>
        <w:tblW w:w="0" w:type="auto"/>
        <w:tblBorders>
          <w:top w:val="double" w:sz="4" w:space="0" w:color="000000"/>
          <w:left w:val="double" w:sz="4" w:space="0" w:color="000000"/>
          <w:bottom w:val="double" w:sz="4" w:space="0" w:color="000000"/>
          <w:right w:val="double" w:sz="4" w:space="0" w:color="000000"/>
        </w:tblBorders>
        <w:tblLook w:val="01E0" w:firstRow="1" w:lastRow="1" w:firstColumn="1" w:lastColumn="1" w:noHBand="0" w:noVBand="0"/>
      </w:tblPr>
      <w:tblGrid>
        <w:gridCol w:w="9039"/>
      </w:tblGrid>
      <w:tr w:rsidR="00836E61" w:rsidRPr="00836E61" w14:paraId="3DB7CACD" w14:textId="77777777" w:rsidTr="0071265A">
        <w:trPr>
          <w:trHeight w:val="1391"/>
        </w:trPr>
        <w:tc>
          <w:tcPr>
            <w:tcW w:w="9039" w:type="dxa"/>
            <w:vAlign w:val="center"/>
          </w:tcPr>
          <w:p w14:paraId="6DC26571" w14:textId="77777777" w:rsidR="0071265A" w:rsidRPr="00836E61" w:rsidRDefault="0071265A" w:rsidP="0071265A">
            <w:pPr>
              <w:shd w:val="clear" w:color="auto" w:fill="FFFFFF" w:themeFill="background1"/>
              <w:spacing w:line="240" w:lineRule="auto"/>
              <w:jc w:val="center"/>
              <w:rPr>
                <w:rFonts w:asciiTheme="minorHAnsi" w:hAnsiTheme="minorHAnsi" w:cstheme="minorHAnsi"/>
                <w:b/>
              </w:rPr>
            </w:pPr>
            <w:r w:rsidRPr="00836E61">
              <w:rPr>
                <w:rFonts w:asciiTheme="minorHAnsi" w:hAnsiTheme="minorHAnsi" w:cstheme="minorHAnsi"/>
                <w:b/>
              </w:rPr>
              <w:t>CAHIER DES SPECIFICATIONS</w:t>
            </w:r>
          </w:p>
          <w:p w14:paraId="55BA8E6B" w14:textId="77777777" w:rsidR="0071265A" w:rsidRPr="00836E61" w:rsidRDefault="0071265A" w:rsidP="0071265A">
            <w:pPr>
              <w:shd w:val="clear" w:color="auto" w:fill="FFFFFF" w:themeFill="background1"/>
              <w:spacing w:line="240" w:lineRule="auto"/>
              <w:jc w:val="center"/>
              <w:rPr>
                <w:rFonts w:asciiTheme="minorHAnsi" w:hAnsiTheme="minorHAnsi" w:cstheme="minorHAnsi"/>
                <w:b/>
              </w:rPr>
            </w:pPr>
            <w:r w:rsidRPr="00836E61">
              <w:rPr>
                <w:rFonts w:asciiTheme="minorHAnsi" w:hAnsiTheme="minorHAnsi" w:cstheme="minorHAnsi"/>
                <w:b/>
              </w:rPr>
              <w:t>TECHNIQUES</w:t>
            </w:r>
          </w:p>
          <w:p w14:paraId="70F68E23" w14:textId="77777777" w:rsidR="0071265A" w:rsidRPr="00836E61" w:rsidRDefault="0071265A" w:rsidP="0071265A">
            <w:pPr>
              <w:shd w:val="clear" w:color="auto" w:fill="FFFFFF" w:themeFill="background1"/>
              <w:spacing w:line="240" w:lineRule="auto"/>
              <w:jc w:val="center"/>
              <w:rPr>
                <w:rFonts w:asciiTheme="minorHAnsi" w:hAnsiTheme="minorHAnsi" w:cstheme="minorHAnsi"/>
                <w:b/>
              </w:rPr>
            </w:pPr>
            <w:r w:rsidRPr="00836E61">
              <w:rPr>
                <w:rFonts w:asciiTheme="minorHAnsi" w:hAnsiTheme="minorHAnsi" w:cstheme="minorHAnsi"/>
                <w:b/>
              </w:rPr>
              <w:t>(C.P.T)</w:t>
            </w:r>
          </w:p>
        </w:tc>
      </w:tr>
    </w:tbl>
    <w:p w14:paraId="1F7051AE" w14:textId="77777777" w:rsidR="00AC152E" w:rsidRPr="00836E61" w:rsidRDefault="002B608E" w:rsidP="005C3DC1">
      <w:pPr>
        <w:shd w:val="clear" w:color="auto" w:fill="FFFFFF" w:themeFill="background1"/>
        <w:spacing w:line="240" w:lineRule="auto"/>
        <w:jc w:val="both"/>
        <w:rPr>
          <w:rFonts w:asciiTheme="minorHAnsi" w:hAnsiTheme="minorHAnsi" w:cstheme="minorHAnsi"/>
          <w:b/>
          <w:lang w:eastAsia="fr-FR"/>
        </w:rPr>
      </w:pPr>
      <w:r w:rsidRPr="00836E61">
        <w:rPr>
          <w:rFonts w:asciiTheme="minorHAnsi" w:hAnsiTheme="minorHAnsi" w:cstheme="minorHAnsi"/>
          <w:b/>
          <w:lang w:eastAsia="fr-FR"/>
        </w:rPr>
        <w:br w:type="page"/>
      </w:r>
    </w:p>
    <w:p w14:paraId="32FA4226" w14:textId="77777777" w:rsidR="00D41908" w:rsidRPr="00836E61" w:rsidRDefault="00D41908" w:rsidP="005C3DC1">
      <w:pPr>
        <w:pBdr>
          <w:between w:val="single" w:sz="4" w:space="1" w:color="auto"/>
        </w:pBd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lastRenderedPageBreak/>
        <w:t>SOMMAIRE</w:t>
      </w:r>
    </w:p>
    <w:p w14:paraId="45C87FA6" w14:textId="77777777" w:rsidR="00D41908" w:rsidRPr="00836E61" w:rsidRDefault="00D41908" w:rsidP="005C3DC1">
      <w:pPr>
        <w:pBdr>
          <w:between w:val="single" w:sz="4" w:space="1" w:color="auto"/>
        </w:pBdr>
        <w:shd w:val="clear" w:color="auto" w:fill="FFFFFF" w:themeFill="background1"/>
        <w:spacing w:line="240" w:lineRule="auto"/>
        <w:jc w:val="both"/>
        <w:rPr>
          <w:rFonts w:asciiTheme="minorHAnsi" w:hAnsiTheme="minorHAnsi" w:cstheme="minorHAnsi"/>
          <w:lang w:eastAsia="fr-FR"/>
        </w:rPr>
      </w:pPr>
    </w:p>
    <w:p w14:paraId="37D5E6F6" w14:textId="77777777" w:rsidR="00847B37" w:rsidRPr="00836E61" w:rsidRDefault="00FF044E" w:rsidP="005C3DC1">
      <w:pPr>
        <w:pStyle w:val="TM2"/>
        <w:shd w:val="clear" w:color="auto" w:fill="FFFFFF" w:themeFill="background1"/>
        <w:spacing w:line="240" w:lineRule="auto"/>
        <w:rPr>
          <w:rFonts w:eastAsiaTheme="minorEastAsia"/>
          <w:lang w:eastAsia="fr-FR"/>
        </w:rPr>
      </w:pPr>
      <w:r w:rsidRPr="00836E61">
        <w:rPr>
          <w:rFonts w:eastAsia="Times New Roman"/>
          <w:lang w:eastAsia="fr-FR"/>
        </w:rPr>
        <w:fldChar w:fldCharType="begin"/>
      </w:r>
      <w:r w:rsidR="00D41908" w:rsidRPr="00836E61">
        <w:rPr>
          <w:rFonts w:eastAsia="Times New Roman"/>
          <w:lang w:eastAsia="fr-FR"/>
        </w:rPr>
        <w:instrText xml:space="preserve"> TOC \n \h \z \t "Titre 8;2;Sous-titre;2" </w:instrText>
      </w:r>
      <w:r w:rsidRPr="00836E61">
        <w:rPr>
          <w:rFonts w:eastAsia="Times New Roman"/>
          <w:lang w:eastAsia="fr-FR"/>
        </w:rPr>
        <w:fldChar w:fldCharType="separate"/>
      </w:r>
      <w:hyperlink w:anchor="_Toc161279873" w:history="1">
        <w:r w:rsidR="00847B37" w:rsidRPr="00836E61">
          <w:rPr>
            <w:rStyle w:val="Lienhypertexte"/>
            <w:color w:val="auto"/>
          </w:rPr>
          <w:t>1.Informations générales</w:t>
        </w:r>
      </w:hyperlink>
    </w:p>
    <w:p w14:paraId="240A352C" w14:textId="77777777" w:rsidR="00847B37" w:rsidRPr="00836E61" w:rsidRDefault="004F5311" w:rsidP="005C3DC1">
      <w:pPr>
        <w:pStyle w:val="TM2"/>
        <w:shd w:val="clear" w:color="auto" w:fill="FFFFFF" w:themeFill="background1"/>
        <w:spacing w:line="240" w:lineRule="auto"/>
        <w:rPr>
          <w:rFonts w:eastAsiaTheme="minorEastAsia"/>
          <w:lang w:eastAsia="fr-FR"/>
        </w:rPr>
      </w:pPr>
      <w:hyperlink w:anchor="_Toc161279874" w:history="1">
        <w:r w:rsidR="00847B37" w:rsidRPr="00836E61">
          <w:rPr>
            <w:rStyle w:val="Lienhypertexte"/>
            <w:color w:val="auto"/>
          </w:rPr>
          <w:t>1.1.Contexte général</w:t>
        </w:r>
      </w:hyperlink>
    </w:p>
    <w:p w14:paraId="33AB7FE3" w14:textId="77777777" w:rsidR="00847B37" w:rsidRPr="00836E61" w:rsidRDefault="004F5311" w:rsidP="005C3DC1">
      <w:pPr>
        <w:pStyle w:val="TM2"/>
        <w:shd w:val="clear" w:color="auto" w:fill="FFFFFF" w:themeFill="background1"/>
        <w:spacing w:line="240" w:lineRule="auto"/>
        <w:rPr>
          <w:rFonts w:eastAsiaTheme="minorEastAsia"/>
          <w:lang w:eastAsia="fr-FR"/>
        </w:rPr>
      </w:pPr>
      <w:hyperlink w:anchor="_Toc161279877" w:history="1">
        <w:r w:rsidR="006E28DA" w:rsidRPr="00836E61">
          <w:rPr>
            <w:rStyle w:val="Lienhypertexte"/>
            <w:color w:val="auto"/>
          </w:rPr>
          <w:t xml:space="preserve">2.Objectifs et Modalités d'Intervention et de Suivi de l'assistance technique </w:t>
        </w:r>
      </w:hyperlink>
    </w:p>
    <w:p w14:paraId="5555F23E" w14:textId="77777777" w:rsidR="00847B37" w:rsidRPr="00836E61" w:rsidRDefault="004F5311" w:rsidP="005C3DC1">
      <w:pPr>
        <w:pStyle w:val="TM2"/>
        <w:shd w:val="clear" w:color="auto" w:fill="FFFFFF" w:themeFill="background1"/>
        <w:spacing w:line="240" w:lineRule="auto"/>
        <w:rPr>
          <w:rFonts w:eastAsiaTheme="minorEastAsia"/>
          <w:lang w:eastAsia="fr-FR"/>
        </w:rPr>
      </w:pPr>
      <w:hyperlink w:anchor="_Toc161279878" w:history="1">
        <w:r w:rsidR="00847B37" w:rsidRPr="00836E61">
          <w:rPr>
            <w:rStyle w:val="Lienhypertexte"/>
            <w:color w:val="auto"/>
          </w:rPr>
          <w:t>2.1.Cadre</w:t>
        </w:r>
      </w:hyperlink>
    </w:p>
    <w:p w14:paraId="5D3B1900" w14:textId="77777777" w:rsidR="00275F87" w:rsidRPr="00836E61" w:rsidRDefault="004F5311" w:rsidP="005C3DC1">
      <w:pPr>
        <w:pStyle w:val="TM2"/>
        <w:shd w:val="clear" w:color="auto" w:fill="FFFFFF" w:themeFill="background1"/>
        <w:spacing w:line="240" w:lineRule="auto"/>
        <w:rPr>
          <w:u w:val="single"/>
        </w:rPr>
      </w:pPr>
      <w:hyperlink w:anchor="_Toc161279879" w:history="1">
        <w:r w:rsidR="00847B37" w:rsidRPr="00836E61">
          <w:rPr>
            <w:rStyle w:val="Lienhypertexte"/>
            <w:color w:val="auto"/>
          </w:rPr>
          <w:t xml:space="preserve">2.2.Objectifs </w:t>
        </w:r>
      </w:hyperlink>
    </w:p>
    <w:p w14:paraId="3F3B0518" w14:textId="644B53B0" w:rsidR="00847B37" w:rsidRPr="00836E61" w:rsidRDefault="004F5311" w:rsidP="005C3DC1">
      <w:pPr>
        <w:pStyle w:val="TM2"/>
        <w:shd w:val="clear" w:color="auto" w:fill="FFFFFF" w:themeFill="background1"/>
        <w:spacing w:line="240" w:lineRule="auto"/>
        <w:rPr>
          <w:rFonts w:eastAsiaTheme="minorEastAsia"/>
          <w:lang w:eastAsia="fr-FR"/>
        </w:rPr>
      </w:pPr>
      <w:hyperlink w:anchor="_Toc161279880" w:history="1">
        <w:r w:rsidR="00847B37" w:rsidRPr="00836E61">
          <w:rPr>
            <w:rStyle w:val="Lienhypertexte"/>
            <w:color w:val="auto"/>
          </w:rPr>
          <w:t>2.3.Consistance de l’assistance technique</w:t>
        </w:r>
      </w:hyperlink>
    </w:p>
    <w:p w14:paraId="563F395E" w14:textId="7E7226B1" w:rsidR="00847B37" w:rsidRPr="00836E61" w:rsidRDefault="004F5311" w:rsidP="005C3DC1">
      <w:pPr>
        <w:pStyle w:val="TM2"/>
        <w:shd w:val="clear" w:color="auto" w:fill="FFFFFF" w:themeFill="background1"/>
        <w:spacing w:line="240" w:lineRule="auto"/>
        <w:rPr>
          <w:rFonts w:eastAsiaTheme="minorEastAsia"/>
          <w:lang w:eastAsia="fr-FR"/>
        </w:rPr>
      </w:pPr>
      <w:hyperlink w:anchor="_Toc161279881" w:history="1">
        <w:r w:rsidR="00847B37" w:rsidRPr="00836E61">
          <w:rPr>
            <w:rStyle w:val="Lienhypertexte"/>
            <w:color w:val="auto"/>
          </w:rPr>
          <w:t>2.4.Résultats attendus de l’assistance technique</w:t>
        </w:r>
      </w:hyperlink>
      <w:r w:rsidR="00C06B2F" w:rsidRPr="00C06B2F">
        <w:rPr>
          <w:rStyle w:val="Lienhypertexte"/>
          <w:color w:val="auto"/>
          <w:u w:val="none"/>
        </w:rPr>
        <w:t xml:space="preserve"> et déroulement</w:t>
      </w:r>
    </w:p>
    <w:p w14:paraId="5288A835" w14:textId="77777777" w:rsidR="00847B37" w:rsidRPr="00836E61" w:rsidRDefault="004F5311" w:rsidP="005C3DC1">
      <w:pPr>
        <w:pStyle w:val="TM2"/>
        <w:shd w:val="clear" w:color="auto" w:fill="FFFFFF" w:themeFill="background1"/>
        <w:spacing w:line="240" w:lineRule="auto"/>
        <w:rPr>
          <w:rStyle w:val="Lienhypertexte"/>
          <w:color w:val="auto"/>
        </w:rPr>
      </w:pPr>
      <w:hyperlink w:anchor="_Toc161279883" w:history="1">
        <w:r w:rsidR="000A58FC" w:rsidRPr="00836E61">
          <w:rPr>
            <w:rStyle w:val="Lienhypertexte"/>
            <w:color w:val="auto"/>
          </w:rPr>
          <w:t>2.5</w:t>
        </w:r>
        <w:r w:rsidR="00847B37" w:rsidRPr="00836E61">
          <w:rPr>
            <w:rStyle w:val="Lienhypertexte"/>
            <w:color w:val="auto"/>
          </w:rPr>
          <w:t>.Cadre de l’intervention</w:t>
        </w:r>
      </w:hyperlink>
    </w:p>
    <w:p w14:paraId="5FA9EA05" w14:textId="77777777" w:rsidR="002753D9" w:rsidRPr="00836E61" w:rsidRDefault="004F5311" w:rsidP="005C3DC1">
      <w:pPr>
        <w:pStyle w:val="TM2"/>
        <w:shd w:val="clear" w:color="auto" w:fill="FFFFFF" w:themeFill="background1"/>
        <w:spacing w:line="240" w:lineRule="auto"/>
        <w:rPr>
          <w:rStyle w:val="Lienhypertexte"/>
          <w:color w:val="auto"/>
          <w:u w:val="none"/>
        </w:rPr>
      </w:pPr>
      <w:hyperlink w:anchor="_Toc161279884" w:history="1">
        <w:r w:rsidR="002753D9" w:rsidRPr="00836E61">
          <w:rPr>
            <w:rStyle w:val="Lienhypertexte"/>
            <w:color w:val="auto"/>
            <w:u w:val="none"/>
          </w:rPr>
          <w:t>2.6.</w:t>
        </w:r>
      </w:hyperlink>
      <w:r w:rsidR="002753D9" w:rsidRPr="00836E61">
        <w:rPr>
          <w:rStyle w:val="Lienhypertexte"/>
          <w:color w:val="auto"/>
          <w:u w:val="none"/>
        </w:rPr>
        <w:t>Comité de pilotage</w:t>
      </w:r>
    </w:p>
    <w:p w14:paraId="1483A9D2" w14:textId="77777777" w:rsidR="002753D9" w:rsidRPr="00836E61" w:rsidRDefault="002753D9" w:rsidP="005C3DC1">
      <w:pPr>
        <w:pStyle w:val="TM2"/>
        <w:shd w:val="clear" w:color="auto" w:fill="FFFFFF" w:themeFill="background1"/>
        <w:spacing w:line="240" w:lineRule="auto"/>
      </w:pPr>
      <w:r w:rsidRPr="00836E61">
        <w:rPr>
          <w:rStyle w:val="Lienhypertexte"/>
          <w:color w:val="auto"/>
          <w:u w:val="none"/>
        </w:rPr>
        <w:t>2.7.Comités de suivi de réception et de validation</w:t>
      </w:r>
    </w:p>
    <w:p w14:paraId="1A169543" w14:textId="77777777" w:rsidR="00847B37" w:rsidRPr="00836E61" w:rsidRDefault="004F5311" w:rsidP="005C3DC1">
      <w:pPr>
        <w:pStyle w:val="TM2"/>
        <w:shd w:val="clear" w:color="auto" w:fill="FFFFFF" w:themeFill="background1"/>
        <w:spacing w:line="240" w:lineRule="auto"/>
        <w:rPr>
          <w:rFonts w:eastAsiaTheme="minorEastAsia"/>
          <w:lang w:eastAsia="fr-FR"/>
        </w:rPr>
      </w:pPr>
      <w:hyperlink w:anchor="_Toc161279886" w:history="1">
        <w:r w:rsidR="00847B37" w:rsidRPr="00836E61">
          <w:rPr>
            <w:rStyle w:val="Lienhypertexte"/>
            <w:color w:val="auto"/>
          </w:rPr>
          <w:t>ANNEXES</w:t>
        </w:r>
      </w:hyperlink>
    </w:p>
    <w:p w14:paraId="6F68F91D" w14:textId="77777777" w:rsidR="00847B37" w:rsidRPr="00836E61" w:rsidRDefault="004F5311" w:rsidP="005C3DC1">
      <w:pPr>
        <w:pStyle w:val="TM2"/>
        <w:shd w:val="clear" w:color="auto" w:fill="FFFFFF" w:themeFill="background1"/>
        <w:spacing w:line="240" w:lineRule="auto"/>
        <w:rPr>
          <w:rFonts w:eastAsiaTheme="minorEastAsia"/>
          <w:lang w:eastAsia="fr-FR"/>
        </w:rPr>
      </w:pPr>
      <w:hyperlink w:anchor="_Toc161279887" w:history="1">
        <w:r w:rsidR="00847B37" w:rsidRPr="00836E61">
          <w:rPr>
            <w:rStyle w:val="Lienhypertexte"/>
            <w:color w:val="auto"/>
          </w:rPr>
          <w:t>ANNEXE 1 : Bordereau des prix / Détail estimatif</w:t>
        </w:r>
      </w:hyperlink>
    </w:p>
    <w:p w14:paraId="2929BC35" w14:textId="6615DEB9" w:rsidR="00847B37" w:rsidRPr="00836E61" w:rsidRDefault="004F5311" w:rsidP="005C3DC1">
      <w:pPr>
        <w:pStyle w:val="TM2"/>
        <w:shd w:val="clear" w:color="auto" w:fill="FFFFFF" w:themeFill="background1"/>
        <w:spacing w:line="240" w:lineRule="auto"/>
        <w:rPr>
          <w:rStyle w:val="Lienhypertexte"/>
          <w:color w:val="auto"/>
        </w:rPr>
      </w:pPr>
      <w:hyperlink w:anchor="_Toc161279888" w:history="1">
        <w:r w:rsidR="00847B37" w:rsidRPr="00836E61">
          <w:rPr>
            <w:rStyle w:val="Lienhypertexte"/>
            <w:color w:val="auto"/>
          </w:rPr>
          <w:t xml:space="preserve">ANNEXE 2 : </w:t>
        </w:r>
        <w:r w:rsidR="00B14418" w:rsidRPr="00836E61">
          <w:rPr>
            <w:rStyle w:val="Lienhypertexte"/>
            <w:color w:val="auto"/>
          </w:rPr>
          <w:t>Modèle de curriculum vitae</w:t>
        </w:r>
      </w:hyperlink>
    </w:p>
    <w:p w14:paraId="700E4CAD" w14:textId="6506B0D6" w:rsidR="00B14418" w:rsidRPr="00836E61" w:rsidRDefault="00B14418" w:rsidP="00B14418">
      <w:pPr>
        <w:rPr>
          <w:rStyle w:val="Lienhypertexte"/>
          <w:rFonts w:asciiTheme="minorHAnsi" w:hAnsiTheme="minorHAnsi" w:cstheme="minorHAnsi"/>
          <w:bCs/>
          <w:noProof/>
          <w:color w:val="auto"/>
          <w:u w:val="none"/>
        </w:rPr>
      </w:pPr>
      <w:r w:rsidRPr="00836E61">
        <w:rPr>
          <w:rStyle w:val="Lienhypertexte"/>
          <w:rFonts w:asciiTheme="minorHAnsi" w:hAnsiTheme="minorHAnsi" w:cstheme="minorHAnsi"/>
          <w:bCs/>
          <w:noProof/>
          <w:color w:val="auto"/>
          <w:u w:val="none"/>
        </w:rPr>
        <w:t xml:space="preserve">ANNEXE 3 : Tableau de répartition des experts techniques sur le projet </w:t>
      </w:r>
    </w:p>
    <w:p w14:paraId="6934B4B9" w14:textId="77777777" w:rsidR="002B608E" w:rsidRPr="00836E61" w:rsidRDefault="00FF044E" w:rsidP="005A68F9">
      <w:pPr>
        <w:shd w:val="clear" w:color="auto" w:fill="FFFFFF" w:themeFill="background1"/>
        <w:spacing w:line="240" w:lineRule="auto"/>
        <w:jc w:val="both"/>
        <w:rPr>
          <w:rFonts w:asciiTheme="minorHAnsi" w:hAnsiTheme="minorHAnsi" w:cstheme="minorHAnsi"/>
          <w:lang w:eastAsia="fr-FR"/>
        </w:rPr>
      </w:pPr>
      <w:r w:rsidRPr="00836E61">
        <w:rPr>
          <w:rFonts w:asciiTheme="minorHAnsi" w:eastAsia="Times New Roman" w:hAnsiTheme="minorHAnsi" w:cstheme="minorHAnsi"/>
          <w:bCs/>
          <w:lang w:eastAsia="fr-FR"/>
        </w:rPr>
        <w:fldChar w:fldCharType="end"/>
      </w:r>
    </w:p>
    <w:p w14:paraId="260602BD" w14:textId="77777777" w:rsidR="002B608E" w:rsidRPr="00836E61" w:rsidRDefault="002B608E" w:rsidP="005C3DC1">
      <w:pPr>
        <w:shd w:val="clear" w:color="auto" w:fill="FFFFFF" w:themeFill="background1"/>
        <w:spacing w:line="240" w:lineRule="auto"/>
        <w:ind w:firstLine="720"/>
        <w:jc w:val="both"/>
        <w:rPr>
          <w:rFonts w:asciiTheme="minorHAnsi" w:hAnsiTheme="minorHAnsi" w:cstheme="minorHAnsi"/>
          <w:lang w:eastAsia="fr-FR"/>
        </w:rPr>
      </w:pPr>
    </w:p>
    <w:p w14:paraId="4FA3C4DB" w14:textId="77777777" w:rsidR="002B608E" w:rsidRPr="00836E61" w:rsidRDefault="002B608E" w:rsidP="005C3DC1">
      <w:pPr>
        <w:shd w:val="clear" w:color="auto" w:fill="FFFFFF" w:themeFill="background1"/>
        <w:spacing w:line="240" w:lineRule="auto"/>
        <w:ind w:firstLine="720"/>
        <w:jc w:val="both"/>
        <w:rPr>
          <w:rFonts w:asciiTheme="minorHAnsi" w:hAnsiTheme="minorHAnsi" w:cstheme="minorHAnsi"/>
          <w:lang w:eastAsia="fr-FR"/>
        </w:rPr>
      </w:pPr>
    </w:p>
    <w:p w14:paraId="58C3E83D" w14:textId="77777777" w:rsidR="002B608E" w:rsidRPr="00836E61" w:rsidRDefault="002B608E" w:rsidP="005C3DC1">
      <w:pPr>
        <w:shd w:val="clear" w:color="auto" w:fill="FFFFFF" w:themeFill="background1"/>
        <w:spacing w:line="240" w:lineRule="auto"/>
        <w:ind w:firstLine="720"/>
        <w:jc w:val="both"/>
        <w:rPr>
          <w:rFonts w:asciiTheme="minorHAnsi" w:hAnsiTheme="minorHAnsi" w:cstheme="minorHAnsi"/>
          <w:lang w:eastAsia="fr-FR"/>
        </w:rPr>
      </w:pPr>
    </w:p>
    <w:p w14:paraId="6EB14E77" w14:textId="77777777" w:rsidR="002B608E" w:rsidRPr="00836E61" w:rsidRDefault="002B608E" w:rsidP="005C3DC1">
      <w:pPr>
        <w:shd w:val="clear" w:color="auto" w:fill="FFFFFF" w:themeFill="background1"/>
        <w:spacing w:line="240" w:lineRule="auto"/>
        <w:ind w:firstLine="720"/>
        <w:jc w:val="both"/>
        <w:rPr>
          <w:rFonts w:asciiTheme="minorHAnsi" w:hAnsiTheme="minorHAnsi" w:cstheme="minorHAnsi"/>
          <w:lang w:eastAsia="fr-FR"/>
        </w:rPr>
      </w:pPr>
    </w:p>
    <w:p w14:paraId="231C110F" w14:textId="77777777" w:rsidR="002B608E" w:rsidRPr="00836E61" w:rsidRDefault="002B608E" w:rsidP="005C3DC1">
      <w:pPr>
        <w:shd w:val="clear" w:color="auto" w:fill="FFFFFF" w:themeFill="background1"/>
        <w:spacing w:line="240" w:lineRule="auto"/>
        <w:ind w:firstLine="720"/>
        <w:jc w:val="both"/>
        <w:rPr>
          <w:rFonts w:asciiTheme="minorHAnsi" w:hAnsiTheme="minorHAnsi" w:cstheme="minorHAnsi"/>
          <w:lang w:eastAsia="fr-FR"/>
        </w:rPr>
      </w:pPr>
    </w:p>
    <w:p w14:paraId="06C74099" w14:textId="77777777" w:rsidR="002B608E" w:rsidRPr="00836E61" w:rsidRDefault="002B608E" w:rsidP="005C3DC1">
      <w:pPr>
        <w:shd w:val="clear" w:color="auto" w:fill="FFFFFF" w:themeFill="background1"/>
        <w:spacing w:line="240" w:lineRule="auto"/>
        <w:ind w:firstLine="720"/>
        <w:jc w:val="both"/>
        <w:rPr>
          <w:rFonts w:asciiTheme="minorHAnsi" w:hAnsiTheme="minorHAnsi" w:cstheme="minorHAnsi"/>
          <w:lang w:eastAsia="fr-FR"/>
        </w:rPr>
      </w:pPr>
    </w:p>
    <w:p w14:paraId="2505E063" w14:textId="77777777" w:rsidR="002B608E" w:rsidRPr="00836E61" w:rsidRDefault="002B608E" w:rsidP="005C3DC1">
      <w:pPr>
        <w:shd w:val="clear" w:color="auto" w:fill="FFFFFF" w:themeFill="background1"/>
        <w:spacing w:line="240" w:lineRule="auto"/>
        <w:ind w:firstLine="720"/>
        <w:jc w:val="both"/>
        <w:rPr>
          <w:rFonts w:asciiTheme="minorHAnsi" w:hAnsiTheme="minorHAnsi" w:cstheme="minorHAnsi"/>
          <w:lang w:eastAsia="fr-FR"/>
        </w:rPr>
      </w:pPr>
    </w:p>
    <w:p w14:paraId="6D7DEF48" w14:textId="77777777" w:rsidR="00D41908" w:rsidRPr="00836E61" w:rsidRDefault="00D41908" w:rsidP="005C3DC1">
      <w:pPr>
        <w:shd w:val="clear" w:color="auto" w:fill="FFFFFF" w:themeFill="background1"/>
        <w:spacing w:line="240" w:lineRule="auto"/>
        <w:jc w:val="both"/>
        <w:rPr>
          <w:rFonts w:asciiTheme="minorHAnsi" w:hAnsiTheme="minorHAnsi" w:cstheme="minorHAnsi"/>
          <w:u w:val="single"/>
        </w:rPr>
      </w:pPr>
    </w:p>
    <w:p w14:paraId="13519BA3" w14:textId="77777777" w:rsidR="009C0E7F" w:rsidRPr="00836E61" w:rsidRDefault="009C0E7F" w:rsidP="005C3DC1">
      <w:pPr>
        <w:shd w:val="clear" w:color="auto" w:fill="FFFFFF" w:themeFill="background1"/>
        <w:spacing w:line="240" w:lineRule="auto"/>
        <w:jc w:val="both"/>
        <w:rPr>
          <w:rFonts w:asciiTheme="minorHAnsi" w:hAnsiTheme="minorHAnsi" w:cstheme="minorHAnsi"/>
          <w:u w:val="single"/>
        </w:rPr>
      </w:pPr>
    </w:p>
    <w:p w14:paraId="3CCC8712" w14:textId="77777777" w:rsidR="00E04E2A" w:rsidRPr="00836E61" w:rsidRDefault="00E04E2A" w:rsidP="005C3DC1">
      <w:pPr>
        <w:shd w:val="clear" w:color="auto" w:fill="FFFFFF" w:themeFill="background1"/>
        <w:spacing w:line="240" w:lineRule="auto"/>
        <w:jc w:val="both"/>
        <w:rPr>
          <w:rFonts w:asciiTheme="minorHAnsi" w:hAnsiTheme="minorHAnsi" w:cstheme="minorHAnsi"/>
          <w:u w:val="single"/>
        </w:rPr>
      </w:pPr>
    </w:p>
    <w:p w14:paraId="0D6682A0" w14:textId="77777777" w:rsidR="00C8602C" w:rsidRPr="00836E61" w:rsidRDefault="00C8602C" w:rsidP="005C3DC1">
      <w:pPr>
        <w:shd w:val="clear" w:color="auto" w:fill="FFFFFF" w:themeFill="background1"/>
        <w:spacing w:line="240" w:lineRule="auto"/>
        <w:jc w:val="both"/>
        <w:rPr>
          <w:rFonts w:asciiTheme="minorHAnsi" w:hAnsiTheme="minorHAnsi" w:cstheme="minorHAnsi"/>
          <w:u w:val="single"/>
        </w:rPr>
      </w:pPr>
    </w:p>
    <w:p w14:paraId="30ADF9BC" w14:textId="77777777" w:rsidR="00C8602C" w:rsidRPr="00836E61" w:rsidRDefault="00C8602C" w:rsidP="005C3DC1">
      <w:pPr>
        <w:shd w:val="clear" w:color="auto" w:fill="FFFFFF" w:themeFill="background1"/>
        <w:spacing w:line="240" w:lineRule="auto"/>
        <w:jc w:val="both"/>
        <w:rPr>
          <w:rFonts w:asciiTheme="minorHAnsi" w:hAnsiTheme="minorHAnsi" w:cstheme="minorHAnsi"/>
          <w:u w:val="single"/>
        </w:rPr>
      </w:pPr>
    </w:p>
    <w:p w14:paraId="1D527153" w14:textId="77777777" w:rsidR="00C8602C" w:rsidRPr="00836E61" w:rsidRDefault="00C8602C" w:rsidP="005C3DC1">
      <w:pPr>
        <w:shd w:val="clear" w:color="auto" w:fill="FFFFFF" w:themeFill="background1"/>
        <w:spacing w:line="240" w:lineRule="auto"/>
        <w:jc w:val="both"/>
        <w:rPr>
          <w:rFonts w:asciiTheme="minorHAnsi" w:hAnsiTheme="minorHAnsi" w:cstheme="minorHAnsi"/>
          <w:u w:val="single"/>
        </w:rPr>
      </w:pPr>
    </w:p>
    <w:p w14:paraId="7ED23053" w14:textId="77777777" w:rsidR="008A2455" w:rsidRPr="00836E61" w:rsidRDefault="008A2455" w:rsidP="005C3DC1">
      <w:pPr>
        <w:shd w:val="clear" w:color="auto" w:fill="FFFFFF" w:themeFill="background1"/>
        <w:spacing w:line="240" w:lineRule="auto"/>
        <w:jc w:val="both"/>
        <w:rPr>
          <w:rFonts w:asciiTheme="minorHAnsi" w:hAnsiTheme="minorHAnsi" w:cstheme="minorHAnsi"/>
          <w:u w:val="single"/>
        </w:rPr>
      </w:pPr>
    </w:p>
    <w:p w14:paraId="6094E2AD" w14:textId="35D39376" w:rsidR="008A2455" w:rsidRPr="00836E61" w:rsidRDefault="008A2455" w:rsidP="005C3DC1">
      <w:pPr>
        <w:shd w:val="clear" w:color="auto" w:fill="FFFFFF" w:themeFill="background1"/>
        <w:spacing w:line="240" w:lineRule="auto"/>
        <w:jc w:val="both"/>
        <w:rPr>
          <w:rFonts w:asciiTheme="minorHAnsi" w:hAnsiTheme="minorHAnsi" w:cstheme="minorHAnsi"/>
          <w:u w:val="single"/>
        </w:rPr>
      </w:pPr>
    </w:p>
    <w:p w14:paraId="10CCF0FC" w14:textId="7171F9C1" w:rsidR="0071265A" w:rsidRPr="00836E61" w:rsidRDefault="0071265A" w:rsidP="005C3DC1">
      <w:pPr>
        <w:shd w:val="clear" w:color="auto" w:fill="FFFFFF" w:themeFill="background1"/>
        <w:spacing w:line="240" w:lineRule="auto"/>
        <w:jc w:val="both"/>
        <w:rPr>
          <w:rFonts w:asciiTheme="minorHAnsi" w:hAnsiTheme="minorHAnsi" w:cstheme="minorHAnsi"/>
          <w:u w:val="single"/>
        </w:rPr>
      </w:pPr>
    </w:p>
    <w:p w14:paraId="3C875B3F" w14:textId="6FC6F196" w:rsidR="0071265A" w:rsidRPr="00836E61" w:rsidRDefault="0071265A" w:rsidP="005C3DC1">
      <w:pPr>
        <w:shd w:val="clear" w:color="auto" w:fill="FFFFFF" w:themeFill="background1"/>
        <w:spacing w:line="240" w:lineRule="auto"/>
        <w:jc w:val="both"/>
        <w:rPr>
          <w:rFonts w:asciiTheme="minorHAnsi" w:hAnsiTheme="minorHAnsi" w:cstheme="minorHAnsi"/>
          <w:u w:val="single"/>
        </w:rPr>
      </w:pPr>
    </w:p>
    <w:p w14:paraId="3E2EF497" w14:textId="4E12A8F7" w:rsidR="0071265A" w:rsidRPr="00836E61" w:rsidRDefault="0071265A" w:rsidP="005C3DC1">
      <w:pPr>
        <w:shd w:val="clear" w:color="auto" w:fill="FFFFFF" w:themeFill="background1"/>
        <w:spacing w:line="240" w:lineRule="auto"/>
        <w:jc w:val="both"/>
        <w:rPr>
          <w:rFonts w:asciiTheme="minorHAnsi" w:hAnsiTheme="minorHAnsi" w:cstheme="minorHAnsi"/>
          <w:u w:val="single"/>
        </w:rPr>
      </w:pPr>
    </w:p>
    <w:p w14:paraId="4AC8F0DF" w14:textId="7D50B10D" w:rsidR="00E04E2A" w:rsidRPr="00836E61" w:rsidRDefault="00E04E2A" w:rsidP="005C3DC1">
      <w:pPr>
        <w:shd w:val="clear" w:color="auto" w:fill="FFFFFF" w:themeFill="background1"/>
        <w:spacing w:line="240" w:lineRule="auto"/>
        <w:jc w:val="both"/>
        <w:rPr>
          <w:rFonts w:asciiTheme="minorHAnsi" w:hAnsiTheme="minorHAnsi" w:cstheme="minorHAnsi"/>
          <w:u w:val="single"/>
        </w:rPr>
      </w:pPr>
    </w:p>
    <w:p w14:paraId="19CD75AD" w14:textId="77777777" w:rsidR="00721ECD" w:rsidRPr="00836E61" w:rsidRDefault="00721ECD" w:rsidP="005C3DC1">
      <w:pPr>
        <w:pStyle w:val="Titre8"/>
        <w:numPr>
          <w:ilvl w:val="0"/>
          <w:numId w:val="15"/>
        </w:numPr>
        <w:shd w:val="clear" w:color="auto" w:fill="FFFFFF" w:themeFill="background1"/>
        <w:jc w:val="both"/>
        <w:rPr>
          <w:rFonts w:asciiTheme="minorHAnsi" w:hAnsiTheme="minorHAnsi" w:cstheme="minorHAnsi"/>
          <w:szCs w:val="22"/>
        </w:rPr>
      </w:pPr>
      <w:bookmarkStart w:id="77" w:name="_Toc161274346"/>
      <w:bookmarkStart w:id="78" w:name="_Toc161279873"/>
      <w:bookmarkStart w:id="79" w:name="som3"/>
      <w:bookmarkEnd w:id="5"/>
      <w:r w:rsidRPr="00836E61">
        <w:rPr>
          <w:rFonts w:asciiTheme="minorHAnsi" w:hAnsiTheme="minorHAnsi" w:cstheme="minorHAnsi"/>
          <w:szCs w:val="22"/>
        </w:rPr>
        <w:lastRenderedPageBreak/>
        <w:t>Informations générales</w:t>
      </w:r>
      <w:bookmarkEnd w:id="77"/>
      <w:bookmarkEnd w:id="78"/>
    </w:p>
    <w:p w14:paraId="7A283F71" w14:textId="77777777" w:rsidR="002B608E" w:rsidRPr="00836E61" w:rsidRDefault="002B608E" w:rsidP="005C3DC1">
      <w:pPr>
        <w:shd w:val="clear" w:color="auto" w:fill="FFFFFF" w:themeFill="background1"/>
        <w:spacing w:after="0" w:line="240" w:lineRule="auto"/>
        <w:jc w:val="both"/>
        <w:rPr>
          <w:rFonts w:asciiTheme="minorHAnsi" w:hAnsiTheme="minorHAnsi" w:cstheme="minorHAnsi"/>
          <w:lang w:eastAsia="fr-FR"/>
        </w:rPr>
      </w:pPr>
    </w:p>
    <w:p w14:paraId="7DF36110" w14:textId="77777777" w:rsidR="00D66CCD" w:rsidRPr="00836E61" w:rsidRDefault="002B608E" w:rsidP="005C3DC1">
      <w:pPr>
        <w:pStyle w:val="Sous-titre"/>
        <w:numPr>
          <w:ilvl w:val="1"/>
          <w:numId w:val="16"/>
        </w:numPr>
        <w:shd w:val="clear" w:color="auto" w:fill="FFFFFF" w:themeFill="background1"/>
        <w:jc w:val="both"/>
        <w:rPr>
          <w:rFonts w:asciiTheme="minorHAnsi" w:hAnsiTheme="minorHAnsi" w:cstheme="minorHAnsi"/>
          <w:szCs w:val="22"/>
        </w:rPr>
      </w:pPr>
      <w:bookmarkStart w:id="80" w:name="_Toc161274347"/>
      <w:bookmarkStart w:id="81" w:name="_Toc161279874"/>
      <w:r w:rsidRPr="00836E61">
        <w:rPr>
          <w:rFonts w:asciiTheme="minorHAnsi" w:hAnsiTheme="minorHAnsi" w:cstheme="minorHAnsi"/>
          <w:szCs w:val="22"/>
        </w:rPr>
        <w:t>Contexte général</w:t>
      </w:r>
      <w:bookmarkEnd w:id="80"/>
      <w:bookmarkEnd w:id="81"/>
      <w:r w:rsidR="0004572E" w:rsidRPr="00836E61">
        <w:rPr>
          <w:rFonts w:asciiTheme="minorHAnsi" w:hAnsiTheme="minorHAnsi" w:cstheme="minorHAnsi"/>
          <w:szCs w:val="22"/>
        </w:rPr>
        <w:t xml:space="preserve"> </w:t>
      </w:r>
    </w:p>
    <w:p w14:paraId="452F2794" w14:textId="77777777" w:rsidR="00D66CCD" w:rsidRPr="00836E61" w:rsidRDefault="00D66CCD" w:rsidP="005C3DC1">
      <w:pPr>
        <w:pStyle w:val="Sous-titre"/>
        <w:shd w:val="clear" w:color="auto" w:fill="FFFFFF" w:themeFill="background1"/>
        <w:jc w:val="both"/>
        <w:rPr>
          <w:rFonts w:asciiTheme="minorHAnsi" w:hAnsiTheme="minorHAnsi" w:cstheme="minorHAnsi"/>
          <w:szCs w:val="22"/>
        </w:rPr>
      </w:pPr>
    </w:p>
    <w:p w14:paraId="240293EC" w14:textId="1D534D61" w:rsidR="001D3DD4" w:rsidRPr="00836E61" w:rsidRDefault="001D3DD4" w:rsidP="005C3DC1">
      <w:pPr>
        <w:pStyle w:val="Sous-titre"/>
        <w:shd w:val="clear" w:color="auto" w:fill="FFFFFF" w:themeFill="background1"/>
        <w:jc w:val="both"/>
        <w:rPr>
          <w:rFonts w:asciiTheme="minorHAnsi" w:hAnsiTheme="minorHAnsi" w:cstheme="minorHAnsi"/>
          <w:b w:val="0"/>
          <w:color w:val="000000" w:themeColor="text1"/>
          <w:szCs w:val="22"/>
          <w:u w:val="none"/>
          <w:lang w:val="fr-FR"/>
        </w:rPr>
      </w:pPr>
      <w:r w:rsidRPr="00836E61">
        <w:rPr>
          <w:rFonts w:asciiTheme="minorHAnsi" w:hAnsiTheme="minorHAnsi" w:cstheme="minorHAnsi"/>
          <w:b w:val="0"/>
          <w:color w:val="000000" w:themeColor="text1"/>
          <w:szCs w:val="22"/>
          <w:u w:val="none"/>
          <w:lang w:val="fr-FR"/>
        </w:rPr>
        <w:t xml:space="preserve">Conformément aux Hautes Directives Royales relatives à la préservation et la valorisation du patrimoine ancien du Maroc, un protocole d'accord interministériel a été établi sous l'égide du </w:t>
      </w:r>
      <w:r w:rsidR="00557090" w:rsidRPr="00836E61">
        <w:rPr>
          <w:rFonts w:asciiTheme="minorHAnsi" w:hAnsiTheme="minorHAnsi" w:cstheme="minorHAnsi"/>
          <w:b w:val="0"/>
          <w:color w:val="000000" w:themeColor="text1"/>
          <w:szCs w:val="22"/>
          <w:u w:val="none"/>
          <w:lang w:val="fr-FR"/>
        </w:rPr>
        <w:t>ministère de l’Intérieur</w:t>
      </w:r>
      <w:r w:rsidRPr="00836E61">
        <w:rPr>
          <w:rFonts w:asciiTheme="minorHAnsi" w:hAnsiTheme="minorHAnsi" w:cstheme="minorHAnsi"/>
          <w:b w:val="0"/>
          <w:color w:val="000000" w:themeColor="text1"/>
          <w:szCs w:val="22"/>
          <w:u w:val="none"/>
          <w:lang w:val="fr-FR"/>
        </w:rPr>
        <w:t xml:space="preserve">. Ce patrimoine, reconnu comme héritage universel par l'UNESCO depuis 1980 avec la classification de plusieurs villes marocaines comme patrimoine mondial, représente une richesse culturelle et historique inestimable pour la nation et pour l'humanité. </w:t>
      </w:r>
    </w:p>
    <w:p w14:paraId="11F17943" w14:textId="367376B2" w:rsidR="001D3DD4" w:rsidRPr="00836E61" w:rsidRDefault="001D3DD4" w:rsidP="005C3DC1">
      <w:pPr>
        <w:pStyle w:val="whitespace-pre-wrap"/>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 xml:space="preserve">Le protocole d'accord mobilise plusieurs institutions majeures, notamment le Ministère des </w:t>
      </w:r>
      <w:proofErr w:type="spellStart"/>
      <w:r w:rsidRPr="00836E61">
        <w:rPr>
          <w:rFonts w:asciiTheme="minorHAnsi" w:hAnsiTheme="minorHAnsi" w:cstheme="minorHAnsi"/>
          <w:color w:val="000000" w:themeColor="text1"/>
          <w:sz w:val="22"/>
          <w:szCs w:val="22"/>
        </w:rPr>
        <w:t>Habous</w:t>
      </w:r>
      <w:proofErr w:type="spellEnd"/>
      <w:r w:rsidRPr="00836E61">
        <w:rPr>
          <w:rFonts w:asciiTheme="minorHAnsi" w:hAnsiTheme="minorHAnsi" w:cstheme="minorHAnsi"/>
          <w:color w:val="000000" w:themeColor="text1"/>
          <w:sz w:val="22"/>
          <w:szCs w:val="22"/>
        </w:rPr>
        <w:t xml:space="preserve"> et des Affaires Islamiques, le Ministère de l'Économie et des Finances, l'Office de la Formation Professionnelle et de la Promotion du Travail (OFPPT), ainsi que divers autres ministères et organismes concernés. L'ensemble des parties prenantes s'engage dans une démarche concertée visant à améliorer substantiellement la qualité des interventions au sein des médinas pour préserver leur cachet patrimonial. Afin de renforcer cette dynamique, le protocole prévoit des engagements pour chaque partie prenante visant la valorisation des médinas, l’amélioration des conditions de vie de leurs habitants, ainsi que la préservation de leur patrimoine architectural, matériel et immatériel, tout en promouvant leur richesse culturelle authentique. Cette démarche garantit un cadre cohérent et intégré pour la mise en œuvre des actions et mesures préconisées dans des délais maîtrisables.</w:t>
      </w:r>
    </w:p>
    <w:p w14:paraId="069D4ABB" w14:textId="2EF0FB60" w:rsidR="0069560F" w:rsidRPr="00836E61" w:rsidRDefault="0069560F" w:rsidP="0069560F">
      <w:pPr>
        <w:pStyle w:val="whitespace-pre-wrap"/>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 xml:space="preserve">Pour la mise en œuvre des engagements spécifiques à la formation, une commission de formation a été instaurée dont le lead est assuré par le Département de la Formation Professionnelle. Cette commission est composée des membres suivants : </w:t>
      </w:r>
    </w:p>
    <w:p w14:paraId="067E2EC0" w14:textId="77777777" w:rsidR="0069560F" w:rsidRPr="00836E61" w:rsidRDefault="0069560F" w:rsidP="00F766AD">
      <w:pPr>
        <w:pStyle w:val="whitespace-pre-wrap"/>
        <w:numPr>
          <w:ilvl w:val="0"/>
          <w:numId w:val="53"/>
        </w:numPr>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Représentants de l’OFPPT ;</w:t>
      </w:r>
    </w:p>
    <w:p w14:paraId="31D43F7D" w14:textId="77777777" w:rsidR="0069560F" w:rsidRPr="00836E61" w:rsidRDefault="0069560F" w:rsidP="00F766AD">
      <w:pPr>
        <w:pStyle w:val="whitespace-pre-wrap"/>
        <w:numPr>
          <w:ilvl w:val="0"/>
          <w:numId w:val="53"/>
        </w:numPr>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Représentants de l’Académie des Arts Traditionnels ;</w:t>
      </w:r>
    </w:p>
    <w:p w14:paraId="369459AE" w14:textId="77777777" w:rsidR="0069560F" w:rsidRPr="00836E61" w:rsidRDefault="0069560F" w:rsidP="00F766AD">
      <w:pPr>
        <w:pStyle w:val="whitespace-pre-wrap"/>
        <w:numPr>
          <w:ilvl w:val="0"/>
          <w:numId w:val="53"/>
        </w:numPr>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Représentants du Ministère de l’Habitat ;</w:t>
      </w:r>
    </w:p>
    <w:p w14:paraId="744135AF" w14:textId="77777777" w:rsidR="0069560F" w:rsidRPr="00836E61" w:rsidRDefault="0069560F" w:rsidP="00F766AD">
      <w:pPr>
        <w:pStyle w:val="whitespace-pre-wrap"/>
        <w:numPr>
          <w:ilvl w:val="0"/>
          <w:numId w:val="53"/>
        </w:numPr>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Représentants du Ministère de l'Aménagement du Territoire National, de l'Urbanisme, de l'Habitat et de la Politique de la Ville ;</w:t>
      </w:r>
    </w:p>
    <w:p w14:paraId="04B573BD" w14:textId="77777777" w:rsidR="0069560F" w:rsidRPr="00836E61" w:rsidRDefault="0069560F" w:rsidP="00F766AD">
      <w:pPr>
        <w:pStyle w:val="whitespace-pre-wrap"/>
        <w:numPr>
          <w:ilvl w:val="0"/>
          <w:numId w:val="53"/>
        </w:numPr>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 xml:space="preserve">Représentants du Ministère des </w:t>
      </w:r>
      <w:proofErr w:type="spellStart"/>
      <w:r w:rsidRPr="00836E61">
        <w:rPr>
          <w:rFonts w:asciiTheme="minorHAnsi" w:hAnsiTheme="minorHAnsi" w:cstheme="minorHAnsi"/>
          <w:color w:val="000000" w:themeColor="text1"/>
          <w:sz w:val="22"/>
          <w:szCs w:val="22"/>
        </w:rPr>
        <w:t>Habous</w:t>
      </w:r>
      <w:proofErr w:type="spellEnd"/>
      <w:r w:rsidRPr="00836E61">
        <w:rPr>
          <w:rFonts w:asciiTheme="minorHAnsi" w:hAnsiTheme="minorHAnsi" w:cstheme="minorHAnsi"/>
          <w:color w:val="000000" w:themeColor="text1"/>
          <w:sz w:val="22"/>
          <w:szCs w:val="22"/>
        </w:rPr>
        <w:t xml:space="preserve"> et des affaires islamiques ;</w:t>
      </w:r>
    </w:p>
    <w:p w14:paraId="32F5594C" w14:textId="30AD6386" w:rsidR="0069560F" w:rsidRPr="00836E61" w:rsidRDefault="0069560F" w:rsidP="00F766AD">
      <w:pPr>
        <w:pStyle w:val="whitespace-pre-wrap"/>
        <w:numPr>
          <w:ilvl w:val="0"/>
          <w:numId w:val="53"/>
        </w:numPr>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Représentants de L'Agence Nationale des Équipements Publics.</w:t>
      </w:r>
    </w:p>
    <w:p w14:paraId="04E1CA8B" w14:textId="6F781E18" w:rsidR="0069560F" w:rsidRPr="00836E61" w:rsidRDefault="0069560F" w:rsidP="00900832">
      <w:pPr>
        <w:pStyle w:val="whitespace-pre-wrap"/>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 xml:space="preserve">Parmi les engagements du Département de la Formation Professionnelle (DFP) dans le cadre de ce protocole, la réalisation </w:t>
      </w:r>
      <w:r w:rsidR="00900832" w:rsidRPr="00836E61">
        <w:rPr>
          <w:rFonts w:asciiTheme="minorHAnsi" w:hAnsiTheme="minorHAnsi" w:cstheme="minorHAnsi"/>
          <w:color w:val="000000" w:themeColor="text1"/>
          <w:sz w:val="22"/>
          <w:szCs w:val="22"/>
        </w:rPr>
        <w:t>d’une étude d’identification des besoins quantitatifs et qualitatifs en compétences dans le domaine de la restauration des anciennes médinas et la réhabilitation du patrimoine architectural</w:t>
      </w:r>
      <w:r w:rsidRPr="00836E61">
        <w:rPr>
          <w:rFonts w:asciiTheme="minorHAnsi" w:hAnsiTheme="minorHAnsi" w:cstheme="minorHAnsi"/>
          <w:color w:val="000000" w:themeColor="text1"/>
          <w:sz w:val="22"/>
          <w:szCs w:val="22"/>
        </w:rPr>
        <w:t xml:space="preserve">. Les résultats de </w:t>
      </w:r>
      <w:r w:rsidR="00900832" w:rsidRPr="00836E61">
        <w:rPr>
          <w:rFonts w:asciiTheme="minorHAnsi" w:hAnsiTheme="minorHAnsi" w:cstheme="minorHAnsi"/>
          <w:color w:val="000000" w:themeColor="text1"/>
          <w:sz w:val="22"/>
          <w:szCs w:val="22"/>
        </w:rPr>
        <w:t xml:space="preserve">cette </w:t>
      </w:r>
      <w:r w:rsidRPr="00836E61">
        <w:rPr>
          <w:rFonts w:asciiTheme="minorHAnsi" w:hAnsiTheme="minorHAnsi" w:cstheme="minorHAnsi"/>
          <w:color w:val="000000" w:themeColor="text1"/>
          <w:sz w:val="22"/>
          <w:szCs w:val="22"/>
        </w:rPr>
        <w:t>étude sectorielle menée par le DFP sont pris en compte pour la désignation des filières objet du présent appel d’offres.</w:t>
      </w:r>
    </w:p>
    <w:p w14:paraId="79A6EC4A" w14:textId="5F3EC6AA" w:rsidR="00900832" w:rsidRPr="00836E61" w:rsidRDefault="00900832" w:rsidP="00900832">
      <w:pPr>
        <w:shd w:val="clear" w:color="auto" w:fill="FFFFFF" w:themeFill="background1"/>
        <w:spacing w:before="100" w:beforeAutospacing="1" w:after="100" w:afterAutospacing="1" w:line="240" w:lineRule="auto"/>
        <w:jc w:val="both"/>
        <w:rPr>
          <w:rFonts w:asciiTheme="minorHAnsi" w:eastAsia="Times New Roman" w:hAnsiTheme="minorHAnsi" w:cstheme="minorHAnsi"/>
          <w:color w:val="000000" w:themeColor="text1"/>
          <w:lang w:eastAsia="fr-FR"/>
        </w:rPr>
      </w:pPr>
      <w:r w:rsidRPr="00836E61">
        <w:rPr>
          <w:rFonts w:asciiTheme="minorHAnsi" w:eastAsia="Times New Roman" w:hAnsiTheme="minorHAnsi" w:cstheme="minorHAnsi"/>
          <w:color w:val="000000" w:themeColor="text1"/>
          <w:lang w:eastAsia="fr-FR"/>
        </w:rPr>
        <w:t>Aussi, l’OFPPT est engagé dans ce protocole à travers les actions suivantes :</w:t>
      </w:r>
    </w:p>
    <w:p w14:paraId="13C3C647" w14:textId="77777777" w:rsidR="00900832" w:rsidRPr="00836E61" w:rsidRDefault="00900832" w:rsidP="00F766AD">
      <w:pPr>
        <w:pStyle w:val="Paragraphedeliste"/>
        <w:numPr>
          <w:ilvl w:val="0"/>
          <w:numId w:val="49"/>
        </w:numPr>
        <w:shd w:val="clear" w:color="auto" w:fill="FFFFFF" w:themeFill="background1"/>
        <w:spacing w:before="100" w:beforeAutospacing="1" w:after="100" w:afterAutospacing="1" w:line="240" w:lineRule="auto"/>
        <w:rPr>
          <w:rFonts w:asciiTheme="minorHAnsi" w:hAnsiTheme="minorHAnsi" w:cstheme="minorHAnsi"/>
          <w:color w:val="000000" w:themeColor="text1"/>
          <w:sz w:val="22"/>
          <w:szCs w:val="22"/>
          <w:lang w:eastAsia="fr-FR" w:bidi="ar-SA"/>
        </w:rPr>
      </w:pPr>
      <w:r w:rsidRPr="00836E61">
        <w:rPr>
          <w:rFonts w:asciiTheme="minorHAnsi" w:hAnsiTheme="minorHAnsi" w:cstheme="minorHAnsi"/>
          <w:color w:val="000000" w:themeColor="text1"/>
          <w:sz w:val="22"/>
          <w:szCs w:val="22"/>
          <w:lang w:eastAsia="fr-FR" w:bidi="ar-SA"/>
        </w:rPr>
        <w:t>Implanter les formations dans les centres de formation de l’OFPPT ;</w:t>
      </w:r>
    </w:p>
    <w:p w14:paraId="589A3AC7" w14:textId="77777777" w:rsidR="00900832" w:rsidRPr="00836E61" w:rsidRDefault="00900832" w:rsidP="00F766AD">
      <w:pPr>
        <w:pStyle w:val="Paragraphedeliste"/>
        <w:numPr>
          <w:ilvl w:val="0"/>
          <w:numId w:val="49"/>
        </w:numPr>
        <w:shd w:val="clear" w:color="auto" w:fill="FFFFFF" w:themeFill="background1"/>
        <w:spacing w:before="100" w:beforeAutospacing="1" w:after="100" w:afterAutospacing="1" w:line="240" w:lineRule="auto"/>
        <w:rPr>
          <w:rFonts w:asciiTheme="minorHAnsi" w:hAnsiTheme="minorHAnsi" w:cstheme="minorHAnsi"/>
          <w:color w:val="000000" w:themeColor="text1"/>
          <w:sz w:val="22"/>
          <w:szCs w:val="22"/>
          <w:lang w:eastAsia="fr-FR" w:bidi="ar-SA"/>
        </w:rPr>
      </w:pPr>
      <w:r w:rsidRPr="00836E61">
        <w:rPr>
          <w:rFonts w:asciiTheme="minorHAnsi" w:hAnsiTheme="minorHAnsi" w:cstheme="minorHAnsi"/>
          <w:color w:val="000000" w:themeColor="text1"/>
          <w:sz w:val="22"/>
          <w:szCs w:val="22"/>
          <w:lang w:eastAsia="fr-FR" w:bidi="ar-SA"/>
        </w:rPr>
        <w:t>Mobiliser de l'expertise, si nécessaire, pour l'élaboration des programmes de formation relatifs aux différents métiers identifiés ;</w:t>
      </w:r>
    </w:p>
    <w:p w14:paraId="2FCDCBD8" w14:textId="77777777" w:rsidR="00900832" w:rsidRPr="00836E61" w:rsidRDefault="00900832" w:rsidP="00F766AD">
      <w:pPr>
        <w:pStyle w:val="Paragraphedeliste"/>
        <w:numPr>
          <w:ilvl w:val="0"/>
          <w:numId w:val="49"/>
        </w:numPr>
        <w:shd w:val="clear" w:color="auto" w:fill="FFFFFF" w:themeFill="background1"/>
        <w:spacing w:before="100" w:beforeAutospacing="1" w:after="100" w:afterAutospacing="1" w:line="240" w:lineRule="auto"/>
        <w:rPr>
          <w:rFonts w:asciiTheme="minorHAnsi" w:hAnsiTheme="minorHAnsi" w:cstheme="minorHAnsi"/>
          <w:color w:val="000000" w:themeColor="text1"/>
          <w:sz w:val="22"/>
          <w:szCs w:val="22"/>
          <w:lang w:eastAsia="fr-FR" w:bidi="ar-SA"/>
        </w:rPr>
      </w:pPr>
      <w:r w:rsidRPr="00836E61">
        <w:rPr>
          <w:rFonts w:asciiTheme="minorHAnsi" w:hAnsiTheme="minorHAnsi" w:cstheme="minorHAnsi"/>
          <w:color w:val="000000" w:themeColor="text1"/>
          <w:sz w:val="22"/>
          <w:szCs w:val="22"/>
          <w:lang w:eastAsia="fr-FR" w:bidi="ar-SA"/>
        </w:rPr>
        <w:t>Mettre en place des formations qualifiantes par l'OFPPT après identification des zones où le besoin et l'opportunité d'implanter cette formation sont confirmés ;</w:t>
      </w:r>
    </w:p>
    <w:p w14:paraId="06962EC6" w14:textId="1227BFE7" w:rsidR="00900832" w:rsidRPr="00856D23" w:rsidRDefault="00900832" w:rsidP="00F766AD">
      <w:pPr>
        <w:pStyle w:val="Paragraphedeliste"/>
        <w:numPr>
          <w:ilvl w:val="0"/>
          <w:numId w:val="49"/>
        </w:numPr>
        <w:shd w:val="clear" w:color="auto" w:fill="FFFFFF" w:themeFill="background1"/>
        <w:spacing w:before="100" w:beforeAutospacing="1" w:after="100" w:afterAutospacing="1" w:line="240" w:lineRule="auto"/>
        <w:rPr>
          <w:rFonts w:asciiTheme="minorHAnsi" w:hAnsiTheme="minorHAnsi" w:cstheme="minorHAnsi"/>
          <w:color w:val="000000" w:themeColor="text1"/>
          <w:sz w:val="22"/>
          <w:szCs w:val="22"/>
          <w:lang w:eastAsia="fr-FR" w:bidi="ar-SA"/>
        </w:rPr>
      </w:pPr>
      <w:r w:rsidRPr="00836E61">
        <w:rPr>
          <w:rFonts w:asciiTheme="minorHAnsi" w:hAnsiTheme="minorHAnsi" w:cstheme="minorHAnsi"/>
          <w:color w:val="000000" w:themeColor="text1"/>
          <w:sz w:val="22"/>
          <w:szCs w:val="22"/>
          <w:lang w:eastAsia="fr-FR" w:bidi="ar-SA"/>
        </w:rPr>
        <w:t xml:space="preserve">Participer à la mise en place de formation au profit des </w:t>
      </w:r>
      <w:proofErr w:type="spellStart"/>
      <w:r w:rsidRPr="00836E61">
        <w:rPr>
          <w:rFonts w:asciiTheme="minorHAnsi" w:hAnsiTheme="minorHAnsi" w:cstheme="minorHAnsi"/>
          <w:color w:val="000000" w:themeColor="text1"/>
          <w:sz w:val="22"/>
          <w:szCs w:val="22"/>
          <w:lang w:eastAsia="fr-FR" w:bidi="ar-SA"/>
        </w:rPr>
        <w:t>Maalems</w:t>
      </w:r>
      <w:proofErr w:type="spellEnd"/>
      <w:r w:rsidRPr="00836E61">
        <w:rPr>
          <w:rFonts w:asciiTheme="minorHAnsi" w:hAnsiTheme="minorHAnsi" w:cstheme="minorHAnsi"/>
          <w:color w:val="000000" w:themeColor="text1"/>
          <w:sz w:val="22"/>
          <w:szCs w:val="22"/>
          <w:lang w:eastAsia="fr-FR" w:bidi="ar-SA"/>
        </w:rPr>
        <w:t xml:space="preserve"> pour promouvoir les métiers de la restauration et de la réhabilitation à l'identique.</w:t>
      </w:r>
      <w:r w:rsidR="00856D23" w:rsidRPr="00856D23">
        <w:rPr>
          <w:rFonts w:asciiTheme="minorHAnsi" w:hAnsiTheme="minorHAnsi" w:cstheme="minorHAnsi"/>
          <w:color w:val="000000" w:themeColor="text1"/>
          <w:sz w:val="22"/>
          <w:szCs w:val="22"/>
          <w:lang w:eastAsia="fr-FR" w:bidi="ar-SA"/>
        </w:rPr>
        <w:br w:type="page"/>
      </w:r>
    </w:p>
    <w:p w14:paraId="73EEF62C" w14:textId="40D23923" w:rsidR="00900832" w:rsidRPr="00836E61" w:rsidRDefault="00900832" w:rsidP="00900832">
      <w:pPr>
        <w:pStyle w:val="whitespace-pre-wrap"/>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lastRenderedPageBreak/>
        <w:t>Pour concrétiser ces engagements, l'OFPPT se doit de mobiliser une assistance technique pour le Développement/Restructuration des programmes de formation de ce domaine. Cette démarche s'appuiera sur les résultats de l’étude d’identification des besoins quantitatifs et qualitatifs en compétences dans le domaine de la restauration des anciennes médinas et la réhabilitation du patrimoine architectural.</w:t>
      </w:r>
    </w:p>
    <w:p w14:paraId="77C5BF7A" w14:textId="0D2B27D8" w:rsidR="001D3DD4" w:rsidRPr="00836E61" w:rsidRDefault="00900832" w:rsidP="00900832">
      <w:pPr>
        <w:pStyle w:val="whitespace-pre-wrap"/>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A travers cette approche, l</w:t>
      </w:r>
      <w:r w:rsidR="001D3DD4" w:rsidRPr="00836E61">
        <w:rPr>
          <w:rFonts w:asciiTheme="minorHAnsi" w:hAnsiTheme="minorHAnsi" w:cstheme="minorHAnsi"/>
          <w:color w:val="000000" w:themeColor="text1"/>
          <w:sz w:val="22"/>
          <w:szCs w:val="22"/>
        </w:rPr>
        <w:t>'OFPPT s'engage à renforcer l'offre de formation dans les métiers liés à</w:t>
      </w:r>
      <w:r w:rsidR="00BD0E7F" w:rsidRPr="00836E61">
        <w:rPr>
          <w:rFonts w:asciiTheme="minorHAnsi" w:hAnsiTheme="minorHAnsi" w:cstheme="minorHAnsi"/>
          <w:color w:val="000000" w:themeColor="text1"/>
          <w:sz w:val="22"/>
          <w:szCs w:val="22"/>
        </w:rPr>
        <w:t xml:space="preserve"> la Restauration des Anciennes Médinas et la Réhabilitation du Patrimoine Architectural</w:t>
      </w:r>
      <w:r w:rsidR="00D66CCD" w:rsidRPr="00836E61">
        <w:rPr>
          <w:rFonts w:asciiTheme="minorHAnsi" w:hAnsiTheme="minorHAnsi" w:cstheme="minorHAnsi"/>
          <w:color w:val="000000" w:themeColor="text1"/>
          <w:sz w:val="22"/>
          <w:szCs w:val="22"/>
        </w:rPr>
        <w:t xml:space="preserve">, </w:t>
      </w:r>
      <w:r w:rsidRPr="00836E61">
        <w:rPr>
          <w:rFonts w:asciiTheme="minorHAnsi" w:hAnsiTheme="minorHAnsi" w:cstheme="minorHAnsi"/>
          <w:color w:val="000000" w:themeColor="text1"/>
          <w:sz w:val="22"/>
          <w:szCs w:val="22"/>
        </w:rPr>
        <w:t>en mettant</w:t>
      </w:r>
      <w:r w:rsidR="00D66CCD" w:rsidRPr="00836E61">
        <w:rPr>
          <w:rFonts w:asciiTheme="minorHAnsi" w:hAnsiTheme="minorHAnsi" w:cstheme="minorHAnsi"/>
          <w:color w:val="000000" w:themeColor="text1"/>
          <w:sz w:val="22"/>
          <w:szCs w:val="22"/>
        </w:rPr>
        <w:t xml:space="preserve"> à disposition de</w:t>
      </w:r>
      <w:r w:rsidRPr="00836E61">
        <w:rPr>
          <w:rFonts w:asciiTheme="minorHAnsi" w:hAnsiTheme="minorHAnsi" w:cstheme="minorHAnsi"/>
          <w:color w:val="000000" w:themeColor="text1"/>
          <w:sz w:val="22"/>
          <w:szCs w:val="22"/>
        </w:rPr>
        <w:t>s</w:t>
      </w:r>
      <w:r w:rsidR="00D66CCD" w:rsidRPr="00836E61">
        <w:rPr>
          <w:rFonts w:asciiTheme="minorHAnsi" w:hAnsiTheme="minorHAnsi" w:cstheme="minorHAnsi"/>
          <w:color w:val="000000" w:themeColor="text1"/>
          <w:sz w:val="22"/>
          <w:szCs w:val="22"/>
        </w:rPr>
        <w:t xml:space="preserve"> profils </w:t>
      </w:r>
      <w:r w:rsidR="001D3DD4" w:rsidRPr="00836E61">
        <w:rPr>
          <w:rFonts w:asciiTheme="minorHAnsi" w:hAnsiTheme="minorHAnsi" w:cstheme="minorHAnsi"/>
          <w:color w:val="000000" w:themeColor="text1"/>
          <w:sz w:val="22"/>
          <w:szCs w:val="22"/>
        </w:rPr>
        <w:t>hautement qualifiée, capable de maîtriser aussi bien les techniques modernes que les méthodes traditionnelles de construction et de restauration</w:t>
      </w:r>
      <w:r w:rsidR="00D66CCD" w:rsidRPr="00836E61">
        <w:rPr>
          <w:rFonts w:asciiTheme="minorHAnsi" w:hAnsiTheme="minorHAnsi" w:cstheme="minorHAnsi"/>
          <w:color w:val="000000" w:themeColor="text1"/>
          <w:sz w:val="22"/>
          <w:szCs w:val="22"/>
        </w:rPr>
        <w:t xml:space="preserve"> des anciennes médinas</w:t>
      </w:r>
      <w:r w:rsidR="001D3DD4" w:rsidRPr="00836E61">
        <w:rPr>
          <w:rFonts w:asciiTheme="minorHAnsi" w:hAnsiTheme="minorHAnsi" w:cstheme="minorHAnsi"/>
          <w:color w:val="000000" w:themeColor="text1"/>
          <w:sz w:val="22"/>
          <w:szCs w:val="22"/>
        </w:rPr>
        <w:t xml:space="preserve">. Face au constat d'une offre de formation actuellement limitée et d'une faible attractivité de ces métiers auprès des jeunes, l'OFPPT considère comme impératif de structurer le programme de formation pour assurer la transmission des savoir-faire traditionnels, garantir la pérennité des métiers spécialisés de la restauration et répondre aux besoins croissants de professionnels qualifiés dans ce </w:t>
      </w:r>
      <w:r w:rsidR="005F7C3F" w:rsidRPr="00836E61">
        <w:rPr>
          <w:rFonts w:asciiTheme="minorHAnsi" w:hAnsiTheme="minorHAnsi" w:cstheme="minorHAnsi"/>
          <w:color w:val="000000" w:themeColor="text1"/>
          <w:sz w:val="22"/>
          <w:szCs w:val="22"/>
        </w:rPr>
        <w:t>domaine</w:t>
      </w:r>
      <w:r w:rsidR="001D3DD4" w:rsidRPr="00836E61">
        <w:rPr>
          <w:rFonts w:asciiTheme="minorHAnsi" w:hAnsiTheme="minorHAnsi" w:cstheme="minorHAnsi"/>
          <w:color w:val="000000" w:themeColor="text1"/>
          <w:sz w:val="22"/>
          <w:szCs w:val="22"/>
        </w:rPr>
        <w:t>.</w:t>
      </w:r>
    </w:p>
    <w:p w14:paraId="3E2EAA9A" w14:textId="6A1414F0" w:rsidR="00143E55" w:rsidRPr="00856D23" w:rsidRDefault="001D3DD4" w:rsidP="00143E55">
      <w:pPr>
        <w:pStyle w:val="whitespace-pre-wrap"/>
        <w:shd w:val="clear" w:color="auto" w:fill="FFFFFF" w:themeFill="background1"/>
        <w:jc w:val="both"/>
        <w:rPr>
          <w:rFonts w:asciiTheme="minorHAnsi" w:hAnsiTheme="minorHAnsi" w:cstheme="minorHAnsi"/>
          <w:color w:val="000000" w:themeColor="text1"/>
          <w:sz w:val="22"/>
          <w:szCs w:val="22"/>
        </w:rPr>
      </w:pPr>
      <w:r w:rsidRPr="00836E61">
        <w:rPr>
          <w:rFonts w:asciiTheme="minorHAnsi" w:hAnsiTheme="minorHAnsi" w:cstheme="minorHAnsi"/>
          <w:color w:val="000000" w:themeColor="text1"/>
          <w:sz w:val="22"/>
          <w:szCs w:val="22"/>
        </w:rPr>
        <w:t xml:space="preserve">Par cette initiative structurante, l'OFPPT entend répondre précisément aux besoins en compétences du </w:t>
      </w:r>
      <w:r w:rsidR="00432C62" w:rsidRPr="00836E61">
        <w:rPr>
          <w:rFonts w:asciiTheme="minorHAnsi" w:hAnsiTheme="minorHAnsi" w:cstheme="minorHAnsi"/>
          <w:color w:val="000000" w:themeColor="text1"/>
          <w:sz w:val="22"/>
          <w:szCs w:val="22"/>
        </w:rPr>
        <w:t>domaine</w:t>
      </w:r>
      <w:r w:rsidRPr="00836E61">
        <w:rPr>
          <w:rFonts w:asciiTheme="minorHAnsi" w:hAnsiTheme="minorHAnsi" w:cstheme="minorHAnsi"/>
          <w:color w:val="000000" w:themeColor="text1"/>
          <w:sz w:val="22"/>
          <w:szCs w:val="22"/>
        </w:rPr>
        <w:t xml:space="preserve"> de la restauration du patrimoine, contribuer activement à la préservation du patrimoine architectural national et former une nouvelle génération de professionnels qualifiés, garants de la transmission des savoir-faire traditionn</w:t>
      </w:r>
      <w:r w:rsidR="00432C62" w:rsidRPr="00836E61">
        <w:rPr>
          <w:rFonts w:asciiTheme="minorHAnsi" w:hAnsiTheme="minorHAnsi" w:cstheme="minorHAnsi"/>
          <w:color w:val="000000" w:themeColor="text1"/>
          <w:sz w:val="22"/>
          <w:szCs w:val="22"/>
        </w:rPr>
        <w:t>els</w:t>
      </w:r>
      <w:r w:rsidR="00170C53" w:rsidRPr="00836E61">
        <w:rPr>
          <w:rFonts w:asciiTheme="minorHAnsi" w:hAnsiTheme="minorHAnsi" w:cstheme="minorHAnsi"/>
          <w:color w:val="000000" w:themeColor="text1"/>
          <w:sz w:val="22"/>
          <w:szCs w:val="22"/>
        </w:rPr>
        <w:t>.</w:t>
      </w:r>
    </w:p>
    <w:p w14:paraId="2CEECA72" w14:textId="77777777" w:rsidR="00A546AA" w:rsidRPr="00836E61" w:rsidRDefault="006E28DA" w:rsidP="005C3DC1">
      <w:pPr>
        <w:pStyle w:val="Titre8"/>
        <w:numPr>
          <w:ilvl w:val="0"/>
          <w:numId w:val="16"/>
        </w:numPr>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Objectifs et Modalités d'Intervention et de Suivi de l'assistance technique</w:t>
      </w:r>
    </w:p>
    <w:p w14:paraId="5FD930E2" w14:textId="77777777" w:rsidR="00422F33" w:rsidRPr="00836E61" w:rsidRDefault="00F34C7C" w:rsidP="005C3DC1">
      <w:pPr>
        <w:pStyle w:val="Sous-titre"/>
        <w:numPr>
          <w:ilvl w:val="1"/>
          <w:numId w:val="16"/>
        </w:numPr>
        <w:shd w:val="clear" w:color="auto" w:fill="FFFFFF" w:themeFill="background1"/>
        <w:jc w:val="both"/>
        <w:rPr>
          <w:rFonts w:asciiTheme="minorHAnsi" w:hAnsiTheme="minorHAnsi" w:cstheme="minorHAnsi"/>
          <w:szCs w:val="22"/>
        </w:rPr>
      </w:pPr>
      <w:bookmarkStart w:id="82" w:name="_Toc161274351"/>
      <w:bookmarkStart w:id="83" w:name="_Toc161279878"/>
      <w:r w:rsidRPr="00836E61">
        <w:rPr>
          <w:rFonts w:asciiTheme="minorHAnsi" w:hAnsiTheme="minorHAnsi" w:cstheme="minorHAnsi"/>
          <w:szCs w:val="22"/>
        </w:rPr>
        <w:t>Cadre</w:t>
      </w:r>
      <w:bookmarkEnd w:id="82"/>
      <w:bookmarkEnd w:id="83"/>
      <w:r w:rsidRPr="00836E61">
        <w:rPr>
          <w:rFonts w:asciiTheme="minorHAnsi" w:hAnsiTheme="minorHAnsi" w:cstheme="minorHAnsi"/>
          <w:szCs w:val="22"/>
        </w:rPr>
        <w:t> </w:t>
      </w:r>
    </w:p>
    <w:p w14:paraId="2A353428" w14:textId="77777777" w:rsidR="00C90D9E" w:rsidRPr="00836E61" w:rsidRDefault="00C90D9E" w:rsidP="005C3DC1">
      <w:pPr>
        <w:pStyle w:val="Sous-titre"/>
        <w:shd w:val="clear" w:color="auto" w:fill="FFFFFF" w:themeFill="background1"/>
        <w:ind w:left="792"/>
        <w:jc w:val="both"/>
        <w:rPr>
          <w:rFonts w:asciiTheme="minorHAnsi" w:hAnsiTheme="minorHAnsi" w:cstheme="minorHAnsi"/>
          <w:szCs w:val="22"/>
        </w:rPr>
      </w:pPr>
    </w:p>
    <w:p w14:paraId="561EA524" w14:textId="5060B3A8" w:rsidR="002E7834" w:rsidRPr="00836E61" w:rsidRDefault="002E7834"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Dans la continuité de la mise en œuvre de </w:t>
      </w:r>
      <w:r w:rsidR="005F7C3F" w:rsidRPr="00836E61">
        <w:rPr>
          <w:rFonts w:asciiTheme="minorHAnsi" w:hAnsiTheme="minorHAnsi" w:cstheme="minorHAnsi"/>
        </w:rPr>
        <w:t>l</w:t>
      </w:r>
      <w:r w:rsidRPr="00836E61">
        <w:rPr>
          <w:rFonts w:asciiTheme="minorHAnsi" w:hAnsiTheme="minorHAnsi" w:cstheme="minorHAnsi"/>
        </w:rPr>
        <w:t xml:space="preserve">a feuille de route pour le développement de la formation professionnelle, </w:t>
      </w:r>
      <w:r w:rsidR="00737A52" w:rsidRPr="00836E61">
        <w:rPr>
          <w:rFonts w:asciiTheme="minorHAnsi" w:hAnsiTheme="minorHAnsi" w:cstheme="minorHAnsi"/>
        </w:rPr>
        <w:t>l’OFPPT œuvre au renforcement de l’offre de formation et à l’amélioration des compétences des formateurs dans</w:t>
      </w:r>
      <w:r w:rsidR="00AA6A5E" w:rsidRPr="00836E61">
        <w:rPr>
          <w:rFonts w:asciiTheme="minorHAnsi" w:hAnsiTheme="minorHAnsi" w:cstheme="minorHAnsi"/>
        </w:rPr>
        <w:t xml:space="preserve"> le domaine de </w:t>
      </w:r>
      <w:r w:rsidR="00BD0E7F" w:rsidRPr="00836E61">
        <w:rPr>
          <w:rFonts w:asciiTheme="minorHAnsi" w:hAnsiTheme="minorHAnsi" w:cstheme="minorHAnsi"/>
        </w:rPr>
        <w:t>la Restauration des Anciennes Médinas et la Réhabilitation du Patrimoine Architectural</w:t>
      </w:r>
      <w:r w:rsidRPr="00836E61">
        <w:rPr>
          <w:rFonts w:asciiTheme="minorHAnsi" w:hAnsiTheme="minorHAnsi" w:cstheme="minorHAnsi"/>
        </w:rPr>
        <w:t xml:space="preserve">. Ce projet permettra aux lauréats d’acquérir les compétences nécessaires pour intégrer les entreprises du </w:t>
      </w:r>
      <w:r w:rsidR="00AA6A5E" w:rsidRPr="00836E61">
        <w:rPr>
          <w:rFonts w:asciiTheme="minorHAnsi" w:hAnsiTheme="minorHAnsi" w:cstheme="minorHAnsi"/>
        </w:rPr>
        <w:t>domaine</w:t>
      </w:r>
      <w:r w:rsidRPr="00836E61">
        <w:rPr>
          <w:rFonts w:asciiTheme="minorHAnsi" w:hAnsiTheme="minorHAnsi" w:cstheme="minorHAnsi"/>
        </w:rPr>
        <w:t>, tout en renforçant leur visibilité et leur employabilité.</w:t>
      </w:r>
    </w:p>
    <w:p w14:paraId="70B24246" w14:textId="77777777" w:rsidR="00EF6ED0" w:rsidRPr="00836E61" w:rsidRDefault="00EF6ED0" w:rsidP="005C3DC1">
      <w:pPr>
        <w:pStyle w:val="Sous-titre"/>
        <w:numPr>
          <w:ilvl w:val="1"/>
          <w:numId w:val="16"/>
        </w:numPr>
        <w:shd w:val="clear" w:color="auto" w:fill="FFFFFF" w:themeFill="background1"/>
        <w:jc w:val="both"/>
        <w:rPr>
          <w:rFonts w:asciiTheme="minorHAnsi" w:hAnsiTheme="minorHAnsi" w:cstheme="minorHAnsi"/>
          <w:szCs w:val="22"/>
        </w:rPr>
      </w:pPr>
      <w:bookmarkStart w:id="84" w:name="_Toc161274352"/>
      <w:bookmarkStart w:id="85" w:name="_Toc161279879"/>
      <w:r w:rsidRPr="00836E61">
        <w:rPr>
          <w:rFonts w:asciiTheme="minorHAnsi" w:hAnsiTheme="minorHAnsi" w:cstheme="minorHAnsi"/>
          <w:szCs w:val="22"/>
        </w:rPr>
        <w:t xml:space="preserve">Objectifs </w:t>
      </w:r>
      <w:bookmarkEnd w:id="84"/>
      <w:bookmarkEnd w:id="85"/>
    </w:p>
    <w:p w14:paraId="01A55C5D" w14:textId="77777777" w:rsidR="00EF6ED0" w:rsidRPr="00836E61" w:rsidRDefault="00EF6ED0" w:rsidP="005C3DC1">
      <w:pPr>
        <w:shd w:val="clear" w:color="auto" w:fill="FFFFFF" w:themeFill="background1"/>
        <w:spacing w:after="0" w:line="240" w:lineRule="auto"/>
        <w:jc w:val="both"/>
        <w:rPr>
          <w:rFonts w:asciiTheme="minorHAnsi" w:eastAsia="Times New Roman" w:hAnsiTheme="minorHAnsi" w:cstheme="minorHAnsi"/>
          <w:b/>
          <w:lang w:val="fr-MA"/>
        </w:rPr>
      </w:pPr>
    </w:p>
    <w:p w14:paraId="3FD502AC" w14:textId="0882B761" w:rsidR="0022047A" w:rsidRPr="00836E61" w:rsidRDefault="0022047A"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rPr>
        <w:t xml:space="preserve">Le projet, objet cette assistance technique, vise à accompagner l’OFPPT dans </w:t>
      </w:r>
      <w:r w:rsidR="00AA6A5E" w:rsidRPr="00836E61">
        <w:rPr>
          <w:rFonts w:asciiTheme="minorHAnsi" w:hAnsiTheme="minorHAnsi" w:cstheme="minorHAnsi"/>
          <w:b/>
          <w:bCs/>
        </w:rPr>
        <w:t xml:space="preserve">l’ingénierie de formation </w:t>
      </w:r>
      <w:r w:rsidRPr="00836E61">
        <w:rPr>
          <w:rFonts w:asciiTheme="minorHAnsi" w:hAnsiTheme="minorHAnsi" w:cstheme="minorHAnsi"/>
          <w:b/>
          <w:bCs/>
        </w:rPr>
        <w:t xml:space="preserve">dans le domaine de </w:t>
      </w:r>
      <w:r w:rsidR="00BD0E7F" w:rsidRPr="00836E61">
        <w:rPr>
          <w:rFonts w:asciiTheme="minorHAnsi" w:hAnsiTheme="minorHAnsi" w:cstheme="minorHAnsi"/>
          <w:b/>
          <w:bCs/>
        </w:rPr>
        <w:t>la Restauration des Anciennes Médinas et la Réhabilitation du Patrimoine Architectural</w:t>
      </w:r>
      <w:r w:rsidRPr="00836E61">
        <w:rPr>
          <w:rFonts w:asciiTheme="minorHAnsi" w:hAnsiTheme="minorHAnsi" w:cstheme="minorHAnsi"/>
        </w:rPr>
        <w:t xml:space="preserve">. L'objectif est de disposer de programmes de formation adaptés aux besoins du </w:t>
      </w:r>
      <w:r w:rsidR="005F7C3F" w:rsidRPr="00836E61">
        <w:rPr>
          <w:rFonts w:asciiTheme="minorHAnsi" w:hAnsiTheme="minorHAnsi" w:cstheme="minorHAnsi"/>
        </w:rPr>
        <w:t>domaine</w:t>
      </w:r>
      <w:r w:rsidRPr="00836E61">
        <w:rPr>
          <w:rFonts w:asciiTheme="minorHAnsi" w:hAnsiTheme="minorHAnsi" w:cstheme="minorHAnsi"/>
        </w:rPr>
        <w:t>, alignés sur les standards professionnels, tout en intégrant les savoir-faire traditionnels et les techniques modernes de conservation et de réhabilitation.</w:t>
      </w:r>
    </w:p>
    <w:p w14:paraId="69D464BD" w14:textId="2FEA6413" w:rsidR="00793B7F" w:rsidRPr="00836E61" w:rsidRDefault="00793B7F" w:rsidP="005C3DC1">
      <w:pPr>
        <w:shd w:val="clear" w:color="auto" w:fill="FFFFFF" w:themeFill="background1"/>
        <w:spacing w:line="240" w:lineRule="auto"/>
        <w:jc w:val="both"/>
        <w:rPr>
          <w:rFonts w:asciiTheme="minorHAnsi" w:eastAsia="Calibri" w:hAnsiTheme="minorHAnsi" w:cstheme="minorHAnsi"/>
        </w:rPr>
      </w:pPr>
      <w:r w:rsidRPr="00836E61">
        <w:rPr>
          <w:rFonts w:asciiTheme="minorHAnsi" w:eastAsia="Calibri" w:hAnsiTheme="minorHAnsi" w:cstheme="minorHAnsi"/>
          <w:b/>
          <w:u w:val="single"/>
        </w:rPr>
        <w:t>Objectif 1</w:t>
      </w:r>
      <w:r w:rsidRPr="00836E61">
        <w:rPr>
          <w:rFonts w:asciiTheme="minorHAnsi" w:eastAsia="Calibri" w:hAnsiTheme="minorHAnsi" w:cstheme="minorHAnsi"/>
          <w:b/>
        </w:rPr>
        <w:t> :</w:t>
      </w:r>
      <w:r w:rsidR="006A3606" w:rsidRPr="00836E61">
        <w:rPr>
          <w:rFonts w:asciiTheme="minorHAnsi" w:eastAsia="Calibri" w:hAnsiTheme="minorHAnsi" w:cstheme="minorHAnsi"/>
        </w:rPr>
        <w:t xml:space="preserve"> </w:t>
      </w:r>
      <w:r w:rsidR="0037108C" w:rsidRPr="00836E61">
        <w:rPr>
          <w:rFonts w:asciiTheme="minorHAnsi" w:eastAsia="Times New Roman" w:hAnsiTheme="minorHAnsi" w:cstheme="minorHAnsi"/>
          <w:bCs/>
          <w:snapToGrid w:val="0"/>
          <w:lang w:eastAsia="fr-FR"/>
        </w:rPr>
        <w:t>Développe</w:t>
      </w:r>
      <w:r w:rsidR="00F61E6E" w:rsidRPr="00836E61">
        <w:rPr>
          <w:rFonts w:asciiTheme="minorHAnsi" w:eastAsia="Times New Roman" w:hAnsiTheme="minorHAnsi" w:cstheme="minorHAnsi"/>
          <w:bCs/>
          <w:snapToGrid w:val="0"/>
          <w:lang w:eastAsia="fr-FR"/>
        </w:rPr>
        <w:t>r</w:t>
      </w:r>
      <w:r w:rsidR="0037108C" w:rsidRPr="00836E61">
        <w:rPr>
          <w:rFonts w:asciiTheme="minorHAnsi" w:eastAsia="Times New Roman" w:hAnsiTheme="minorHAnsi" w:cstheme="minorHAnsi"/>
          <w:bCs/>
          <w:snapToGrid w:val="0"/>
          <w:lang w:eastAsia="fr-FR"/>
        </w:rPr>
        <w:t xml:space="preserve"> des programmes de formation</w:t>
      </w:r>
      <w:r w:rsidR="0031241A" w:rsidRPr="00836E61">
        <w:rPr>
          <w:rFonts w:asciiTheme="minorHAnsi" w:eastAsia="Times New Roman" w:hAnsiTheme="minorHAnsi" w:cstheme="minorHAnsi"/>
          <w:bCs/>
          <w:snapToGrid w:val="0"/>
          <w:lang w:eastAsia="fr-FR"/>
        </w:rPr>
        <w:t xml:space="preserve"> </w:t>
      </w:r>
      <w:r w:rsidR="0031241A" w:rsidRPr="00836E61">
        <w:rPr>
          <w:rFonts w:asciiTheme="minorHAnsi" w:eastAsia="Calibri" w:hAnsiTheme="minorHAnsi" w:cstheme="minorHAnsi"/>
        </w:rPr>
        <w:t xml:space="preserve">en phase avec les besoins actuels et futurs des entreprises. </w:t>
      </w:r>
      <w:r w:rsidR="00F61E6E" w:rsidRPr="00836E61">
        <w:rPr>
          <w:rFonts w:asciiTheme="minorHAnsi" w:eastAsia="Calibri" w:hAnsiTheme="minorHAnsi" w:cstheme="minorHAnsi"/>
        </w:rPr>
        <w:t>Ces formations</w:t>
      </w:r>
      <w:r w:rsidR="0031241A" w:rsidRPr="00836E61">
        <w:rPr>
          <w:rFonts w:asciiTheme="minorHAnsi" w:eastAsia="Calibri" w:hAnsiTheme="minorHAnsi" w:cstheme="minorHAnsi"/>
        </w:rPr>
        <w:t xml:space="preserve"> doivent reposer sur de nouvelles méthodes pédagogiques renforçant l’autonomie et la créativité des apprenants. </w:t>
      </w:r>
    </w:p>
    <w:p w14:paraId="14298D51" w14:textId="338C72D6" w:rsidR="0031241A" w:rsidRPr="00836E61" w:rsidRDefault="009A38B2" w:rsidP="005C3DC1">
      <w:pPr>
        <w:shd w:val="clear" w:color="auto" w:fill="FFFFFF" w:themeFill="background1"/>
        <w:spacing w:line="240" w:lineRule="auto"/>
        <w:jc w:val="both"/>
        <w:rPr>
          <w:rFonts w:asciiTheme="minorHAnsi" w:eastAsia="Calibri" w:hAnsiTheme="minorHAnsi" w:cstheme="minorHAnsi"/>
        </w:rPr>
      </w:pPr>
      <w:r w:rsidRPr="00836E61">
        <w:rPr>
          <w:rFonts w:asciiTheme="minorHAnsi" w:eastAsia="Calibri" w:hAnsiTheme="minorHAnsi" w:cstheme="minorHAnsi"/>
          <w:b/>
          <w:u w:val="single"/>
        </w:rPr>
        <w:t xml:space="preserve">Objectif </w:t>
      </w:r>
      <w:r w:rsidR="00793B7F" w:rsidRPr="00836E61">
        <w:rPr>
          <w:rFonts w:asciiTheme="minorHAnsi" w:eastAsia="Calibri" w:hAnsiTheme="minorHAnsi" w:cstheme="minorHAnsi"/>
          <w:b/>
          <w:u w:val="single"/>
        </w:rPr>
        <w:t>2</w:t>
      </w:r>
      <w:r w:rsidR="00793B7F" w:rsidRPr="00836E61">
        <w:rPr>
          <w:rFonts w:asciiTheme="minorHAnsi" w:eastAsia="Calibri" w:hAnsiTheme="minorHAnsi" w:cstheme="minorHAnsi"/>
          <w:b/>
        </w:rPr>
        <w:t> :</w:t>
      </w:r>
      <w:r w:rsidR="00793B7F" w:rsidRPr="00836E61">
        <w:rPr>
          <w:rFonts w:asciiTheme="minorHAnsi" w:eastAsia="Calibri" w:hAnsiTheme="minorHAnsi" w:cstheme="minorHAnsi"/>
        </w:rPr>
        <w:t xml:space="preserve"> </w:t>
      </w:r>
      <w:r w:rsidR="0031241A" w:rsidRPr="00836E61">
        <w:rPr>
          <w:rFonts w:asciiTheme="minorHAnsi" w:eastAsia="Calibri" w:hAnsiTheme="minorHAnsi" w:cstheme="minorHAnsi"/>
        </w:rPr>
        <w:t xml:space="preserve">Assurer le </w:t>
      </w:r>
      <w:r w:rsidR="0031241A" w:rsidRPr="00836E61">
        <w:rPr>
          <w:rFonts w:asciiTheme="minorHAnsi" w:hAnsiTheme="minorHAnsi" w:cstheme="minorHAnsi"/>
          <w:lang w:eastAsia="fr-FR"/>
        </w:rPr>
        <w:t>Perfectionnement</w:t>
      </w:r>
      <w:r w:rsidR="0031241A" w:rsidRPr="00836E61">
        <w:rPr>
          <w:rFonts w:asciiTheme="minorHAnsi" w:eastAsia="Calibri" w:hAnsiTheme="minorHAnsi" w:cstheme="minorHAnsi"/>
        </w:rPr>
        <w:t xml:space="preserve"> des formateurs en adoptant des approches technico-pédagogiques innovantes appliquées au </w:t>
      </w:r>
      <w:r w:rsidR="0031241A" w:rsidRPr="00836E61">
        <w:rPr>
          <w:rFonts w:asciiTheme="minorHAnsi" w:hAnsiTheme="minorHAnsi" w:cstheme="minorHAnsi"/>
        </w:rPr>
        <w:t>domaine de la restauration des anciennes médinas et en réhabilitation du patrimoine architectural</w:t>
      </w:r>
      <w:r w:rsidR="00F61E6E" w:rsidRPr="00836E61">
        <w:rPr>
          <w:rFonts w:asciiTheme="minorHAnsi" w:eastAsia="Calibri" w:hAnsiTheme="minorHAnsi" w:cstheme="minorHAnsi"/>
        </w:rPr>
        <w:t xml:space="preserve">. </w:t>
      </w:r>
    </w:p>
    <w:p w14:paraId="56D1ACAD" w14:textId="28FB33EF" w:rsidR="00BA2ACF" w:rsidRPr="00836E61" w:rsidRDefault="007C25EC" w:rsidP="005C3DC1">
      <w:pPr>
        <w:pStyle w:val="Sous-titre"/>
        <w:numPr>
          <w:ilvl w:val="1"/>
          <w:numId w:val="16"/>
        </w:numPr>
        <w:shd w:val="clear" w:color="auto" w:fill="FFFFFF" w:themeFill="background1"/>
        <w:jc w:val="both"/>
        <w:rPr>
          <w:rFonts w:asciiTheme="minorHAnsi" w:hAnsiTheme="minorHAnsi" w:cstheme="minorHAnsi"/>
          <w:szCs w:val="22"/>
        </w:rPr>
      </w:pPr>
      <w:bookmarkStart w:id="86" w:name="_Toc161274353"/>
      <w:bookmarkStart w:id="87" w:name="_Toc161279880"/>
      <w:r w:rsidRPr="00836E61">
        <w:rPr>
          <w:rFonts w:asciiTheme="minorHAnsi" w:hAnsiTheme="minorHAnsi" w:cstheme="minorHAnsi"/>
          <w:szCs w:val="22"/>
        </w:rPr>
        <w:t>Consistance</w:t>
      </w:r>
      <w:r w:rsidR="00721ECD" w:rsidRPr="00836E61">
        <w:rPr>
          <w:rFonts w:asciiTheme="minorHAnsi" w:hAnsiTheme="minorHAnsi" w:cstheme="minorHAnsi"/>
          <w:szCs w:val="22"/>
        </w:rPr>
        <w:t xml:space="preserve"> de l’assistance </w:t>
      </w:r>
      <w:r w:rsidR="00C21111" w:rsidRPr="00836E61">
        <w:rPr>
          <w:rFonts w:asciiTheme="minorHAnsi" w:hAnsiTheme="minorHAnsi" w:cstheme="minorHAnsi"/>
          <w:szCs w:val="22"/>
        </w:rPr>
        <w:t>technique :</w:t>
      </w:r>
      <w:bookmarkEnd w:id="86"/>
      <w:bookmarkEnd w:id="87"/>
    </w:p>
    <w:p w14:paraId="44DA50C6" w14:textId="77777777" w:rsidR="00793B7F" w:rsidRPr="00836E61" w:rsidRDefault="00793B7F" w:rsidP="005C3DC1">
      <w:pPr>
        <w:pStyle w:val="Sous-titre"/>
        <w:shd w:val="clear" w:color="auto" w:fill="FFFFFF" w:themeFill="background1"/>
        <w:ind w:left="792"/>
        <w:jc w:val="both"/>
        <w:rPr>
          <w:rFonts w:asciiTheme="minorHAnsi" w:hAnsiTheme="minorHAnsi" w:cstheme="minorHAnsi"/>
          <w:szCs w:val="22"/>
        </w:rPr>
      </w:pPr>
    </w:p>
    <w:p w14:paraId="0659934D" w14:textId="1D80FF5B" w:rsidR="00856D23" w:rsidRDefault="00721ECD" w:rsidP="0071265A">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Le volume de l’</w:t>
      </w:r>
      <w:r w:rsidR="000F783F" w:rsidRPr="00836E61">
        <w:rPr>
          <w:rFonts w:asciiTheme="minorHAnsi" w:eastAsia="Times New Roman" w:hAnsiTheme="minorHAnsi" w:cstheme="minorHAnsi"/>
          <w:lang w:eastAsia="fr-FR"/>
        </w:rPr>
        <w:t xml:space="preserve">assistance technique relative </w:t>
      </w:r>
      <w:r w:rsidR="00EB0BDB" w:rsidRPr="00836E61">
        <w:rPr>
          <w:rFonts w:asciiTheme="minorHAnsi" w:eastAsia="Times New Roman" w:hAnsiTheme="minorHAnsi" w:cstheme="minorHAnsi"/>
          <w:lang w:eastAsia="fr-FR"/>
        </w:rPr>
        <w:t>au</w:t>
      </w:r>
      <w:r w:rsidR="00EB0BDB" w:rsidRPr="00836E61">
        <w:rPr>
          <w:rFonts w:asciiTheme="minorHAnsi" w:hAnsiTheme="minorHAnsi" w:cstheme="minorHAnsi"/>
          <w:b/>
          <w:bCs/>
        </w:rPr>
        <w:t xml:space="preserve"> </w:t>
      </w:r>
      <w:r w:rsidR="00EF4479" w:rsidRPr="00836E61">
        <w:rPr>
          <w:rFonts w:asciiTheme="minorHAnsi" w:hAnsiTheme="minorHAnsi" w:cstheme="minorHAnsi"/>
          <w:b/>
          <w:bCs/>
        </w:rPr>
        <w:t>Développement/Restructuration</w:t>
      </w:r>
      <w:r w:rsidR="00EB0BDB" w:rsidRPr="00836E61">
        <w:rPr>
          <w:rFonts w:asciiTheme="minorHAnsi" w:hAnsiTheme="minorHAnsi" w:cstheme="minorHAnsi"/>
          <w:b/>
          <w:bCs/>
        </w:rPr>
        <w:t xml:space="preserve"> de formations et le perfectionnement de formateurs dans le domaine de la restauration des anciennes médinas et la réhabilitation du patrimoine architectural</w:t>
      </w:r>
      <w:r w:rsidR="00162399" w:rsidRPr="00836E61">
        <w:rPr>
          <w:rFonts w:asciiTheme="minorHAnsi" w:hAnsiTheme="minorHAnsi" w:cstheme="minorHAnsi"/>
          <w:b/>
          <w:bCs/>
        </w:rPr>
        <w:t xml:space="preserve"> </w:t>
      </w:r>
      <w:r w:rsidR="000F783F" w:rsidRPr="00836E61">
        <w:rPr>
          <w:rFonts w:asciiTheme="minorHAnsi" w:eastAsia="Times New Roman" w:hAnsiTheme="minorHAnsi" w:cstheme="minorHAnsi"/>
          <w:lang w:eastAsia="fr-FR"/>
        </w:rPr>
        <w:t>e</w:t>
      </w:r>
      <w:r w:rsidR="008E6590" w:rsidRPr="00836E61">
        <w:rPr>
          <w:rFonts w:asciiTheme="minorHAnsi" w:eastAsia="Times New Roman" w:hAnsiTheme="minorHAnsi" w:cstheme="minorHAnsi"/>
          <w:lang w:eastAsia="fr-FR"/>
        </w:rPr>
        <w:t>st</w:t>
      </w:r>
      <w:r w:rsidR="00162399" w:rsidRPr="00836E61">
        <w:rPr>
          <w:rFonts w:asciiTheme="minorHAnsi" w:eastAsia="Times New Roman" w:hAnsiTheme="minorHAnsi" w:cstheme="minorHAnsi"/>
          <w:lang w:eastAsia="fr-FR"/>
        </w:rPr>
        <w:t xml:space="preserve"> </w:t>
      </w:r>
      <w:r w:rsidR="004B2DE5" w:rsidRPr="00836E61">
        <w:rPr>
          <w:rFonts w:asciiTheme="minorHAnsi" w:eastAsia="Times New Roman" w:hAnsiTheme="minorHAnsi" w:cstheme="minorHAnsi"/>
          <w:lang w:eastAsia="fr-FR"/>
        </w:rPr>
        <w:t xml:space="preserve">décliné par tranches, </w:t>
      </w:r>
      <w:r w:rsidR="00EB5810" w:rsidRPr="00836E61">
        <w:rPr>
          <w:rFonts w:asciiTheme="minorHAnsi" w:eastAsia="Times New Roman" w:hAnsiTheme="minorHAnsi" w:cstheme="minorHAnsi"/>
          <w:lang w:eastAsia="fr-FR"/>
        </w:rPr>
        <w:t>phase</w:t>
      </w:r>
      <w:r w:rsidR="004B2DE5" w:rsidRPr="00836E61">
        <w:rPr>
          <w:rFonts w:asciiTheme="minorHAnsi" w:eastAsia="Times New Roman" w:hAnsiTheme="minorHAnsi" w:cstheme="minorHAnsi"/>
          <w:lang w:eastAsia="fr-FR"/>
        </w:rPr>
        <w:t>s et activités</w:t>
      </w:r>
      <w:r w:rsidR="00EB5810" w:rsidRPr="00836E61">
        <w:rPr>
          <w:rFonts w:asciiTheme="minorHAnsi" w:eastAsia="Times New Roman" w:hAnsiTheme="minorHAnsi" w:cstheme="minorHAnsi"/>
          <w:lang w:eastAsia="fr-FR"/>
        </w:rPr>
        <w:t xml:space="preserve"> comme suit </w:t>
      </w:r>
      <w:r w:rsidR="008E6590" w:rsidRPr="00836E61">
        <w:rPr>
          <w:rFonts w:asciiTheme="minorHAnsi" w:eastAsia="Times New Roman" w:hAnsiTheme="minorHAnsi" w:cstheme="minorHAnsi"/>
          <w:lang w:eastAsia="fr-FR"/>
        </w:rPr>
        <w:t>:</w:t>
      </w:r>
    </w:p>
    <w:p w14:paraId="78D1157B" w14:textId="77777777" w:rsidR="00856D23" w:rsidRDefault="00856D23">
      <w:pPr>
        <w:rPr>
          <w:rFonts w:asciiTheme="minorHAnsi" w:eastAsia="Times New Roman" w:hAnsiTheme="minorHAnsi" w:cstheme="minorHAnsi"/>
          <w:lang w:eastAsia="fr-FR"/>
        </w:rPr>
      </w:pPr>
      <w:r>
        <w:rPr>
          <w:rFonts w:asciiTheme="minorHAnsi" w:eastAsia="Times New Roman" w:hAnsiTheme="minorHAnsi" w:cstheme="minorHAnsi"/>
          <w:lang w:eastAsia="fr-FR"/>
        </w:rPr>
        <w:br w:type="page"/>
      </w:r>
    </w:p>
    <w:p w14:paraId="43A49F53" w14:textId="77777777" w:rsidR="004B2DE5" w:rsidRPr="00836E61" w:rsidRDefault="004B2DE5" w:rsidP="0071265A">
      <w:pPr>
        <w:shd w:val="clear" w:color="auto" w:fill="FFFFFF" w:themeFill="background1"/>
        <w:spacing w:line="240" w:lineRule="auto"/>
        <w:jc w:val="both"/>
        <w:rPr>
          <w:rFonts w:asciiTheme="minorHAnsi" w:eastAsia="Times New Roman" w:hAnsiTheme="minorHAnsi" w:cstheme="minorHAnsi"/>
          <w:lang w:eastAsia="fr-FR"/>
        </w:rPr>
      </w:pPr>
    </w:p>
    <w:p w14:paraId="33BFDDE4" w14:textId="782ED4D0" w:rsidR="00A47789" w:rsidRPr="00836E61" w:rsidRDefault="00EB5810" w:rsidP="00F766AD">
      <w:pPr>
        <w:pStyle w:val="Paragraphedeliste"/>
        <w:numPr>
          <w:ilvl w:val="2"/>
          <w:numId w:val="28"/>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
          <w:sz w:val="22"/>
          <w:szCs w:val="22"/>
          <w:u w:val="single"/>
          <w:lang w:eastAsia="fr-FR"/>
        </w:rPr>
        <w:t>Tranche ferme</w:t>
      </w:r>
      <w:r w:rsidRPr="00836E61">
        <w:rPr>
          <w:rFonts w:asciiTheme="minorHAnsi" w:hAnsiTheme="minorHAnsi" w:cstheme="minorHAnsi"/>
          <w:b/>
          <w:sz w:val="22"/>
          <w:szCs w:val="22"/>
          <w:lang w:eastAsia="fr-FR"/>
        </w:rPr>
        <w:t> :</w:t>
      </w:r>
      <w:r w:rsidR="00162399" w:rsidRPr="00836E61">
        <w:rPr>
          <w:rFonts w:asciiTheme="minorHAnsi" w:hAnsiTheme="minorHAnsi" w:cstheme="minorHAnsi"/>
          <w:b/>
          <w:sz w:val="22"/>
          <w:szCs w:val="22"/>
          <w:lang w:eastAsia="fr-FR"/>
        </w:rPr>
        <w:t xml:space="preserve"> </w:t>
      </w:r>
      <w:r w:rsidR="00EF4479" w:rsidRPr="00836E61">
        <w:rPr>
          <w:rFonts w:asciiTheme="minorHAnsi" w:hAnsiTheme="minorHAnsi" w:cstheme="minorHAnsi"/>
          <w:b/>
          <w:bCs/>
          <w:sz w:val="22"/>
          <w:szCs w:val="22"/>
        </w:rPr>
        <w:t>Développement/Restructuration</w:t>
      </w:r>
      <w:r w:rsidR="00F90981" w:rsidRPr="00836E61">
        <w:rPr>
          <w:rFonts w:asciiTheme="minorHAnsi" w:hAnsiTheme="minorHAnsi" w:cstheme="minorHAnsi"/>
          <w:b/>
          <w:bCs/>
          <w:snapToGrid w:val="0"/>
          <w:sz w:val="22"/>
          <w:szCs w:val="22"/>
          <w:lang w:eastAsia="fr-FR"/>
        </w:rPr>
        <w:t xml:space="preserve"> de</w:t>
      </w:r>
      <w:r w:rsidR="003600DC" w:rsidRPr="00836E61">
        <w:rPr>
          <w:rFonts w:asciiTheme="minorHAnsi" w:hAnsiTheme="minorHAnsi" w:cstheme="minorHAnsi"/>
          <w:b/>
          <w:bCs/>
          <w:snapToGrid w:val="0"/>
          <w:sz w:val="22"/>
          <w:szCs w:val="22"/>
          <w:lang w:eastAsia="fr-FR"/>
        </w:rPr>
        <w:t>s</w:t>
      </w:r>
      <w:r w:rsidR="00F90981" w:rsidRPr="00836E61">
        <w:rPr>
          <w:rFonts w:asciiTheme="minorHAnsi" w:hAnsiTheme="minorHAnsi" w:cstheme="minorHAnsi"/>
          <w:b/>
          <w:bCs/>
          <w:snapToGrid w:val="0"/>
          <w:sz w:val="22"/>
          <w:szCs w:val="22"/>
          <w:lang w:eastAsia="fr-FR"/>
        </w:rPr>
        <w:t xml:space="preserve"> </w:t>
      </w:r>
      <w:r w:rsidR="00334444" w:rsidRPr="00836E61">
        <w:rPr>
          <w:rFonts w:asciiTheme="minorHAnsi" w:hAnsiTheme="minorHAnsi" w:cstheme="minorHAnsi"/>
          <w:b/>
          <w:bCs/>
          <w:snapToGrid w:val="0"/>
          <w:sz w:val="22"/>
          <w:szCs w:val="22"/>
          <w:lang w:eastAsia="fr-FR"/>
        </w:rPr>
        <w:t xml:space="preserve">programmes de </w:t>
      </w:r>
      <w:r w:rsidR="00F90981" w:rsidRPr="00836E61">
        <w:rPr>
          <w:rFonts w:asciiTheme="minorHAnsi" w:hAnsiTheme="minorHAnsi" w:cstheme="minorHAnsi"/>
          <w:b/>
          <w:bCs/>
          <w:snapToGrid w:val="0"/>
          <w:sz w:val="22"/>
          <w:szCs w:val="22"/>
          <w:lang w:eastAsia="fr-FR"/>
        </w:rPr>
        <w:t>formation</w:t>
      </w:r>
      <w:r w:rsidR="0004572E" w:rsidRPr="00836E61">
        <w:rPr>
          <w:rFonts w:asciiTheme="minorHAnsi" w:hAnsiTheme="minorHAnsi" w:cstheme="minorHAnsi"/>
          <w:b/>
          <w:bCs/>
          <w:snapToGrid w:val="0"/>
          <w:sz w:val="22"/>
          <w:szCs w:val="22"/>
          <w:lang w:eastAsia="fr-FR"/>
        </w:rPr>
        <w:t xml:space="preserve"> </w:t>
      </w:r>
    </w:p>
    <w:p w14:paraId="6B0CE4FC" w14:textId="59F5BFFE"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w:t>
      </w:r>
      <w:r w:rsidR="00EF4479" w:rsidRPr="00836E61">
        <w:rPr>
          <w:rFonts w:asciiTheme="minorHAnsi" w:hAnsiTheme="minorHAnsi" w:cstheme="minorHAnsi"/>
        </w:rPr>
        <w:t>Développement/Restructuration</w:t>
      </w:r>
      <w:r w:rsidRPr="00836E61">
        <w:rPr>
          <w:rFonts w:asciiTheme="minorHAnsi" w:hAnsiTheme="minorHAnsi" w:cstheme="minorHAnsi"/>
        </w:rPr>
        <w:t xml:space="preserve"> des programmes de formation constitue l'axe central du projet. L’ingénierie de formation devra être menée selon l’approche par compétences. Le prestataire est appelé à fournir les livrables issus de cette ingénierie </w:t>
      </w:r>
      <w:r w:rsidRPr="00836E61">
        <w:rPr>
          <w:rFonts w:asciiTheme="minorHAnsi" w:eastAsia="Times New Roman" w:hAnsiTheme="minorHAnsi" w:cstheme="minorHAnsi"/>
          <w:lang w:eastAsia="fr-FR"/>
        </w:rPr>
        <w:t>conformément au canevas défini par l’OFPPT.</w:t>
      </w:r>
    </w:p>
    <w:p w14:paraId="16B0BA3E" w14:textId="6364DC0B" w:rsidR="001B5803"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eastAsia="Times New Roman" w:hAnsiTheme="minorHAnsi" w:cstheme="minorHAnsi"/>
          <w:lang w:eastAsia="fr-FR"/>
        </w:rPr>
        <w:t xml:space="preserve">Les formations objet de ce projet sont issues des recommandations formulées par l’étude </w:t>
      </w:r>
      <w:r w:rsidRPr="00836E61">
        <w:rPr>
          <w:rFonts w:asciiTheme="minorHAnsi" w:hAnsiTheme="minorHAnsi" w:cstheme="minorHAnsi"/>
        </w:rPr>
        <w:t>d’identification des besoins quantitatifs et qualitatifs en compétences dans le domaine de la restauration des anciennes médinas et la réhabilitation du patrimoine architectural, menée pendant les années 2023 et 2024 dans le cadre du « Protocole d’accord pour améliorer les interventions au sein des médinas »</w:t>
      </w:r>
      <w:r w:rsidR="003A3BD7">
        <w:rPr>
          <w:rFonts w:asciiTheme="minorHAnsi" w:hAnsiTheme="minorHAnsi" w:cstheme="minorHAnsi"/>
        </w:rPr>
        <w:t xml:space="preserve">. </w:t>
      </w:r>
    </w:p>
    <w:p w14:paraId="0962713A" w14:textId="6191C150" w:rsidR="001D17D8" w:rsidRPr="00836E61" w:rsidRDefault="000627EC" w:rsidP="0071265A">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Il s’a</w:t>
      </w:r>
      <w:r w:rsidR="0071265A" w:rsidRPr="00836E61">
        <w:rPr>
          <w:rFonts w:asciiTheme="minorHAnsi" w:hAnsiTheme="minorHAnsi" w:cstheme="minorHAnsi"/>
        </w:rPr>
        <w:t xml:space="preserve">git des formations suivantes : </w:t>
      </w:r>
    </w:p>
    <w:tbl>
      <w:tblPr>
        <w:tblStyle w:val="Grilledutableau"/>
        <w:tblW w:w="0" w:type="auto"/>
        <w:tblLook w:val="04A0" w:firstRow="1" w:lastRow="0" w:firstColumn="1" w:lastColumn="0" w:noHBand="0" w:noVBand="1"/>
      </w:tblPr>
      <w:tblGrid>
        <w:gridCol w:w="3826"/>
        <w:gridCol w:w="1592"/>
        <w:gridCol w:w="2258"/>
        <w:gridCol w:w="2061"/>
      </w:tblGrid>
      <w:tr w:rsidR="00836E61" w:rsidRPr="00836E61" w14:paraId="3657B6BC" w14:textId="77777777" w:rsidTr="00703923">
        <w:tc>
          <w:tcPr>
            <w:tcW w:w="4293" w:type="dxa"/>
          </w:tcPr>
          <w:p w14:paraId="01EEF364" w14:textId="77777777" w:rsidR="00C95937" w:rsidRPr="00836E61" w:rsidRDefault="00C95937" w:rsidP="0071265A">
            <w:pPr>
              <w:shd w:val="clear" w:color="auto" w:fill="FFFFFF" w:themeFill="background1"/>
              <w:jc w:val="center"/>
              <w:rPr>
                <w:rFonts w:asciiTheme="minorHAnsi" w:hAnsiTheme="minorHAnsi" w:cstheme="minorHAnsi"/>
                <w:b/>
                <w:sz w:val="22"/>
                <w:szCs w:val="22"/>
              </w:rPr>
            </w:pPr>
            <w:r w:rsidRPr="00836E61">
              <w:rPr>
                <w:rFonts w:asciiTheme="minorHAnsi" w:hAnsiTheme="minorHAnsi" w:cstheme="minorHAnsi"/>
                <w:b/>
                <w:sz w:val="22"/>
                <w:szCs w:val="22"/>
              </w:rPr>
              <w:t>Filière</w:t>
            </w:r>
          </w:p>
        </w:tc>
        <w:tc>
          <w:tcPr>
            <w:tcW w:w="1297" w:type="dxa"/>
          </w:tcPr>
          <w:p w14:paraId="46FBF71A" w14:textId="53638849" w:rsidR="00C95937" w:rsidRPr="00836E61" w:rsidRDefault="00C95937" w:rsidP="0071265A">
            <w:pPr>
              <w:shd w:val="clear" w:color="auto" w:fill="FFFFFF" w:themeFill="background1"/>
              <w:jc w:val="center"/>
              <w:rPr>
                <w:rFonts w:asciiTheme="minorHAnsi" w:hAnsiTheme="minorHAnsi" w:cstheme="minorHAnsi"/>
                <w:b/>
                <w:sz w:val="22"/>
                <w:szCs w:val="22"/>
              </w:rPr>
            </w:pPr>
            <w:r w:rsidRPr="00836E61">
              <w:rPr>
                <w:rFonts w:asciiTheme="minorHAnsi" w:hAnsiTheme="minorHAnsi" w:cstheme="minorHAnsi"/>
                <w:b/>
                <w:sz w:val="22"/>
                <w:szCs w:val="22"/>
              </w:rPr>
              <w:t>Niveau</w:t>
            </w:r>
            <w:r w:rsidR="0071265A" w:rsidRPr="00836E61">
              <w:rPr>
                <w:rFonts w:asciiTheme="minorHAnsi" w:hAnsiTheme="minorHAnsi" w:cstheme="minorHAnsi"/>
                <w:b/>
                <w:sz w:val="22"/>
                <w:szCs w:val="22"/>
              </w:rPr>
              <w:t>/Niveau Assimilé</w:t>
            </w:r>
          </w:p>
        </w:tc>
        <w:tc>
          <w:tcPr>
            <w:tcW w:w="2458" w:type="dxa"/>
          </w:tcPr>
          <w:p w14:paraId="4B438DFE" w14:textId="77777777" w:rsidR="00C95937" w:rsidRPr="00836E61" w:rsidRDefault="00C95937" w:rsidP="0071265A">
            <w:pPr>
              <w:shd w:val="clear" w:color="auto" w:fill="FFFFFF" w:themeFill="background1"/>
              <w:jc w:val="center"/>
              <w:rPr>
                <w:rFonts w:asciiTheme="minorHAnsi" w:hAnsiTheme="minorHAnsi" w:cstheme="minorHAnsi"/>
                <w:b/>
                <w:sz w:val="22"/>
                <w:szCs w:val="22"/>
              </w:rPr>
            </w:pPr>
            <w:r w:rsidRPr="00836E61">
              <w:rPr>
                <w:rFonts w:asciiTheme="minorHAnsi" w:hAnsiTheme="minorHAnsi" w:cstheme="minorHAnsi"/>
                <w:b/>
                <w:sz w:val="22"/>
                <w:szCs w:val="22"/>
              </w:rPr>
              <w:t>Type</w:t>
            </w:r>
          </w:p>
        </w:tc>
        <w:tc>
          <w:tcPr>
            <w:tcW w:w="2148" w:type="dxa"/>
          </w:tcPr>
          <w:p w14:paraId="79AB292E" w14:textId="60DD39C6" w:rsidR="00C95937" w:rsidRPr="00836E61" w:rsidRDefault="00C95937" w:rsidP="0071265A">
            <w:pPr>
              <w:shd w:val="clear" w:color="auto" w:fill="FFFFFF" w:themeFill="background1"/>
              <w:jc w:val="center"/>
              <w:rPr>
                <w:rFonts w:asciiTheme="minorHAnsi" w:hAnsiTheme="minorHAnsi" w:cstheme="minorHAnsi"/>
                <w:b/>
                <w:sz w:val="22"/>
                <w:szCs w:val="22"/>
              </w:rPr>
            </w:pPr>
            <w:r w:rsidRPr="00836E61">
              <w:rPr>
                <w:rFonts w:asciiTheme="minorHAnsi" w:hAnsiTheme="minorHAnsi" w:cstheme="minorHAnsi"/>
                <w:b/>
                <w:sz w:val="22"/>
                <w:szCs w:val="22"/>
              </w:rPr>
              <w:t>Opération d’ingénierie</w:t>
            </w:r>
          </w:p>
        </w:tc>
      </w:tr>
      <w:tr w:rsidR="00836E61" w:rsidRPr="00836E61" w14:paraId="6C53A9F5" w14:textId="77777777" w:rsidTr="00703923">
        <w:tc>
          <w:tcPr>
            <w:tcW w:w="4293" w:type="dxa"/>
          </w:tcPr>
          <w:p w14:paraId="5E0A08DC" w14:textId="77777777" w:rsidR="00C95937" w:rsidRPr="00836E61" w:rsidRDefault="00C95937" w:rsidP="005C3DC1">
            <w:pPr>
              <w:shd w:val="clear" w:color="auto" w:fill="FFFFFF" w:themeFill="background1"/>
              <w:jc w:val="both"/>
              <w:rPr>
                <w:rFonts w:asciiTheme="minorHAnsi" w:hAnsiTheme="minorHAnsi" w:cstheme="minorHAnsi"/>
                <w:b/>
                <w:sz w:val="22"/>
                <w:szCs w:val="22"/>
              </w:rPr>
            </w:pPr>
            <w:r w:rsidRPr="00836E61">
              <w:rPr>
                <w:rFonts w:asciiTheme="minorHAnsi" w:hAnsiTheme="minorHAnsi" w:cstheme="minorHAnsi"/>
                <w:sz w:val="22"/>
                <w:szCs w:val="22"/>
              </w:rPr>
              <w:t>Ouvrier professionnel en réhabilitation du patrimoine</w:t>
            </w:r>
          </w:p>
        </w:tc>
        <w:tc>
          <w:tcPr>
            <w:tcW w:w="1297" w:type="dxa"/>
          </w:tcPr>
          <w:p w14:paraId="4202D376" w14:textId="77777777" w:rsidR="00C95937" w:rsidRPr="00836E61" w:rsidRDefault="00C95937" w:rsidP="005C3DC1">
            <w:pPr>
              <w:shd w:val="clear" w:color="auto" w:fill="FFFFFF" w:themeFill="background1"/>
              <w:jc w:val="both"/>
              <w:rPr>
                <w:rFonts w:asciiTheme="minorHAnsi" w:hAnsiTheme="minorHAnsi" w:cstheme="minorHAnsi"/>
                <w:b/>
                <w:sz w:val="22"/>
                <w:szCs w:val="22"/>
              </w:rPr>
            </w:pPr>
            <w:r w:rsidRPr="00836E61">
              <w:rPr>
                <w:rFonts w:asciiTheme="minorHAnsi" w:hAnsiTheme="minorHAnsi" w:cstheme="minorHAnsi"/>
                <w:sz w:val="22"/>
                <w:szCs w:val="22"/>
              </w:rPr>
              <w:t xml:space="preserve">Qualification </w:t>
            </w:r>
          </w:p>
        </w:tc>
        <w:tc>
          <w:tcPr>
            <w:tcW w:w="2458" w:type="dxa"/>
          </w:tcPr>
          <w:p w14:paraId="01773328" w14:textId="77777777" w:rsidR="00C95937" w:rsidRPr="00836E61" w:rsidRDefault="00C95937" w:rsidP="005C3DC1">
            <w:pPr>
              <w:shd w:val="clear" w:color="auto" w:fill="FFFFFF" w:themeFill="background1"/>
              <w:jc w:val="both"/>
              <w:rPr>
                <w:rFonts w:asciiTheme="minorHAnsi" w:hAnsiTheme="minorHAnsi" w:cstheme="minorHAnsi"/>
                <w:sz w:val="22"/>
                <w:szCs w:val="22"/>
              </w:rPr>
            </w:pPr>
            <w:r w:rsidRPr="00836E61">
              <w:rPr>
                <w:rFonts w:asciiTheme="minorHAnsi" w:hAnsiTheme="minorHAnsi" w:cstheme="minorHAnsi"/>
                <w:sz w:val="22"/>
                <w:szCs w:val="22"/>
              </w:rPr>
              <w:t>Formation diplômante</w:t>
            </w:r>
          </w:p>
        </w:tc>
        <w:tc>
          <w:tcPr>
            <w:tcW w:w="2148" w:type="dxa"/>
          </w:tcPr>
          <w:p w14:paraId="54F23E7A" w14:textId="77777777" w:rsidR="00C95937" w:rsidRPr="00836E61" w:rsidRDefault="00C95937" w:rsidP="00C86106">
            <w:pPr>
              <w:shd w:val="clear" w:color="auto" w:fill="FFFFFF" w:themeFill="background1"/>
              <w:jc w:val="center"/>
              <w:rPr>
                <w:rFonts w:asciiTheme="minorHAnsi" w:hAnsiTheme="minorHAnsi" w:cstheme="minorHAnsi"/>
                <w:sz w:val="22"/>
                <w:szCs w:val="22"/>
              </w:rPr>
            </w:pPr>
            <w:r w:rsidRPr="00836E61">
              <w:rPr>
                <w:rFonts w:asciiTheme="minorHAnsi" w:hAnsiTheme="minorHAnsi" w:cstheme="minorHAnsi"/>
                <w:sz w:val="22"/>
                <w:szCs w:val="22"/>
              </w:rPr>
              <w:t>Création</w:t>
            </w:r>
          </w:p>
        </w:tc>
      </w:tr>
      <w:tr w:rsidR="00836E61" w:rsidRPr="00836E61" w14:paraId="0E2E0C61" w14:textId="77777777" w:rsidTr="00703923">
        <w:tc>
          <w:tcPr>
            <w:tcW w:w="4293" w:type="dxa"/>
          </w:tcPr>
          <w:p w14:paraId="60AC06ED" w14:textId="77777777" w:rsidR="00C95937" w:rsidRPr="00836E61" w:rsidRDefault="00C95937" w:rsidP="005C3DC1">
            <w:pPr>
              <w:shd w:val="clear" w:color="auto" w:fill="FFFFFF" w:themeFill="background1"/>
              <w:jc w:val="both"/>
              <w:rPr>
                <w:rFonts w:asciiTheme="minorHAnsi" w:hAnsiTheme="minorHAnsi" w:cstheme="minorHAnsi"/>
                <w:sz w:val="22"/>
                <w:szCs w:val="22"/>
              </w:rPr>
            </w:pPr>
            <w:r w:rsidRPr="00836E61">
              <w:rPr>
                <w:rFonts w:asciiTheme="minorHAnsi" w:hAnsiTheme="minorHAnsi" w:cstheme="minorHAnsi"/>
                <w:sz w:val="22"/>
                <w:szCs w:val="22"/>
              </w:rPr>
              <w:t>Menuiserie d’art et de bois en Restauration</w:t>
            </w:r>
          </w:p>
        </w:tc>
        <w:tc>
          <w:tcPr>
            <w:tcW w:w="1297" w:type="dxa"/>
          </w:tcPr>
          <w:p w14:paraId="429293BB" w14:textId="77777777" w:rsidR="00C95937" w:rsidRPr="00836E61" w:rsidRDefault="00C95937" w:rsidP="005C3DC1">
            <w:pPr>
              <w:shd w:val="clear" w:color="auto" w:fill="FFFFFF" w:themeFill="background1"/>
              <w:jc w:val="both"/>
              <w:rPr>
                <w:rFonts w:asciiTheme="minorHAnsi" w:hAnsiTheme="minorHAnsi" w:cstheme="minorHAnsi"/>
                <w:b/>
                <w:sz w:val="22"/>
                <w:szCs w:val="22"/>
              </w:rPr>
            </w:pPr>
            <w:r w:rsidRPr="00836E61">
              <w:rPr>
                <w:rFonts w:asciiTheme="minorHAnsi" w:hAnsiTheme="minorHAnsi" w:cstheme="minorHAnsi"/>
                <w:sz w:val="22"/>
                <w:szCs w:val="22"/>
              </w:rPr>
              <w:t>Technicien</w:t>
            </w:r>
          </w:p>
        </w:tc>
        <w:tc>
          <w:tcPr>
            <w:tcW w:w="2458" w:type="dxa"/>
          </w:tcPr>
          <w:p w14:paraId="0C3A3A6A" w14:textId="77777777" w:rsidR="00C95937" w:rsidRPr="00836E61" w:rsidRDefault="00C95937" w:rsidP="005C3DC1">
            <w:pPr>
              <w:shd w:val="clear" w:color="auto" w:fill="FFFFFF" w:themeFill="background1"/>
              <w:jc w:val="both"/>
              <w:rPr>
                <w:rFonts w:asciiTheme="minorHAnsi" w:hAnsiTheme="minorHAnsi" w:cstheme="minorHAnsi"/>
                <w:sz w:val="22"/>
                <w:szCs w:val="22"/>
              </w:rPr>
            </w:pPr>
            <w:r w:rsidRPr="00836E61">
              <w:rPr>
                <w:rFonts w:asciiTheme="minorHAnsi" w:hAnsiTheme="minorHAnsi" w:cstheme="minorHAnsi"/>
                <w:sz w:val="22"/>
                <w:szCs w:val="22"/>
              </w:rPr>
              <w:t>Formation qualifiante</w:t>
            </w:r>
          </w:p>
        </w:tc>
        <w:tc>
          <w:tcPr>
            <w:tcW w:w="2148" w:type="dxa"/>
          </w:tcPr>
          <w:p w14:paraId="30DFA0F1" w14:textId="77777777" w:rsidR="00C95937" w:rsidRPr="00836E61" w:rsidRDefault="00C95937" w:rsidP="00C86106">
            <w:pPr>
              <w:shd w:val="clear" w:color="auto" w:fill="FFFFFF" w:themeFill="background1"/>
              <w:jc w:val="center"/>
              <w:rPr>
                <w:rFonts w:asciiTheme="minorHAnsi" w:hAnsiTheme="minorHAnsi" w:cstheme="minorHAnsi"/>
                <w:sz w:val="22"/>
                <w:szCs w:val="22"/>
              </w:rPr>
            </w:pPr>
            <w:r w:rsidRPr="00836E61">
              <w:rPr>
                <w:rFonts w:asciiTheme="minorHAnsi" w:hAnsiTheme="minorHAnsi" w:cstheme="minorHAnsi"/>
                <w:sz w:val="22"/>
                <w:szCs w:val="22"/>
              </w:rPr>
              <w:t>Création</w:t>
            </w:r>
          </w:p>
        </w:tc>
      </w:tr>
      <w:tr w:rsidR="005A77F6" w:rsidRPr="00836E61" w14:paraId="0E74A157" w14:textId="77777777" w:rsidTr="00703923">
        <w:tc>
          <w:tcPr>
            <w:tcW w:w="4293" w:type="dxa"/>
          </w:tcPr>
          <w:p w14:paraId="179D9C03" w14:textId="77777777" w:rsidR="00C95937" w:rsidRPr="00836E61" w:rsidRDefault="00C95937" w:rsidP="005C3DC1">
            <w:pPr>
              <w:shd w:val="clear" w:color="auto" w:fill="FFFFFF" w:themeFill="background1"/>
              <w:jc w:val="both"/>
              <w:rPr>
                <w:rFonts w:asciiTheme="minorHAnsi" w:hAnsiTheme="minorHAnsi" w:cstheme="minorHAnsi"/>
                <w:b/>
                <w:sz w:val="22"/>
                <w:szCs w:val="22"/>
              </w:rPr>
            </w:pPr>
            <w:r w:rsidRPr="00836E61">
              <w:rPr>
                <w:rFonts w:asciiTheme="minorHAnsi" w:hAnsiTheme="minorHAnsi" w:cstheme="minorHAnsi"/>
                <w:sz w:val="22"/>
                <w:szCs w:val="22"/>
              </w:rPr>
              <w:t>Réhabilitation du Patrimoine Bâti</w:t>
            </w:r>
          </w:p>
        </w:tc>
        <w:tc>
          <w:tcPr>
            <w:tcW w:w="1297" w:type="dxa"/>
          </w:tcPr>
          <w:p w14:paraId="1476F077" w14:textId="77777777" w:rsidR="00C95937" w:rsidRPr="00836E61" w:rsidRDefault="00C95937" w:rsidP="005C3DC1">
            <w:pPr>
              <w:shd w:val="clear" w:color="auto" w:fill="FFFFFF" w:themeFill="background1"/>
              <w:jc w:val="both"/>
              <w:rPr>
                <w:rFonts w:asciiTheme="minorHAnsi" w:hAnsiTheme="minorHAnsi" w:cstheme="minorHAnsi"/>
                <w:b/>
                <w:sz w:val="22"/>
                <w:szCs w:val="22"/>
              </w:rPr>
            </w:pPr>
            <w:r w:rsidRPr="00836E61">
              <w:rPr>
                <w:rFonts w:asciiTheme="minorHAnsi" w:hAnsiTheme="minorHAnsi" w:cstheme="minorHAnsi"/>
                <w:sz w:val="22"/>
                <w:szCs w:val="22"/>
              </w:rPr>
              <w:t>Technicien</w:t>
            </w:r>
          </w:p>
        </w:tc>
        <w:tc>
          <w:tcPr>
            <w:tcW w:w="2458" w:type="dxa"/>
          </w:tcPr>
          <w:p w14:paraId="31F3C2BF" w14:textId="77777777" w:rsidR="00C95937" w:rsidRPr="00836E61" w:rsidRDefault="00C95937" w:rsidP="005C3DC1">
            <w:pPr>
              <w:shd w:val="clear" w:color="auto" w:fill="FFFFFF" w:themeFill="background1"/>
              <w:jc w:val="both"/>
              <w:rPr>
                <w:rFonts w:asciiTheme="minorHAnsi" w:hAnsiTheme="minorHAnsi" w:cstheme="minorHAnsi"/>
                <w:sz w:val="22"/>
                <w:szCs w:val="22"/>
              </w:rPr>
            </w:pPr>
            <w:r w:rsidRPr="00836E61">
              <w:rPr>
                <w:rFonts w:asciiTheme="minorHAnsi" w:hAnsiTheme="minorHAnsi" w:cstheme="minorHAnsi"/>
                <w:sz w:val="22"/>
                <w:szCs w:val="22"/>
              </w:rPr>
              <w:t>Formation qualifiante</w:t>
            </w:r>
          </w:p>
        </w:tc>
        <w:tc>
          <w:tcPr>
            <w:tcW w:w="2148" w:type="dxa"/>
          </w:tcPr>
          <w:p w14:paraId="6F82F818" w14:textId="77777777" w:rsidR="00C95937" w:rsidRPr="00836E61" w:rsidRDefault="00C95937" w:rsidP="00C86106">
            <w:pPr>
              <w:shd w:val="clear" w:color="auto" w:fill="FFFFFF" w:themeFill="background1"/>
              <w:jc w:val="center"/>
              <w:rPr>
                <w:rFonts w:asciiTheme="minorHAnsi" w:hAnsiTheme="minorHAnsi" w:cstheme="minorHAnsi"/>
                <w:sz w:val="22"/>
                <w:szCs w:val="22"/>
              </w:rPr>
            </w:pPr>
            <w:r w:rsidRPr="00836E61">
              <w:rPr>
                <w:rFonts w:asciiTheme="minorHAnsi" w:hAnsiTheme="minorHAnsi" w:cstheme="minorHAnsi"/>
                <w:sz w:val="22"/>
                <w:szCs w:val="22"/>
              </w:rPr>
              <w:t>Restructuration</w:t>
            </w:r>
          </w:p>
        </w:tc>
      </w:tr>
    </w:tbl>
    <w:p w14:paraId="2B5E3A62" w14:textId="7E93D549" w:rsidR="002242DE" w:rsidRPr="00836E61" w:rsidRDefault="002242DE" w:rsidP="005C3DC1">
      <w:pPr>
        <w:shd w:val="clear" w:color="auto" w:fill="FFFFFF" w:themeFill="background1"/>
        <w:spacing w:line="240" w:lineRule="auto"/>
        <w:jc w:val="both"/>
        <w:rPr>
          <w:rFonts w:asciiTheme="minorHAnsi" w:hAnsiTheme="minorHAnsi" w:cstheme="minorHAnsi"/>
        </w:rPr>
      </w:pPr>
    </w:p>
    <w:p w14:paraId="392D6D10" w14:textId="52442074" w:rsidR="000627EC" w:rsidRPr="00836E61" w:rsidRDefault="000627EC" w:rsidP="005C3DC1">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 xml:space="preserve">Phase 1.1. </w:t>
      </w:r>
      <w:r w:rsidR="00C5340A" w:rsidRPr="00836E61">
        <w:rPr>
          <w:rFonts w:asciiTheme="minorHAnsi" w:hAnsiTheme="minorHAnsi" w:cstheme="minorHAnsi"/>
        </w:rPr>
        <w:t>D</w:t>
      </w:r>
      <w:r w:rsidRPr="00836E61">
        <w:rPr>
          <w:rFonts w:asciiTheme="minorHAnsi" w:hAnsiTheme="minorHAnsi" w:cstheme="minorHAnsi"/>
        </w:rPr>
        <w:t>émarrage du projet :</w:t>
      </w:r>
    </w:p>
    <w:p w14:paraId="1EBDC34D" w14:textId="77777777" w:rsidR="000627EC" w:rsidRPr="00836E61" w:rsidRDefault="000627EC" w:rsidP="005C3DC1">
      <w:pPr>
        <w:shd w:val="clear" w:color="auto" w:fill="FFFFFF" w:themeFill="background1"/>
        <w:spacing w:after="0" w:line="240" w:lineRule="auto"/>
        <w:jc w:val="both"/>
        <w:rPr>
          <w:rFonts w:asciiTheme="minorHAnsi" w:hAnsiTheme="minorHAnsi" w:cstheme="minorHAnsi"/>
        </w:rPr>
      </w:pPr>
    </w:p>
    <w:p w14:paraId="70FA1532" w14:textId="44EA11B9" w:rsidR="000627EC" w:rsidRPr="00836E61" w:rsidRDefault="000627EC" w:rsidP="005C3DC1">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Au début du projet, le titulaire élabore un rap</w:t>
      </w:r>
      <w:r w:rsidR="00A47789" w:rsidRPr="00836E61">
        <w:rPr>
          <w:rFonts w:asciiTheme="minorHAnsi" w:hAnsiTheme="minorHAnsi" w:cstheme="minorHAnsi"/>
        </w:rPr>
        <w:t>port de démarrage qui servira en complément du marché, un guide de</w:t>
      </w:r>
      <w:r w:rsidRPr="00836E61">
        <w:rPr>
          <w:rFonts w:asciiTheme="minorHAnsi" w:hAnsiTheme="minorHAnsi" w:cstheme="minorHAnsi"/>
        </w:rPr>
        <w:t xml:space="preserve"> déroulement de la prestation. Ce rapport détaillera les prestations envisagées et la planification de l’ensemble des livrables attendus dans le cadre du marché. A travers ce livrable, le titulaire tracera les principaux éléments nécessaires aux bon déroulement de la prestation, notamment : </w:t>
      </w:r>
    </w:p>
    <w:p w14:paraId="450C1028" w14:textId="1244BFF3"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Les parties prenantes, les rôles et re</w:t>
      </w:r>
      <w:r w:rsidR="009028AA" w:rsidRPr="00836E61">
        <w:rPr>
          <w:rFonts w:asciiTheme="minorHAnsi" w:hAnsiTheme="minorHAnsi" w:cstheme="minorHAnsi"/>
          <w:sz w:val="22"/>
          <w:szCs w:val="22"/>
        </w:rPr>
        <w:t>sponsabilités de chaque acteur (Matrice RACI) ;</w:t>
      </w:r>
    </w:p>
    <w:p w14:paraId="7AD4A512" w14:textId="4D091735"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La méthodologie, l’approche adoptée, les outils et les méthodes utilisé</w:t>
      </w:r>
      <w:r w:rsidR="009028AA" w:rsidRPr="00836E61">
        <w:rPr>
          <w:rFonts w:asciiTheme="minorHAnsi" w:hAnsiTheme="minorHAnsi" w:cstheme="minorHAnsi"/>
          <w:sz w:val="22"/>
          <w:szCs w:val="22"/>
        </w:rPr>
        <w:t>e</w:t>
      </w:r>
      <w:r w:rsidRPr="00836E61">
        <w:rPr>
          <w:rFonts w:asciiTheme="minorHAnsi" w:hAnsiTheme="minorHAnsi" w:cstheme="minorHAnsi"/>
          <w:sz w:val="22"/>
          <w:szCs w:val="22"/>
        </w:rPr>
        <w:t>s</w:t>
      </w:r>
      <w:r w:rsidR="009028AA" w:rsidRPr="00836E61">
        <w:rPr>
          <w:rFonts w:asciiTheme="minorHAnsi" w:hAnsiTheme="minorHAnsi" w:cstheme="minorHAnsi"/>
          <w:sz w:val="22"/>
          <w:szCs w:val="22"/>
        </w:rPr>
        <w:t> ;</w:t>
      </w:r>
    </w:p>
    <w:p w14:paraId="4ACD9BE0" w14:textId="77777777"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 xml:space="preserve">Les étapes de mise en œuvre, le plan de travail et le calendrier d’exécution, </w:t>
      </w:r>
    </w:p>
    <w:p w14:paraId="0913B447" w14:textId="16EDB086"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Répartition des tâches et des ressources</w:t>
      </w:r>
      <w:r w:rsidR="009028AA" w:rsidRPr="00836E61">
        <w:rPr>
          <w:rFonts w:asciiTheme="minorHAnsi" w:hAnsiTheme="minorHAnsi" w:cstheme="minorHAnsi"/>
          <w:sz w:val="22"/>
          <w:szCs w:val="22"/>
        </w:rPr>
        <w:t xml:space="preserve"> humaines et matérielles ;</w:t>
      </w:r>
    </w:p>
    <w:p w14:paraId="6478B979" w14:textId="4B35D28B"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Résultats attendus et livrables</w:t>
      </w:r>
      <w:r w:rsidR="009028AA" w:rsidRPr="00836E61">
        <w:rPr>
          <w:rFonts w:asciiTheme="minorHAnsi" w:hAnsiTheme="minorHAnsi" w:cstheme="minorHAnsi"/>
          <w:sz w:val="22"/>
          <w:szCs w:val="22"/>
        </w:rPr>
        <w:t xml:space="preserve"> (</w:t>
      </w:r>
      <w:r w:rsidRPr="00836E61">
        <w:rPr>
          <w:rFonts w:asciiTheme="minorHAnsi" w:hAnsiTheme="minorHAnsi" w:cstheme="minorHAnsi"/>
          <w:sz w:val="22"/>
          <w:szCs w:val="22"/>
        </w:rPr>
        <w:t>Types de documents et productions à livrer</w:t>
      </w:r>
      <w:r w:rsidR="009028AA" w:rsidRPr="00836E61">
        <w:rPr>
          <w:rFonts w:asciiTheme="minorHAnsi" w:hAnsiTheme="minorHAnsi" w:cstheme="minorHAnsi"/>
          <w:sz w:val="22"/>
          <w:szCs w:val="22"/>
        </w:rPr>
        <w:t>) ;</w:t>
      </w:r>
    </w:p>
    <w:p w14:paraId="06705178" w14:textId="34D5CE20"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Les Indicateurs de performance</w:t>
      </w:r>
      <w:r w:rsidR="009028AA" w:rsidRPr="00836E61">
        <w:rPr>
          <w:rFonts w:asciiTheme="minorHAnsi" w:hAnsiTheme="minorHAnsi" w:cstheme="minorHAnsi"/>
          <w:sz w:val="22"/>
          <w:szCs w:val="22"/>
        </w:rPr>
        <w:t> ;</w:t>
      </w:r>
    </w:p>
    <w:p w14:paraId="1DF21B66" w14:textId="7C7747F5"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Risques liés à la mise en œuvre et les mesures d’atténuation</w:t>
      </w:r>
      <w:r w:rsidR="009028AA" w:rsidRPr="00836E61">
        <w:rPr>
          <w:rFonts w:asciiTheme="minorHAnsi" w:hAnsiTheme="minorHAnsi" w:cstheme="minorHAnsi"/>
          <w:sz w:val="22"/>
          <w:szCs w:val="22"/>
        </w:rPr>
        <w:t> ;</w:t>
      </w:r>
    </w:p>
    <w:p w14:paraId="6EFD0620" w14:textId="638A8BF0"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Modalités de suivi et d’évaluation</w:t>
      </w:r>
      <w:r w:rsidR="009028AA" w:rsidRPr="00836E61">
        <w:rPr>
          <w:rFonts w:asciiTheme="minorHAnsi" w:hAnsiTheme="minorHAnsi" w:cstheme="minorHAnsi"/>
          <w:sz w:val="22"/>
          <w:szCs w:val="22"/>
        </w:rPr>
        <w:t> ;</w:t>
      </w:r>
    </w:p>
    <w:p w14:paraId="7DC0E696" w14:textId="5E7B09BC" w:rsidR="000627EC" w:rsidRPr="00836E61" w:rsidRDefault="000627EC"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r w:rsidRPr="00836E61">
        <w:rPr>
          <w:rFonts w:asciiTheme="minorHAnsi" w:hAnsiTheme="minorHAnsi" w:cstheme="minorHAnsi"/>
          <w:sz w:val="22"/>
          <w:szCs w:val="22"/>
        </w:rPr>
        <w:t>…</w:t>
      </w:r>
    </w:p>
    <w:p w14:paraId="5B3D00B9" w14:textId="77777777" w:rsidR="001559A5" w:rsidRPr="00836E61" w:rsidRDefault="001559A5" w:rsidP="00F766AD">
      <w:pPr>
        <w:pStyle w:val="Paragraphedeliste"/>
        <w:numPr>
          <w:ilvl w:val="0"/>
          <w:numId w:val="46"/>
        </w:numPr>
        <w:shd w:val="clear" w:color="auto" w:fill="FFFFFF" w:themeFill="background1"/>
        <w:spacing w:after="0" w:line="240" w:lineRule="auto"/>
        <w:rPr>
          <w:rFonts w:asciiTheme="minorHAnsi" w:hAnsiTheme="minorHAnsi" w:cstheme="minorHAnsi"/>
          <w:sz w:val="22"/>
          <w:szCs w:val="22"/>
        </w:rPr>
      </w:pPr>
    </w:p>
    <w:p w14:paraId="79A33AD7" w14:textId="342D9FA0" w:rsidR="000627EC" w:rsidRDefault="000627EC" w:rsidP="003A3BD7">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 xml:space="preserve">Phase 1.2 Elaboration des Référentiels </w:t>
      </w:r>
      <w:r w:rsidR="003A3BD7">
        <w:rPr>
          <w:rFonts w:asciiTheme="minorHAnsi" w:hAnsiTheme="minorHAnsi" w:cstheme="minorHAnsi"/>
        </w:rPr>
        <w:t>métiers et projets de formation</w:t>
      </w:r>
    </w:p>
    <w:p w14:paraId="5551897A" w14:textId="77777777" w:rsidR="003A3BD7" w:rsidRPr="003A3BD7" w:rsidRDefault="003A3BD7" w:rsidP="003A3BD7">
      <w:pPr>
        <w:shd w:val="clear" w:color="auto" w:fill="FFFFFF" w:themeFill="background1"/>
        <w:spacing w:after="0" w:line="240" w:lineRule="auto"/>
        <w:jc w:val="both"/>
        <w:rPr>
          <w:rFonts w:asciiTheme="minorHAnsi" w:hAnsiTheme="minorHAnsi" w:cstheme="minorHAnsi"/>
        </w:rPr>
      </w:pPr>
    </w:p>
    <w:p w14:paraId="06154FDB"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Les documents à élaborer par fonction de travail doivent être conformes au Cadre Méthodologique d'Elaboration de Programme APC - version octobre 2015- et au canevas défini par l’OFPPT. </w:t>
      </w:r>
    </w:p>
    <w:p w14:paraId="7AA540DF" w14:textId="77777777" w:rsidR="000627EC" w:rsidRPr="00836E61" w:rsidRDefault="000627EC" w:rsidP="005C3DC1">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 xml:space="preserve">Les documents à élaborer dans le cadre de cette phase sont : </w:t>
      </w:r>
    </w:p>
    <w:p w14:paraId="30B6B3AF" w14:textId="77777777" w:rsidR="000627EC" w:rsidRPr="00836E61" w:rsidRDefault="000627EC" w:rsidP="005C3DC1">
      <w:pPr>
        <w:shd w:val="clear" w:color="auto" w:fill="FFFFFF" w:themeFill="background1"/>
        <w:spacing w:after="0" w:line="240" w:lineRule="auto"/>
        <w:jc w:val="both"/>
        <w:rPr>
          <w:rFonts w:asciiTheme="minorHAnsi" w:hAnsiTheme="minorHAnsi" w:cstheme="minorHAnsi"/>
        </w:rPr>
      </w:pPr>
    </w:p>
    <w:p w14:paraId="6C180009" w14:textId="6FBE1D64" w:rsidR="000627EC" w:rsidRPr="00836E61" w:rsidRDefault="000627EC" w:rsidP="00F766AD">
      <w:pPr>
        <w:pStyle w:val="Paragraphedeliste"/>
        <w:numPr>
          <w:ilvl w:val="0"/>
          <w:numId w:val="50"/>
        </w:numPr>
        <w:shd w:val="clear" w:color="auto" w:fill="FFFFFF" w:themeFill="background1"/>
        <w:spacing w:line="240" w:lineRule="auto"/>
        <w:rPr>
          <w:rFonts w:asciiTheme="minorHAnsi" w:hAnsiTheme="minorHAnsi" w:cstheme="minorHAnsi"/>
          <w:b/>
          <w:bCs/>
          <w:sz w:val="22"/>
          <w:szCs w:val="22"/>
        </w:rPr>
      </w:pPr>
      <w:r w:rsidRPr="00836E61">
        <w:rPr>
          <w:rFonts w:asciiTheme="minorHAnsi" w:hAnsiTheme="minorHAnsi" w:cstheme="minorHAnsi"/>
          <w:b/>
          <w:bCs/>
          <w:sz w:val="22"/>
          <w:szCs w:val="22"/>
        </w:rPr>
        <w:t xml:space="preserve">Le Référentiel Métier (RM) </w:t>
      </w:r>
      <w:r w:rsidR="0033403F">
        <w:rPr>
          <w:rFonts w:asciiTheme="minorHAnsi" w:hAnsiTheme="minorHAnsi" w:cstheme="minorHAnsi"/>
          <w:b/>
          <w:bCs/>
          <w:sz w:val="22"/>
          <w:szCs w:val="22"/>
        </w:rPr>
        <w:t>(Pour les formations qualifiantes et diplômantes)</w:t>
      </w:r>
    </w:p>
    <w:p w14:paraId="6FC653B3" w14:textId="26B369DE" w:rsidR="003A3BD7"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référentiel métier selon l'approche par compétences (APC) est un document où sont consignés les résultats de l’analyse de situation de travail (AST). </w:t>
      </w:r>
    </w:p>
    <w:p w14:paraId="55A7F01D" w14:textId="1ACC9CA5" w:rsidR="000627EC" w:rsidRPr="00836E61" w:rsidRDefault="003A3BD7" w:rsidP="003A3BD7">
      <w:pPr>
        <w:rPr>
          <w:rFonts w:asciiTheme="minorHAnsi" w:hAnsiTheme="minorHAnsi" w:cstheme="minorHAnsi"/>
        </w:rPr>
      </w:pPr>
      <w:r>
        <w:rPr>
          <w:rFonts w:asciiTheme="minorHAnsi" w:hAnsiTheme="minorHAnsi" w:cstheme="minorHAnsi"/>
        </w:rPr>
        <w:br w:type="page"/>
      </w:r>
    </w:p>
    <w:p w14:paraId="2685F2BD"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lastRenderedPageBreak/>
        <w:t>L’Analyse de situation de travail (AST) est une consultation réalisée auprès des représentants des professionnels ayant une connaissance approfondie des emplois et des métiers correspondant à la fonction de travail. Elle permet de rédiger le Référentiel de métier (RM) qui constitue le rapport de l’analyse et le premier document du processus d’élaboration d’un programme selon l’APC.</w:t>
      </w:r>
    </w:p>
    <w:p w14:paraId="7BBE081C"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Le contenu du Référentiel métier reflète ainsi la vision du métier ayant fait consensus entre les professionnels d’abord consultés au moment de l’analyse puis appelés à valider la conformité du Référentiel lui-même par rapport aux consensus établis.</w:t>
      </w:r>
    </w:p>
    <w:p w14:paraId="444A1701" w14:textId="17620E66" w:rsidR="000627EC" w:rsidRPr="0033403F" w:rsidRDefault="000627EC" w:rsidP="0033403F">
      <w:pPr>
        <w:pStyle w:val="Paragraphedeliste"/>
        <w:numPr>
          <w:ilvl w:val="0"/>
          <w:numId w:val="55"/>
        </w:numPr>
        <w:shd w:val="clear" w:color="auto" w:fill="FFFFFF" w:themeFill="background1"/>
        <w:spacing w:line="240" w:lineRule="auto"/>
        <w:rPr>
          <w:rFonts w:asciiTheme="minorHAnsi" w:hAnsiTheme="minorHAnsi" w:cstheme="minorHAnsi"/>
          <w:b/>
          <w:bCs/>
          <w:sz w:val="22"/>
          <w:szCs w:val="22"/>
        </w:rPr>
      </w:pPr>
      <w:r w:rsidRPr="00836E61">
        <w:rPr>
          <w:rFonts w:asciiTheme="minorHAnsi" w:hAnsiTheme="minorHAnsi" w:cstheme="minorHAnsi"/>
          <w:b/>
          <w:bCs/>
          <w:sz w:val="22"/>
          <w:szCs w:val="22"/>
        </w:rPr>
        <w:t xml:space="preserve">Le Projet de Formation </w:t>
      </w:r>
      <w:r w:rsidR="0033403F">
        <w:rPr>
          <w:rFonts w:asciiTheme="minorHAnsi" w:hAnsiTheme="minorHAnsi" w:cstheme="minorHAnsi"/>
          <w:b/>
          <w:bCs/>
          <w:sz w:val="22"/>
          <w:szCs w:val="22"/>
        </w:rPr>
        <w:t>(Pour les formations qualifiantes et diplômantes)</w:t>
      </w:r>
    </w:p>
    <w:p w14:paraId="69614C84"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L'élaboration du projet de formation est une étape cruciale du processus d'élaboration de programme. Le projet de formation a pour fonction d'établir les bases du futur programme de formation et d'en déterminer les buts et les compétences. Il sert aussi de document de référence à l'équipe de production pour la poursuite de ses travaux après validation. Le passage de I'AST et le RM au projet de formation requiert une certaine technicité et doit être conduit par un spécialiste métier encadré par un méthodologue. La structuration des compétences exige une connaissance opérationnelle de l'ingénierie des compétences dans le métier. </w:t>
      </w:r>
    </w:p>
    <w:p w14:paraId="10C707BE" w14:textId="49FCE36E" w:rsidR="001A7F8B" w:rsidRPr="00836E61" w:rsidRDefault="000627EC" w:rsidP="001A7F8B">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projet de formation fournit un élément essentiel relatif à l’examen du scénario de formation qui ouvre la réflexion managériale sur les conditions de mise en œuvre et sur les incidences en matière de ressources et de moyens. </w:t>
      </w:r>
    </w:p>
    <w:p w14:paraId="157D7A23"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Phase 1.3 Développement des guides structurants et cahiers des charges </w:t>
      </w:r>
    </w:p>
    <w:p w14:paraId="09C33BE1" w14:textId="57B6C032" w:rsidR="000627EC" w:rsidRPr="00836E61" w:rsidRDefault="000627EC"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xml:space="preserve">L’ingénierie </w:t>
      </w:r>
      <w:r w:rsidR="009028AA" w:rsidRPr="00836E61">
        <w:rPr>
          <w:rFonts w:asciiTheme="minorHAnsi" w:eastAsia="Times New Roman" w:hAnsiTheme="minorHAnsi" w:cstheme="minorHAnsi"/>
          <w:lang w:eastAsia="fr-FR"/>
        </w:rPr>
        <w:t xml:space="preserve">de </w:t>
      </w:r>
      <w:r w:rsidRPr="00836E61">
        <w:rPr>
          <w:rFonts w:asciiTheme="minorHAnsi" w:eastAsia="Times New Roman" w:hAnsiTheme="minorHAnsi" w:cstheme="minorHAnsi"/>
          <w:lang w:eastAsia="fr-FR"/>
        </w:rPr>
        <w:t xml:space="preserve">formation devra s’accompagner d’une vision pédagogique en rupture avec les approches classiques ; Elle devra permettre d’utiliser des outils pédagogiques innovants adaptés aux différentes situations d’apprentissage qui placent le stagiaire comme acteur de sa propre formation. </w:t>
      </w:r>
    </w:p>
    <w:p w14:paraId="21DCCBD4"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eastAsia="Times New Roman" w:hAnsiTheme="minorHAnsi" w:cstheme="minorHAnsi"/>
          <w:lang w:eastAsia="fr-FR" w:bidi="en-US"/>
        </w:rPr>
        <w:t xml:space="preserve">Dans l’objectif d’harmoniser et de rationnaliser l’offre globale de formation de l’OFPPT, Il est demandé au prestataire, lors de la conception des guides structurants et cahiers des charges, </w:t>
      </w:r>
      <w:r w:rsidRPr="00836E61">
        <w:rPr>
          <w:rFonts w:asciiTheme="minorHAnsi" w:hAnsiTheme="minorHAnsi" w:cstheme="minorHAnsi"/>
        </w:rPr>
        <w:t>de prendre en compte la spécificité des cursus envisagés considérant le publique cible et ses prérequis, les compétences à développer chez les apprenants et les buts escomptés par la formation.</w:t>
      </w:r>
    </w:p>
    <w:p w14:paraId="2E845A7C"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Il est demandé du prestataire d’opter pour les méthodes pédagogiques et les techniques d'animation les plus innovantes en la matière (pédagogie participative, apprentissage par projet, travail collaboratif, classe inversée, ...)</w:t>
      </w:r>
    </w:p>
    <w:p w14:paraId="2690120D"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Les documents à élaborer par fonction de travail doivent être conformes au Cadre Méthodologique d'Elaboration de Programme APC - version octobre 2015- et au canevas défini par l’OFPPT. </w:t>
      </w:r>
    </w:p>
    <w:p w14:paraId="332D0FC1" w14:textId="0950802F" w:rsidR="000627EC" w:rsidRDefault="000627EC" w:rsidP="003A3BD7">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 xml:space="preserve">Les documents à élaborer dans </w:t>
      </w:r>
      <w:r w:rsidR="003A3BD7">
        <w:rPr>
          <w:rFonts w:asciiTheme="minorHAnsi" w:hAnsiTheme="minorHAnsi" w:cstheme="minorHAnsi"/>
        </w:rPr>
        <w:t xml:space="preserve">le cadre de cette phase sont : </w:t>
      </w:r>
    </w:p>
    <w:p w14:paraId="70524AD6" w14:textId="77777777" w:rsidR="003A3BD7" w:rsidRPr="003A3BD7" w:rsidRDefault="003A3BD7" w:rsidP="003A3BD7">
      <w:pPr>
        <w:shd w:val="clear" w:color="auto" w:fill="FFFFFF" w:themeFill="background1"/>
        <w:spacing w:after="0" w:line="240" w:lineRule="auto"/>
        <w:jc w:val="both"/>
        <w:rPr>
          <w:rFonts w:asciiTheme="minorHAnsi" w:hAnsiTheme="minorHAnsi" w:cstheme="minorHAnsi"/>
        </w:rPr>
      </w:pPr>
    </w:p>
    <w:p w14:paraId="62C22FE3" w14:textId="77777777" w:rsidR="000627EC" w:rsidRPr="00836E61" w:rsidRDefault="000627EC" w:rsidP="00F766AD">
      <w:pPr>
        <w:pStyle w:val="Paragraphedeliste"/>
        <w:numPr>
          <w:ilvl w:val="0"/>
          <w:numId w:val="5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
          <w:bCs/>
          <w:sz w:val="22"/>
          <w:szCs w:val="22"/>
        </w:rPr>
        <w:t>Programme de Formation</w:t>
      </w:r>
      <w:r w:rsidRPr="00836E61">
        <w:rPr>
          <w:rFonts w:asciiTheme="minorHAnsi" w:hAnsiTheme="minorHAnsi" w:cstheme="minorHAnsi"/>
          <w:b/>
          <w:sz w:val="22"/>
          <w:szCs w:val="22"/>
        </w:rPr>
        <w:t xml:space="preserve"> (pour les formations diplômantes)</w:t>
      </w:r>
      <w:r w:rsidRPr="00836E61">
        <w:rPr>
          <w:rFonts w:asciiTheme="minorHAnsi" w:hAnsiTheme="minorHAnsi" w:cstheme="minorHAnsi"/>
          <w:sz w:val="22"/>
          <w:szCs w:val="22"/>
        </w:rPr>
        <w:t xml:space="preserve"> </w:t>
      </w:r>
    </w:p>
    <w:p w14:paraId="4EB3F799"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Il s'agit d'un document à caractère normatif et prescriptif : Normatif parce qu'il définit la norme et les résultats attendus au terme de la formation et Prescriptif parce que cette norme et ces résultats doivent obligatoirement être visés. </w:t>
      </w:r>
    </w:p>
    <w:p w14:paraId="55CFF8DA" w14:textId="28C63098" w:rsidR="007C1695" w:rsidRDefault="000627EC" w:rsidP="007C1695">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Il comprend tous les éléments d'information nécessaires à la planification de la formation ainsi qu'à la préparation des outils pédagogiques et organisationnels. Il constitue la référence principale pour la formation. Il inclut la présentation générale du programme, les buts et objectifs généraux de formation, les conditions d'accès (les prérequis), la liste des modules, le logigramme de formation, la matrice des Compétences, et pour chaque compétence, les énoncés des objectifs opérationnels, les conditions d'évaluation, les critères de performance, les comportements attendus, la fiche prescrite et les suggestions pédagogiques. Le programme de formation doit être produit par un spécialiste métier encadré par un méthodologue. </w:t>
      </w:r>
      <w:r w:rsidR="007C1695">
        <w:rPr>
          <w:rFonts w:asciiTheme="minorHAnsi" w:hAnsiTheme="minorHAnsi" w:cstheme="minorHAnsi"/>
        </w:rPr>
        <w:br w:type="page"/>
      </w:r>
    </w:p>
    <w:p w14:paraId="692E8424" w14:textId="692544DE"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lastRenderedPageBreak/>
        <w:t>A noter que les activités d'apprentissage à développer dans la partie suggestions pédagogiques des programmes de formation doivent être proposées conformément aux méthodes pédagogiques innovantes retenues par le soumissionnaire, dans le cadre de cet Appel d'Offres.</w:t>
      </w:r>
    </w:p>
    <w:p w14:paraId="389057EF" w14:textId="0CDD0D9B" w:rsidR="000627EC" w:rsidRPr="0033403F" w:rsidRDefault="000627EC" w:rsidP="0033403F">
      <w:pPr>
        <w:pStyle w:val="Paragraphedeliste"/>
        <w:numPr>
          <w:ilvl w:val="0"/>
          <w:numId w:val="54"/>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
          <w:bCs/>
          <w:sz w:val="22"/>
          <w:szCs w:val="22"/>
        </w:rPr>
        <w:t xml:space="preserve">Référentiel d'Evaluation (RE) </w:t>
      </w:r>
      <w:r w:rsidR="0033403F" w:rsidRPr="00836E61">
        <w:rPr>
          <w:rFonts w:asciiTheme="minorHAnsi" w:hAnsiTheme="minorHAnsi" w:cstheme="minorHAnsi"/>
          <w:b/>
          <w:sz w:val="22"/>
          <w:szCs w:val="22"/>
        </w:rPr>
        <w:t>(pour les formations diplômantes)</w:t>
      </w:r>
      <w:r w:rsidR="0033403F" w:rsidRPr="00836E61">
        <w:rPr>
          <w:rFonts w:asciiTheme="minorHAnsi" w:hAnsiTheme="minorHAnsi" w:cstheme="minorHAnsi"/>
          <w:sz w:val="22"/>
          <w:szCs w:val="22"/>
        </w:rPr>
        <w:t xml:space="preserve"> </w:t>
      </w:r>
      <w:r w:rsidRPr="0033403F">
        <w:rPr>
          <w:rFonts w:asciiTheme="minorHAnsi" w:hAnsiTheme="minorHAnsi" w:cstheme="minorHAnsi"/>
          <w:b/>
          <w:bCs/>
        </w:rPr>
        <w:t xml:space="preserve">: </w:t>
      </w:r>
    </w:p>
    <w:p w14:paraId="148A3329"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Référentiel d’évaluation accompagnant le Programme de formation traite exclusivement de l’évaluation en vue de la sanction pour chaque compétence. </w:t>
      </w:r>
    </w:p>
    <w:p w14:paraId="656F6B71" w14:textId="1EFE866A" w:rsidR="001559A5"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Ce document présente les stratégies, objets et moyens d'évaluation. Il présente pour chaque compétence les savoir-faire associés, les indicateurs de compétences et les critères d'évaluation, et pour chaque connaissance technologique associée les savoirs notions - concepts et les limites de connaissances.</w:t>
      </w:r>
      <w:r w:rsidR="003A3BD7">
        <w:rPr>
          <w:rFonts w:asciiTheme="minorHAnsi" w:hAnsiTheme="minorHAnsi" w:cstheme="minorHAnsi"/>
        </w:rPr>
        <w:t xml:space="preserve"> </w:t>
      </w:r>
    </w:p>
    <w:p w14:paraId="71B9965B" w14:textId="2D16DFDF" w:rsidR="000627EC" w:rsidRPr="0033403F" w:rsidRDefault="000627EC" w:rsidP="0033403F">
      <w:pPr>
        <w:pStyle w:val="Paragraphedeliste"/>
        <w:numPr>
          <w:ilvl w:val="0"/>
          <w:numId w:val="51"/>
        </w:numPr>
        <w:shd w:val="clear" w:color="auto" w:fill="FFFFFF" w:themeFill="background1"/>
        <w:spacing w:line="240" w:lineRule="auto"/>
        <w:rPr>
          <w:rFonts w:asciiTheme="minorHAnsi" w:hAnsiTheme="minorHAnsi" w:cstheme="minorHAnsi"/>
          <w:sz w:val="22"/>
          <w:szCs w:val="22"/>
        </w:rPr>
      </w:pPr>
      <w:r w:rsidRPr="00836E61">
        <w:rPr>
          <w:rFonts w:asciiTheme="minorHAnsi" w:hAnsiTheme="minorHAnsi" w:cstheme="minorHAnsi"/>
          <w:b/>
          <w:bCs/>
          <w:sz w:val="22"/>
          <w:szCs w:val="22"/>
        </w:rPr>
        <w:t>Guide d'Organisat</w:t>
      </w:r>
      <w:r w:rsidR="00C5340A" w:rsidRPr="00836E61">
        <w:rPr>
          <w:rFonts w:asciiTheme="minorHAnsi" w:hAnsiTheme="minorHAnsi" w:cstheme="minorHAnsi"/>
          <w:b/>
          <w:bCs/>
          <w:sz w:val="22"/>
          <w:szCs w:val="22"/>
        </w:rPr>
        <w:t>ion Pédagogique et Matérielle (G</w:t>
      </w:r>
      <w:r w:rsidRPr="00836E61">
        <w:rPr>
          <w:rFonts w:asciiTheme="minorHAnsi" w:hAnsiTheme="minorHAnsi" w:cstheme="minorHAnsi"/>
          <w:b/>
          <w:bCs/>
          <w:sz w:val="22"/>
          <w:szCs w:val="22"/>
        </w:rPr>
        <w:t>OPM)</w:t>
      </w:r>
      <w:r w:rsidR="0033403F">
        <w:rPr>
          <w:rFonts w:asciiTheme="minorHAnsi" w:hAnsiTheme="minorHAnsi" w:cstheme="minorHAnsi"/>
          <w:b/>
          <w:bCs/>
          <w:sz w:val="22"/>
          <w:szCs w:val="22"/>
        </w:rPr>
        <w:t xml:space="preserve"> </w:t>
      </w:r>
      <w:r w:rsidR="0033403F" w:rsidRPr="00836E61">
        <w:rPr>
          <w:rFonts w:asciiTheme="minorHAnsi" w:hAnsiTheme="minorHAnsi" w:cstheme="minorHAnsi"/>
          <w:b/>
          <w:sz w:val="22"/>
          <w:szCs w:val="22"/>
        </w:rPr>
        <w:t xml:space="preserve">(pour les formations </w:t>
      </w:r>
      <w:proofErr w:type="gramStart"/>
      <w:r w:rsidR="0033403F" w:rsidRPr="00836E61">
        <w:rPr>
          <w:rFonts w:asciiTheme="minorHAnsi" w:hAnsiTheme="minorHAnsi" w:cstheme="minorHAnsi"/>
          <w:b/>
          <w:sz w:val="22"/>
          <w:szCs w:val="22"/>
        </w:rPr>
        <w:t>diplômantes)</w:t>
      </w:r>
      <w:r w:rsidR="0033403F" w:rsidRPr="00836E61">
        <w:rPr>
          <w:rFonts w:asciiTheme="minorHAnsi" w:hAnsiTheme="minorHAnsi" w:cstheme="minorHAnsi"/>
          <w:sz w:val="22"/>
          <w:szCs w:val="22"/>
        </w:rPr>
        <w:t xml:space="preserve"> </w:t>
      </w:r>
      <w:r w:rsidRPr="0033403F">
        <w:rPr>
          <w:rFonts w:asciiTheme="minorHAnsi" w:hAnsiTheme="minorHAnsi" w:cstheme="minorHAnsi"/>
          <w:b/>
          <w:bCs/>
        </w:rPr>
        <w:t xml:space="preserve"> :</w:t>
      </w:r>
      <w:proofErr w:type="gramEnd"/>
    </w:p>
    <w:p w14:paraId="77CA05D6"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 Il sert d'appui à l'organisation matérielle et pédagogique de l'ensemble des ressources mises en œuvre au service du programme. Il doit présenter les locaux de formation (surface, description, aménagement), le matériel (équipements, mobilier, outillage, mais aussi matières d'œuvre, matériels didactique…), les Ressources Humaines, l’organisation pédagogique (structuration modulaire, organisation des groupes, séquences d'optimisation des moyens par tronc commun...).</w:t>
      </w:r>
    </w:p>
    <w:p w14:paraId="1C4EC86C" w14:textId="77777777" w:rsidR="000627EC" w:rsidRPr="00836E61" w:rsidRDefault="000627EC" w:rsidP="0033403F">
      <w:pPr>
        <w:pStyle w:val="Paragraphedeliste"/>
        <w:numPr>
          <w:ilvl w:val="0"/>
          <w:numId w:val="54"/>
        </w:numPr>
        <w:shd w:val="clear" w:color="auto" w:fill="FFFFFF" w:themeFill="background1"/>
        <w:spacing w:line="240" w:lineRule="auto"/>
        <w:rPr>
          <w:rFonts w:asciiTheme="minorHAnsi" w:hAnsiTheme="minorHAnsi" w:cstheme="minorHAnsi"/>
          <w:b/>
          <w:bCs/>
          <w:sz w:val="22"/>
          <w:szCs w:val="22"/>
        </w:rPr>
      </w:pPr>
      <w:r w:rsidRPr="00836E61">
        <w:rPr>
          <w:rFonts w:asciiTheme="minorHAnsi" w:hAnsiTheme="minorHAnsi" w:cstheme="minorHAnsi"/>
          <w:b/>
          <w:bCs/>
          <w:sz w:val="22"/>
          <w:szCs w:val="22"/>
        </w:rPr>
        <w:t xml:space="preserve">Cahiers de charges pour les formations qualifiantes :  </w:t>
      </w:r>
    </w:p>
    <w:p w14:paraId="156B9D72"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Le cahier des charges de la formation qualifiante est un document à élaborer selon le canevas définit par l'OFPPT, où figurent les éléments nécessaires à la mise en place de la formation et également à sa mise en œuvre. </w:t>
      </w:r>
    </w:p>
    <w:p w14:paraId="5C83D975" w14:textId="77777777" w:rsidR="000627EC" w:rsidRPr="00836E61" w:rsidRDefault="000627EC" w:rsidP="005C3DC1">
      <w:pPr>
        <w:shd w:val="clear" w:color="auto" w:fill="FFFFFF" w:themeFill="background1"/>
        <w:spacing w:after="0" w:line="240" w:lineRule="auto"/>
        <w:jc w:val="both"/>
        <w:rPr>
          <w:rFonts w:asciiTheme="minorHAnsi" w:hAnsiTheme="minorHAnsi" w:cstheme="minorHAnsi"/>
        </w:rPr>
      </w:pPr>
    </w:p>
    <w:p w14:paraId="5A2D73D8" w14:textId="51F8D887" w:rsidR="000627EC" w:rsidRPr="00836E61" w:rsidRDefault="000627EC" w:rsidP="001A7F8B">
      <w:pPr>
        <w:shd w:val="clear" w:color="auto" w:fill="FFFFFF" w:themeFill="background1"/>
        <w:spacing w:after="0" w:line="240" w:lineRule="auto"/>
        <w:jc w:val="both"/>
        <w:rPr>
          <w:rFonts w:asciiTheme="minorHAnsi" w:hAnsiTheme="minorHAnsi" w:cstheme="minorHAnsi"/>
        </w:rPr>
      </w:pPr>
      <w:r w:rsidRPr="00836E61">
        <w:rPr>
          <w:rFonts w:asciiTheme="minorHAnsi" w:hAnsiTheme="minorHAnsi" w:cstheme="minorHAnsi"/>
        </w:rPr>
        <w:t>Pha</w:t>
      </w:r>
      <w:r w:rsidR="000F042D" w:rsidRPr="00836E61">
        <w:rPr>
          <w:rFonts w:asciiTheme="minorHAnsi" w:hAnsiTheme="minorHAnsi" w:cstheme="minorHAnsi"/>
        </w:rPr>
        <w:t>se 1.4</w:t>
      </w:r>
      <w:r w:rsidR="001A7F8B" w:rsidRPr="00836E61">
        <w:rPr>
          <w:rFonts w:asciiTheme="minorHAnsi" w:hAnsiTheme="minorHAnsi" w:cstheme="minorHAnsi"/>
        </w:rPr>
        <w:t xml:space="preserve"> Elaboration des contenus</w:t>
      </w:r>
    </w:p>
    <w:p w14:paraId="1CC21989"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Il est demandé d’élaborer le contenu détaillé des modules de formation spécifiques des trois filières.</w:t>
      </w:r>
    </w:p>
    <w:p w14:paraId="5D5A5E1B" w14:textId="77777777" w:rsidR="000627EC" w:rsidRPr="00836E61" w:rsidRDefault="000627EC"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Ils sont à présenter sous forme de résumés théoriques et de guides des travaux pratiques incluant la liste des ressources logiciels et matérielles nécessaires, et garantissant l'acquisition des compétences nécessaires.</w:t>
      </w:r>
    </w:p>
    <w:p w14:paraId="6ED91AA1" w14:textId="77777777" w:rsidR="000627EC" w:rsidRPr="00836E61" w:rsidRDefault="000627EC" w:rsidP="00F766AD">
      <w:pPr>
        <w:pStyle w:val="Paragraphedeliste"/>
        <w:numPr>
          <w:ilvl w:val="0"/>
          <w:numId w:val="39"/>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rPr>
        <w:t>Contenus de cours :</w:t>
      </w:r>
      <w:r w:rsidRPr="00836E61">
        <w:rPr>
          <w:rFonts w:asciiTheme="minorHAnsi" w:hAnsiTheme="minorHAnsi" w:cstheme="minorHAnsi"/>
          <w:sz w:val="22"/>
          <w:szCs w:val="22"/>
        </w:rPr>
        <w:t xml:space="preserve"> </w:t>
      </w:r>
      <w:r w:rsidRPr="00836E61">
        <w:rPr>
          <w:rFonts w:asciiTheme="minorHAnsi" w:eastAsia="Calibri" w:hAnsiTheme="minorHAnsi" w:cstheme="minorHAnsi"/>
          <w:sz w:val="22"/>
          <w:szCs w:val="22"/>
          <w:lang w:eastAsia="fr-FR"/>
        </w:rPr>
        <w:t xml:space="preserve">Manuels détaillés destinés aux stagiaires et aux formateurs, qui présentent les principaux concepts théoriques, schémas et données essentielles pour la compréhension de ces concepts, ainsi que des exercices d’application avec leurs corrigés. </w:t>
      </w:r>
      <w:r w:rsidRPr="00836E61">
        <w:rPr>
          <w:rFonts w:asciiTheme="minorHAnsi" w:hAnsiTheme="minorHAnsi" w:cstheme="minorHAnsi"/>
          <w:sz w:val="22"/>
          <w:szCs w:val="22"/>
        </w:rPr>
        <w:t>Chaque contenu de module prévoit une évaluation de fin de module</w:t>
      </w:r>
      <w:r w:rsidRPr="00836E61">
        <w:rPr>
          <w:rFonts w:asciiTheme="minorHAnsi" w:eastAsia="Calibri" w:hAnsiTheme="minorHAnsi" w:cstheme="minorHAnsi"/>
          <w:sz w:val="22"/>
          <w:szCs w:val="22"/>
          <w:lang w:eastAsia="fr-FR"/>
        </w:rPr>
        <w:t xml:space="preserve">. Ces manuels visent à fournir une aide aux apprenants à assimiler les informations de manière claire et structurée en cohérence avec les compétences prévues dans le programme de formation /cahier des charges. </w:t>
      </w:r>
      <w:r w:rsidRPr="00836E61">
        <w:rPr>
          <w:rFonts w:asciiTheme="minorHAnsi" w:hAnsiTheme="minorHAnsi" w:cstheme="minorHAnsi"/>
          <w:sz w:val="22"/>
          <w:szCs w:val="22"/>
          <w:lang w:eastAsia="fr-FR"/>
        </w:rPr>
        <w:t>Il est exigé de développer ces livrables pour chaque module.</w:t>
      </w:r>
    </w:p>
    <w:p w14:paraId="2FA1456A" w14:textId="7D0D259D" w:rsidR="00A40A06" w:rsidRPr="00836E61" w:rsidRDefault="000627EC" w:rsidP="00F766AD">
      <w:pPr>
        <w:pStyle w:val="Paragraphedeliste"/>
        <w:numPr>
          <w:ilvl w:val="0"/>
          <w:numId w:val="39"/>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rPr>
        <w:t>Le manuel des travaux pratiques :</w:t>
      </w:r>
      <w:r w:rsidRPr="00836E61">
        <w:rPr>
          <w:rFonts w:asciiTheme="minorHAnsi" w:hAnsiTheme="minorHAnsi" w:cstheme="minorHAnsi"/>
          <w:sz w:val="22"/>
          <w:szCs w:val="22"/>
        </w:rPr>
        <w:t xml:space="preserve"> </w:t>
      </w:r>
      <w:r w:rsidRPr="00836E61">
        <w:rPr>
          <w:rFonts w:asciiTheme="minorHAnsi" w:eastAsia="Calibri" w:hAnsiTheme="minorHAnsi" w:cstheme="minorHAnsi"/>
          <w:sz w:val="22"/>
          <w:szCs w:val="22"/>
          <w:lang w:eastAsia="fr-FR"/>
        </w:rPr>
        <w:t>Destiné aux formateurs et aux stagiaires, il donne plus de précisions, les moyens nécessaires, et les critères d’évaluations pour la réalisation des travaux pratiques par les stagiaires. Pour chaque séquence de travaux pratiques, il donne l’énoncé, et la démarche à suivre par les stagiaires pour la réalisation des travaux pratiques relatives à chaque séquence de formation</w:t>
      </w:r>
      <w:r w:rsidRPr="00836E61">
        <w:rPr>
          <w:rFonts w:asciiTheme="minorHAnsi" w:hAnsiTheme="minorHAnsi" w:cstheme="minorHAnsi"/>
          <w:sz w:val="22"/>
          <w:szCs w:val="22"/>
          <w:lang w:eastAsia="fr-FR"/>
        </w:rPr>
        <w:t>.</w:t>
      </w:r>
    </w:p>
    <w:p w14:paraId="58F0D177" w14:textId="03427944" w:rsidR="00C95937" w:rsidRPr="00836E61" w:rsidRDefault="005A77F6" w:rsidP="005A77F6">
      <w:pPr>
        <w:shd w:val="clear" w:color="auto" w:fill="FFFFFF" w:themeFill="background1"/>
        <w:spacing w:line="240" w:lineRule="auto"/>
        <w:ind w:firstLine="360"/>
        <w:rPr>
          <w:rFonts w:asciiTheme="minorHAnsi" w:eastAsia="Times New Roman" w:hAnsiTheme="minorHAnsi" w:cstheme="minorHAnsi"/>
          <w:b/>
          <w:u w:val="single"/>
          <w:lang w:eastAsia="fr-FR" w:bidi="en-US"/>
        </w:rPr>
      </w:pPr>
      <w:r w:rsidRPr="00836E61">
        <w:rPr>
          <w:rFonts w:asciiTheme="minorHAnsi" w:eastAsia="Times New Roman" w:hAnsiTheme="minorHAnsi" w:cstheme="minorHAnsi"/>
          <w:b/>
          <w:lang w:eastAsia="fr-FR" w:bidi="en-US"/>
        </w:rPr>
        <w:t xml:space="preserve">2.3.2 </w:t>
      </w:r>
      <w:r w:rsidRPr="00836E61">
        <w:rPr>
          <w:rFonts w:asciiTheme="minorHAnsi" w:eastAsia="Times New Roman" w:hAnsiTheme="minorHAnsi" w:cstheme="minorHAnsi"/>
          <w:b/>
          <w:u w:val="single"/>
          <w:lang w:eastAsia="fr-FR" w:bidi="en-US"/>
        </w:rPr>
        <w:t>Tranche</w:t>
      </w:r>
      <w:r w:rsidR="007003CD" w:rsidRPr="00836E61">
        <w:rPr>
          <w:rFonts w:asciiTheme="minorHAnsi" w:eastAsia="Times New Roman" w:hAnsiTheme="minorHAnsi" w:cstheme="minorHAnsi"/>
          <w:b/>
          <w:u w:val="single"/>
          <w:lang w:eastAsia="fr-FR" w:bidi="en-US"/>
        </w:rPr>
        <w:t xml:space="preserve"> conditionnelle</w:t>
      </w:r>
      <w:r w:rsidRPr="00836E61">
        <w:rPr>
          <w:rFonts w:asciiTheme="minorHAnsi" w:eastAsia="Times New Roman" w:hAnsiTheme="minorHAnsi" w:cstheme="minorHAnsi"/>
          <w:b/>
          <w:lang w:eastAsia="fr-FR" w:bidi="en-US"/>
        </w:rPr>
        <w:t xml:space="preserve"> : Perfectionnement</w:t>
      </w:r>
      <w:r w:rsidR="009A0864" w:rsidRPr="00836E61">
        <w:rPr>
          <w:rFonts w:asciiTheme="minorHAnsi" w:eastAsia="Times New Roman" w:hAnsiTheme="minorHAnsi" w:cstheme="minorHAnsi"/>
          <w:b/>
          <w:lang w:eastAsia="fr-FR" w:bidi="en-US"/>
        </w:rPr>
        <w:t xml:space="preserve"> des formateurs</w:t>
      </w:r>
    </w:p>
    <w:p w14:paraId="29A0B9E5" w14:textId="2D6FF379" w:rsidR="00983A85" w:rsidRPr="00836E61" w:rsidRDefault="00983A85" w:rsidP="005C3DC1">
      <w:pPr>
        <w:shd w:val="clear" w:color="auto" w:fill="FFFFFF" w:themeFill="background1"/>
        <w:spacing w:line="240" w:lineRule="auto"/>
        <w:jc w:val="both"/>
        <w:rPr>
          <w:rFonts w:asciiTheme="minorHAnsi" w:hAnsiTheme="minorHAnsi" w:cstheme="minorHAnsi"/>
          <w:b/>
          <w:bCs/>
          <w:u w:val="single"/>
          <w:lang w:eastAsia="fr-FR"/>
        </w:rPr>
      </w:pPr>
      <w:r w:rsidRPr="00836E61">
        <w:rPr>
          <w:rFonts w:asciiTheme="minorHAnsi" w:hAnsiTheme="minorHAnsi" w:cstheme="minorHAnsi"/>
          <w:b/>
          <w:bCs/>
          <w:u w:val="single"/>
          <w:lang w:eastAsia="fr-FR"/>
        </w:rPr>
        <w:t>1-</w:t>
      </w:r>
      <w:r w:rsidR="003A4E83" w:rsidRPr="00836E61">
        <w:rPr>
          <w:rFonts w:asciiTheme="minorHAnsi" w:hAnsiTheme="minorHAnsi" w:cstheme="minorHAnsi"/>
          <w:b/>
          <w:bCs/>
          <w:u w:val="single"/>
          <w:lang w:eastAsia="fr-FR"/>
        </w:rPr>
        <w:t>Bilan de compétences des formateurs :</w:t>
      </w:r>
      <w:r w:rsidRPr="00836E61">
        <w:rPr>
          <w:rFonts w:asciiTheme="minorHAnsi" w:hAnsiTheme="minorHAnsi" w:cstheme="minorHAnsi"/>
          <w:b/>
          <w:bCs/>
          <w:u w:val="single"/>
          <w:lang w:eastAsia="fr-FR"/>
        </w:rPr>
        <w:t xml:space="preserve"> </w:t>
      </w:r>
    </w:p>
    <w:p w14:paraId="30319902" w14:textId="630F87BB" w:rsidR="00983A85" w:rsidRPr="00836E61" w:rsidRDefault="00983A85"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L'objectif de cette activité et d’évaluer les compétences relatives à chaque thème de formation via</w:t>
      </w:r>
      <w:r w:rsidR="00DA1D01" w:rsidRPr="00836E61">
        <w:rPr>
          <w:rFonts w:asciiTheme="minorHAnsi" w:eastAsia="Times New Roman" w:hAnsiTheme="minorHAnsi" w:cstheme="minorHAnsi"/>
          <w:lang w:eastAsia="fr-FR"/>
        </w:rPr>
        <w:t xml:space="preserve"> u</w:t>
      </w:r>
      <w:r w:rsidR="00FC58E0" w:rsidRPr="00836E61">
        <w:rPr>
          <w:rFonts w:asciiTheme="minorHAnsi" w:eastAsia="Times New Roman" w:hAnsiTheme="minorHAnsi" w:cstheme="minorHAnsi"/>
          <w:lang w:eastAsia="fr-FR"/>
        </w:rPr>
        <w:t>n</w:t>
      </w:r>
      <w:r w:rsidR="00DA1D01" w:rsidRPr="00836E61">
        <w:rPr>
          <w:rFonts w:asciiTheme="minorHAnsi" w:eastAsia="Times New Roman" w:hAnsiTheme="minorHAnsi" w:cstheme="minorHAnsi"/>
          <w:lang w:eastAsia="fr-FR"/>
        </w:rPr>
        <w:t xml:space="preserve"> test de positionnement, un entretien oral et </w:t>
      </w:r>
      <w:r w:rsidR="00FC58E0" w:rsidRPr="00836E61">
        <w:rPr>
          <w:rFonts w:asciiTheme="minorHAnsi" w:eastAsia="Times New Roman" w:hAnsiTheme="minorHAnsi" w:cstheme="minorHAnsi"/>
          <w:lang w:eastAsia="fr-FR"/>
        </w:rPr>
        <w:t xml:space="preserve">un </w:t>
      </w:r>
      <w:r w:rsidR="00DA1D01" w:rsidRPr="00836E61">
        <w:rPr>
          <w:rFonts w:asciiTheme="minorHAnsi" w:eastAsia="Times New Roman" w:hAnsiTheme="minorHAnsi" w:cstheme="minorHAnsi"/>
          <w:lang w:eastAsia="fr-FR"/>
        </w:rPr>
        <w:t xml:space="preserve">test pratique </w:t>
      </w:r>
      <w:r w:rsidR="00FC58E0" w:rsidRPr="00836E61">
        <w:rPr>
          <w:rFonts w:asciiTheme="minorHAnsi" w:eastAsia="Times New Roman" w:hAnsiTheme="minorHAnsi" w:cstheme="minorHAnsi"/>
          <w:lang w:eastAsia="fr-FR"/>
        </w:rPr>
        <w:t>technique</w:t>
      </w:r>
      <w:r w:rsidR="00DA1D01" w:rsidRPr="00836E61">
        <w:rPr>
          <w:rFonts w:asciiTheme="minorHAnsi" w:eastAsia="Times New Roman" w:hAnsiTheme="minorHAnsi" w:cstheme="minorHAnsi"/>
          <w:lang w:eastAsia="fr-FR"/>
        </w:rPr>
        <w:t xml:space="preserve"> spécifique au métier</w:t>
      </w:r>
      <w:r w:rsidRPr="00836E61">
        <w:rPr>
          <w:rFonts w:asciiTheme="minorHAnsi" w:eastAsia="Times New Roman" w:hAnsiTheme="minorHAnsi" w:cstheme="minorHAnsi"/>
          <w:lang w:eastAsia="fr-FR"/>
        </w:rPr>
        <w:t>. Les résultats attendus doivent permettre de situer chaque formateur à un niveau correspondant à son potentiel de maitrise des compétences cibles. Ceci à travers les étapes suivantes :</w:t>
      </w:r>
      <w:r w:rsidR="003C233D">
        <w:rPr>
          <w:rFonts w:asciiTheme="minorHAnsi" w:eastAsia="Times New Roman" w:hAnsiTheme="minorHAnsi" w:cstheme="minorHAnsi"/>
          <w:lang w:eastAsia="fr-FR"/>
        </w:rPr>
        <w:br w:type="page"/>
      </w:r>
    </w:p>
    <w:p w14:paraId="550F017D" w14:textId="77777777" w:rsidR="00983A85" w:rsidRPr="00836E61" w:rsidRDefault="00983A85" w:rsidP="00F766AD">
      <w:pPr>
        <w:pStyle w:val="Paragraphedeliste"/>
        <w:numPr>
          <w:ilvl w:val="0"/>
          <w:numId w:val="33"/>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sz w:val="22"/>
          <w:szCs w:val="22"/>
          <w:lang w:eastAsia="fr-FR"/>
        </w:rPr>
        <w:lastRenderedPageBreak/>
        <w:t xml:space="preserve">Elaboration des tests techniques de positionnement relatives à l’ensemble des métiers objet de cette AO, en tenant compte des éléments de compétences de chaque module de formation </w:t>
      </w:r>
    </w:p>
    <w:p w14:paraId="13186979" w14:textId="77777777" w:rsidR="004E42CE" w:rsidRPr="00836E61" w:rsidRDefault="00983A85" w:rsidP="00F766AD">
      <w:pPr>
        <w:pStyle w:val="Paragraphedeliste"/>
        <w:numPr>
          <w:ilvl w:val="0"/>
          <w:numId w:val="33"/>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sz w:val="22"/>
          <w:szCs w:val="22"/>
          <w:lang w:eastAsia="fr-FR"/>
        </w:rPr>
        <w:t>Validation des tests techniques de positionnement par l’équipe métier de l’OFPPT.</w:t>
      </w:r>
      <w:r w:rsidR="004E42CE" w:rsidRPr="00836E61">
        <w:rPr>
          <w:rFonts w:asciiTheme="minorHAnsi" w:hAnsiTheme="minorHAnsi" w:cstheme="minorHAnsi"/>
          <w:sz w:val="22"/>
          <w:szCs w:val="22"/>
          <w:lang w:eastAsia="fr-FR"/>
        </w:rPr>
        <w:t xml:space="preserve"> </w:t>
      </w:r>
    </w:p>
    <w:p w14:paraId="448DCC41" w14:textId="0796DC0A" w:rsidR="00983A85" w:rsidRPr="00836E61" w:rsidRDefault="00983A85" w:rsidP="00F766AD">
      <w:pPr>
        <w:pStyle w:val="Paragraphedeliste"/>
        <w:numPr>
          <w:ilvl w:val="0"/>
          <w:numId w:val="33"/>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sz w:val="22"/>
          <w:szCs w:val="22"/>
          <w:lang w:eastAsia="fr-FR"/>
        </w:rPr>
        <w:t>Remise des batteries de questions des tests techniques de positionnement</w:t>
      </w:r>
      <w:r w:rsidR="004E42CE" w:rsidRPr="00836E61">
        <w:rPr>
          <w:rFonts w:asciiTheme="minorHAnsi" w:hAnsiTheme="minorHAnsi" w:cstheme="minorHAnsi"/>
          <w:sz w:val="22"/>
          <w:szCs w:val="22"/>
          <w:lang w:eastAsia="fr-FR"/>
        </w:rPr>
        <w:t>, en respectant le protocole de compatibilité AIKEN,</w:t>
      </w:r>
      <w:r w:rsidRPr="00836E61">
        <w:rPr>
          <w:rFonts w:asciiTheme="minorHAnsi" w:hAnsiTheme="minorHAnsi" w:cstheme="minorHAnsi"/>
          <w:sz w:val="22"/>
          <w:szCs w:val="22"/>
          <w:lang w:eastAsia="fr-FR"/>
        </w:rPr>
        <w:t xml:space="preserve"> à l’équipe de l’OFPPT qui prendra en charge leurs mise en ligne.</w:t>
      </w:r>
    </w:p>
    <w:p w14:paraId="4184125F" w14:textId="57FE91F8" w:rsidR="00DA1D01" w:rsidRPr="00836E61" w:rsidRDefault="00DA1D01" w:rsidP="00F766AD">
      <w:pPr>
        <w:pStyle w:val="Paragraphedeliste"/>
        <w:numPr>
          <w:ilvl w:val="0"/>
          <w:numId w:val="33"/>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sz w:val="22"/>
          <w:szCs w:val="22"/>
          <w:lang w:eastAsia="fr-FR"/>
        </w:rPr>
        <w:t>Remise des batteries de questions des tests oraux et pratiques,</w:t>
      </w:r>
    </w:p>
    <w:p w14:paraId="0EE1AE6F" w14:textId="4CB02A8E" w:rsidR="00983A85" w:rsidRPr="00836E61" w:rsidRDefault="00983A85" w:rsidP="005C3DC1">
      <w:pPr>
        <w:shd w:val="clear" w:color="auto" w:fill="FFFFFF" w:themeFill="background1"/>
        <w:spacing w:after="0" w:line="240" w:lineRule="auto"/>
        <w:jc w:val="both"/>
        <w:rPr>
          <w:rFonts w:asciiTheme="minorHAnsi" w:hAnsiTheme="minorHAnsi" w:cstheme="minorHAnsi"/>
          <w:lang w:eastAsia="fr-FR"/>
        </w:rPr>
      </w:pPr>
      <w:r w:rsidRPr="00836E61">
        <w:rPr>
          <w:rFonts w:asciiTheme="minorHAnsi" w:hAnsiTheme="minorHAnsi" w:cstheme="minorHAnsi"/>
          <w:b/>
          <w:bCs/>
          <w:u w:val="single"/>
          <w:lang w:eastAsia="fr-FR"/>
        </w:rPr>
        <w:t>N.B</w:t>
      </w:r>
      <w:r w:rsidRPr="00836E61">
        <w:rPr>
          <w:rFonts w:asciiTheme="minorHAnsi" w:hAnsiTheme="minorHAnsi" w:cstheme="minorHAnsi"/>
          <w:lang w:eastAsia="fr-FR"/>
        </w:rPr>
        <w:t xml:space="preserve"> : Le </w:t>
      </w:r>
      <w:r w:rsidR="00114293" w:rsidRPr="00836E61">
        <w:rPr>
          <w:rFonts w:asciiTheme="minorHAnsi" w:hAnsiTheme="minorHAnsi" w:cstheme="minorHAnsi"/>
          <w:lang w:eastAsia="fr-FR"/>
        </w:rPr>
        <w:t>bilan de compétence est</w:t>
      </w:r>
      <w:r w:rsidRPr="00836E61">
        <w:rPr>
          <w:rFonts w:asciiTheme="minorHAnsi" w:hAnsiTheme="minorHAnsi" w:cstheme="minorHAnsi"/>
          <w:lang w:eastAsia="fr-FR"/>
        </w:rPr>
        <w:t xml:space="preserve"> un préalable à la mise en œuvre du plan de perfectionnement des formateurs. Cette opération technique (Non déclarative) est systématiquement incluse dans le volume des jours de formation, couvrant également la préparation et l’animation des sessions.</w:t>
      </w:r>
      <w:r w:rsidR="00DA1D01" w:rsidRPr="00836E61">
        <w:rPr>
          <w:rFonts w:asciiTheme="minorHAnsi" w:hAnsiTheme="minorHAnsi" w:cstheme="minorHAnsi"/>
          <w:lang w:eastAsia="fr-FR"/>
        </w:rPr>
        <w:t xml:space="preserve"> La logistique nécessaire pour la réalisation des différentes étapes du bilan du compétences (matières d’œuvres</w:t>
      </w:r>
      <w:r w:rsidR="00114293" w:rsidRPr="00836E61">
        <w:rPr>
          <w:rFonts w:asciiTheme="minorHAnsi" w:hAnsiTheme="minorHAnsi" w:cstheme="minorHAnsi"/>
          <w:lang w:eastAsia="fr-FR"/>
        </w:rPr>
        <w:t>, lieu de déroulement des tests pratiques) est la charge du prestataire.</w:t>
      </w:r>
    </w:p>
    <w:p w14:paraId="02EDA37B" w14:textId="77777777" w:rsidR="00983A85" w:rsidRPr="00836E61" w:rsidRDefault="00983A85" w:rsidP="005C3DC1">
      <w:pPr>
        <w:shd w:val="clear" w:color="auto" w:fill="FFFFFF" w:themeFill="background1"/>
        <w:spacing w:after="0" w:line="240" w:lineRule="auto"/>
        <w:jc w:val="both"/>
        <w:rPr>
          <w:rFonts w:asciiTheme="minorHAnsi" w:hAnsiTheme="minorHAnsi" w:cstheme="minorHAnsi"/>
          <w:lang w:eastAsia="fr-FR"/>
        </w:rPr>
      </w:pPr>
    </w:p>
    <w:p w14:paraId="71A56046" w14:textId="77777777" w:rsidR="00983A85" w:rsidRPr="00836E61" w:rsidRDefault="00983A85" w:rsidP="005C3DC1">
      <w:pPr>
        <w:shd w:val="clear" w:color="auto" w:fill="FFFFFF" w:themeFill="background1"/>
        <w:spacing w:line="240" w:lineRule="auto"/>
        <w:jc w:val="both"/>
        <w:rPr>
          <w:rFonts w:asciiTheme="minorHAnsi" w:hAnsiTheme="minorHAnsi" w:cstheme="minorHAnsi"/>
          <w:b/>
          <w:bCs/>
          <w:u w:val="single"/>
          <w:lang w:eastAsia="fr-FR"/>
        </w:rPr>
      </w:pPr>
      <w:r w:rsidRPr="00836E61">
        <w:rPr>
          <w:rFonts w:asciiTheme="minorHAnsi" w:hAnsiTheme="minorHAnsi" w:cstheme="minorHAnsi"/>
          <w:lang w:eastAsia="fr-FR"/>
        </w:rPr>
        <w:t xml:space="preserve"> </w:t>
      </w:r>
      <w:r w:rsidRPr="00836E61">
        <w:rPr>
          <w:rFonts w:asciiTheme="minorHAnsi" w:hAnsiTheme="minorHAnsi" w:cstheme="minorHAnsi"/>
          <w:b/>
          <w:bCs/>
          <w:u w:val="single"/>
          <w:lang w:eastAsia="fr-FR"/>
        </w:rPr>
        <w:t>2-Plan de formation avec les syllabus de chaque thème</w:t>
      </w:r>
    </w:p>
    <w:p w14:paraId="706B5F48" w14:textId="2E8453D1" w:rsidR="00983A85" w:rsidRPr="00836E61" w:rsidRDefault="00983A85" w:rsidP="002B173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t xml:space="preserve">Cette partie consiste en l’élaboration du plan de formation des formateurs pour les filières objet de cette AO. Le choix des thèmes et des participants doit prendre en compte les résultats du </w:t>
      </w:r>
      <w:r w:rsidR="00114293" w:rsidRPr="00836E61">
        <w:rPr>
          <w:rFonts w:asciiTheme="minorHAnsi" w:hAnsiTheme="minorHAnsi" w:cstheme="minorHAnsi"/>
          <w:lang w:eastAsia="fr-FR"/>
        </w:rPr>
        <w:t>bilan de compétences</w:t>
      </w:r>
      <w:r w:rsidRPr="00836E61">
        <w:rPr>
          <w:rFonts w:asciiTheme="minorHAnsi" w:hAnsiTheme="minorHAnsi" w:cstheme="minorHAnsi"/>
          <w:lang w:eastAsia="fr-FR"/>
        </w:rPr>
        <w:t xml:space="preserve"> déjà établi. Le plan de formation doit être communiqué à l’équipe du maitre d’ouvrage au moins </w:t>
      </w:r>
      <w:r w:rsidR="002B1731" w:rsidRPr="00836E61">
        <w:rPr>
          <w:rFonts w:asciiTheme="minorHAnsi" w:hAnsiTheme="minorHAnsi" w:cstheme="minorHAnsi"/>
          <w:lang w:eastAsia="fr-FR"/>
        </w:rPr>
        <w:t>une semaine</w:t>
      </w:r>
      <w:r w:rsidRPr="00836E61">
        <w:rPr>
          <w:rFonts w:asciiTheme="minorHAnsi" w:hAnsiTheme="minorHAnsi" w:cstheme="minorHAnsi"/>
          <w:lang w:eastAsia="fr-FR"/>
        </w:rPr>
        <w:t xml:space="preserve"> avant la</w:t>
      </w:r>
      <w:r w:rsidR="00E41E91" w:rsidRPr="00836E61">
        <w:rPr>
          <w:rFonts w:asciiTheme="minorHAnsi" w:hAnsiTheme="minorHAnsi" w:cstheme="minorHAnsi"/>
          <w:lang w:eastAsia="fr-FR"/>
        </w:rPr>
        <w:t xml:space="preserve"> réalisation de la 1ère action.</w:t>
      </w:r>
    </w:p>
    <w:p w14:paraId="623335AE" w14:textId="77777777" w:rsidR="00983A85" w:rsidRPr="00836E61" w:rsidRDefault="00983A85" w:rsidP="00F766AD">
      <w:pPr>
        <w:pStyle w:val="Paragraphedeliste"/>
        <w:numPr>
          <w:ilvl w:val="0"/>
          <w:numId w:val="35"/>
        </w:numPr>
        <w:shd w:val="clear" w:color="auto" w:fill="FFFFFF" w:themeFill="background1"/>
        <w:spacing w:line="240" w:lineRule="auto"/>
        <w:rPr>
          <w:rFonts w:asciiTheme="minorHAnsi" w:hAnsiTheme="minorHAnsi" w:cstheme="minorHAnsi"/>
          <w:b/>
          <w:bCs/>
          <w:sz w:val="22"/>
          <w:szCs w:val="22"/>
          <w:lang w:eastAsia="fr-FR"/>
        </w:rPr>
      </w:pPr>
      <w:r w:rsidRPr="00836E61">
        <w:rPr>
          <w:rFonts w:asciiTheme="minorHAnsi" w:hAnsiTheme="minorHAnsi" w:cstheme="minorHAnsi"/>
          <w:b/>
          <w:bCs/>
          <w:sz w:val="22"/>
          <w:szCs w:val="22"/>
          <w:lang w:eastAsia="fr-FR"/>
        </w:rPr>
        <w:t xml:space="preserve">Thèmes de Formation </w:t>
      </w:r>
    </w:p>
    <w:p w14:paraId="619F3D09" w14:textId="4B5D1A1C" w:rsidR="00983A85" w:rsidRPr="00836E61" w:rsidRDefault="00983A85" w:rsidP="005C3DC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t xml:space="preserve">Le prestataire doit effectuer une analyse des besoins sur la base des résultats de </w:t>
      </w:r>
      <w:r w:rsidR="00114293" w:rsidRPr="00836E61">
        <w:rPr>
          <w:rFonts w:asciiTheme="minorHAnsi" w:hAnsiTheme="minorHAnsi" w:cstheme="minorHAnsi"/>
          <w:lang w:eastAsia="fr-FR"/>
        </w:rPr>
        <w:t>bilan de compétences</w:t>
      </w:r>
      <w:r w:rsidRPr="00836E61">
        <w:rPr>
          <w:rFonts w:asciiTheme="minorHAnsi" w:hAnsiTheme="minorHAnsi" w:cstheme="minorHAnsi"/>
          <w:lang w:eastAsia="fr-FR"/>
        </w:rPr>
        <w:t xml:space="preserve"> afin de déterminer les thèmes d</w:t>
      </w:r>
      <w:r w:rsidR="00EB11BE" w:rsidRPr="00836E61">
        <w:rPr>
          <w:rFonts w:asciiTheme="minorHAnsi" w:hAnsiTheme="minorHAnsi" w:cstheme="minorHAnsi"/>
          <w:lang w:eastAsia="fr-FR"/>
        </w:rPr>
        <w:t xml:space="preserve">e formation les plus pertinents, privilégiant les thèmes pratiques </w:t>
      </w:r>
      <w:r w:rsidRPr="00836E61">
        <w:rPr>
          <w:rFonts w:asciiTheme="minorHAnsi" w:hAnsiTheme="minorHAnsi" w:cstheme="minorHAnsi"/>
          <w:lang w:eastAsia="fr-FR"/>
        </w:rPr>
        <w:t>(en évitant les thèmes génériques). Le projet de plan de formation des formateurs doit être remis à l’équipe du maitre d’ouvrage (OFPPT) pour validation.</w:t>
      </w:r>
      <w:r w:rsidRPr="00836E61">
        <w:rPr>
          <w:rFonts w:asciiTheme="minorHAnsi" w:eastAsia="Times New Roman" w:hAnsiTheme="minorHAnsi" w:cstheme="minorHAnsi"/>
          <w:lang w:eastAsia="fr-FR"/>
        </w:rPr>
        <w:t xml:space="preserve"> </w:t>
      </w:r>
    </w:p>
    <w:p w14:paraId="44850837" w14:textId="05AAB841" w:rsidR="00A40A06" w:rsidRPr="00836E61" w:rsidRDefault="00983A85" w:rsidP="005C3DC1">
      <w:pPr>
        <w:shd w:val="clear" w:color="auto" w:fill="FFFFFF" w:themeFill="background1"/>
        <w:spacing w:line="240" w:lineRule="auto"/>
        <w:jc w:val="both"/>
        <w:rPr>
          <w:rFonts w:asciiTheme="minorHAnsi" w:hAnsiTheme="minorHAnsi" w:cstheme="minorHAnsi"/>
          <w:shd w:val="clear" w:color="auto" w:fill="FFFFFF"/>
        </w:rPr>
      </w:pPr>
      <w:r w:rsidRPr="00836E61">
        <w:rPr>
          <w:rFonts w:asciiTheme="minorHAnsi" w:eastAsia="Times New Roman" w:hAnsiTheme="minorHAnsi" w:cstheme="minorHAnsi"/>
          <w:lang w:eastAsia="fr-FR"/>
        </w:rPr>
        <w:t>Le programme de chaque thème doit être détaillé à travers un syllabus de formation (Démarche pédagogique à utiliser ; objectifs pédagogiques ; compétences cibles ; Filières cibles ; Modules cibles ; Outils de la formatio</w:t>
      </w:r>
      <w:r w:rsidR="00A40A06" w:rsidRPr="00836E61">
        <w:rPr>
          <w:rFonts w:asciiTheme="minorHAnsi" w:eastAsia="Times New Roman" w:hAnsiTheme="minorHAnsi" w:cstheme="minorHAnsi"/>
          <w:lang w:eastAsia="fr-FR"/>
        </w:rPr>
        <w:t>n ; durée ; population cible,</w:t>
      </w:r>
      <w:r w:rsidR="00A40A06" w:rsidRPr="00836E61">
        <w:rPr>
          <w:rFonts w:asciiTheme="minorHAnsi" w:hAnsiTheme="minorHAnsi" w:cstheme="minorHAnsi"/>
          <w:shd w:val="clear" w:color="auto" w:fill="FFFFFF"/>
        </w:rPr>
        <w:t xml:space="preserve"> etc.)</w:t>
      </w:r>
    </w:p>
    <w:p w14:paraId="44AADCE4" w14:textId="78CA4E9A" w:rsidR="005F36E3" w:rsidRPr="00836E61" w:rsidRDefault="00983A85" w:rsidP="005C3DC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shd w:val="clear" w:color="auto" w:fill="FFFFFF"/>
        </w:rPr>
        <w:t xml:space="preserve">Le nombre de sessions de formation par thème à définir en fonction des </w:t>
      </w:r>
      <w:r w:rsidRPr="00836E61">
        <w:rPr>
          <w:rFonts w:asciiTheme="minorHAnsi" w:hAnsiTheme="minorHAnsi" w:cstheme="minorHAnsi"/>
          <w:lang w:eastAsia="fr-FR"/>
        </w:rPr>
        <w:t xml:space="preserve">résultats du </w:t>
      </w:r>
      <w:r w:rsidR="00114293" w:rsidRPr="00836E61">
        <w:rPr>
          <w:rFonts w:asciiTheme="minorHAnsi" w:hAnsiTheme="minorHAnsi" w:cstheme="minorHAnsi"/>
          <w:lang w:eastAsia="fr-FR"/>
        </w:rPr>
        <w:t>bilan de compétences</w:t>
      </w:r>
      <w:r w:rsidRPr="00836E61">
        <w:rPr>
          <w:rFonts w:asciiTheme="minorHAnsi" w:hAnsiTheme="minorHAnsi" w:cstheme="minorHAnsi"/>
          <w:lang w:eastAsia="fr-FR"/>
        </w:rPr>
        <w:t xml:space="preserve"> déjà établi et à concurrence du volume des jours de formation alloué dans le présent AO. </w:t>
      </w:r>
    </w:p>
    <w:p w14:paraId="0C98641D" w14:textId="77777777" w:rsidR="00983A85" w:rsidRPr="00836E61" w:rsidRDefault="00983A85" w:rsidP="00F766AD">
      <w:pPr>
        <w:pStyle w:val="Paragraphedeliste"/>
        <w:numPr>
          <w:ilvl w:val="0"/>
          <w:numId w:val="35"/>
        </w:numPr>
        <w:shd w:val="clear" w:color="auto" w:fill="FFFFFF" w:themeFill="background1"/>
        <w:spacing w:line="240" w:lineRule="auto"/>
        <w:rPr>
          <w:rFonts w:asciiTheme="minorHAnsi" w:hAnsiTheme="minorHAnsi" w:cstheme="minorHAnsi"/>
          <w:b/>
          <w:bCs/>
          <w:sz w:val="22"/>
          <w:szCs w:val="22"/>
          <w:lang w:eastAsia="fr-FR"/>
        </w:rPr>
      </w:pPr>
      <w:r w:rsidRPr="00836E61">
        <w:rPr>
          <w:rFonts w:asciiTheme="minorHAnsi" w:hAnsiTheme="minorHAnsi" w:cstheme="minorHAnsi"/>
          <w:b/>
          <w:bCs/>
          <w:sz w:val="22"/>
          <w:szCs w:val="22"/>
          <w:lang w:eastAsia="fr-FR"/>
        </w:rPr>
        <w:t>Choix des Participants</w:t>
      </w:r>
    </w:p>
    <w:p w14:paraId="4D456854" w14:textId="08DCF49F" w:rsidR="00983A85" w:rsidRPr="00836E61" w:rsidRDefault="00983A85" w:rsidP="005C3DC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t xml:space="preserve">La liste des participants doit être élaborée sur la base des résultats du </w:t>
      </w:r>
      <w:r w:rsidR="00114293" w:rsidRPr="00836E61">
        <w:rPr>
          <w:rFonts w:asciiTheme="minorHAnsi" w:hAnsiTheme="minorHAnsi" w:cstheme="minorHAnsi"/>
          <w:lang w:eastAsia="fr-FR"/>
        </w:rPr>
        <w:t>bilan de compétences</w:t>
      </w:r>
      <w:r w:rsidRPr="00836E61">
        <w:rPr>
          <w:rFonts w:asciiTheme="minorHAnsi" w:hAnsiTheme="minorHAnsi" w:cstheme="minorHAnsi"/>
          <w:lang w:eastAsia="fr-FR"/>
        </w:rPr>
        <w:t xml:space="preserve"> en concertation avec l’équipe métier du maitre d’ouvrage.</w:t>
      </w:r>
      <w:r w:rsidRPr="00836E61">
        <w:rPr>
          <w:rFonts w:asciiTheme="minorHAnsi" w:hAnsiTheme="minorHAnsi" w:cstheme="minorHAnsi"/>
          <w:shd w:val="clear" w:color="auto" w:fill="FFFFFF"/>
        </w:rPr>
        <w:t xml:space="preserve"> L’équipe du maitre d’ouvrage se réserve le droit d’enrichir ou d'apporter des modifications à la liste des participants si nécessaire.</w:t>
      </w:r>
    </w:p>
    <w:p w14:paraId="7AC03667" w14:textId="77777777" w:rsidR="00983A85" w:rsidRPr="00836E61" w:rsidRDefault="00983A85" w:rsidP="005C3DC1">
      <w:pPr>
        <w:pStyle w:val="Paragraphedeliste"/>
        <w:numPr>
          <w:ilvl w:val="0"/>
          <w:numId w:val="23"/>
        </w:numPr>
        <w:shd w:val="clear" w:color="auto" w:fill="FFFFFF" w:themeFill="background1"/>
        <w:spacing w:line="240" w:lineRule="auto"/>
        <w:rPr>
          <w:rFonts w:asciiTheme="minorHAnsi" w:hAnsiTheme="minorHAnsi" w:cstheme="minorHAnsi"/>
          <w:b/>
          <w:bCs/>
          <w:sz w:val="22"/>
          <w:szCs w:val="22"/>
          <w:lang w:eastAsia="fr-FR"/>
        </w:rPr>
      </w:pPr>
      <w:r w:rsidRPr="00836E61">
        <w:rPr>
          <w:rFonts w:asciiTheme="minorHAnsi" w:hAnsiTheme="minorHAnsi" w:cstheme="minorHAnsi"/>
          <w:b/>
          <w:bCs/>
          <w:sz w:val="22"/>
          <w:szCs w:val="22"/>
          <w:lang w:eastAsia="fr-FR"/>
        </w:rPr>
        <w:t xml:space="preserve">Mode et logistique de Formation </w:t>
      </w:r>
    </w:p>
    <w:p w14:paraId="3AF41018" w14:textId="1D1C98FF" w:rsidR="00983A85" w:rsidRPr="00836E61" w:rsidRDefault="00983A85" w:rsidP="005C3DC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t>Le prestataire doit être capable de proposer une variété de modes de formation, à savoir des sessions en présentiel, des formations hybrides interactives, et des ateliers</w:t>
      </w:r>
      <w:r w:rsidR="00D568D8" w:rsidRPr="00836E61">
        <w:rPr>
          <w:rFonts w:asciiTheme="minorHAnsi" w:hAnsiTheme="minorHAnsi" w:cstheme="minorHAnsi"/>
          <w:lang w:eastAsia="fr-FR"/>
        </w:rPr>
        <w:t xml:space="preserve"> pratiques</w:t>
      </w:r>
      <w:r w:rsidR="00EB11BE" w:rsidRPr="00836E61">
        <w:rPr>
          <w:rFonts w:asciiTheme="minorHAnsi" w:hAnsiTheme="minorHAnsi" w:cstheme="minorHAnsi"/>
          <w:lang w:eastAsia="fr-FR"/>
        </w:rPr>
        <w:t xml:space="preserve"> (chantiers</w:t>
      </w:r>
      <w:r w:rsidR="006717D7" w:rsidRPr="00836E61">
        <w:rPr>
          <w:rFonts w:asciiTheme="minorHAnsi" w:hAnsiTheme="minorHAnsi" w:cstheme="minorHAnsi"/>
          <w:lang w:eastAsia="fr-FR"/>
        </w:rPr>
        <w:t>-</w:t>
      </w:r>
      <w:r w:rsidR="00EB11BE" w:rsidRPr="00836E61">
        <w:rPr>
          <w:rFonts w:asciiTheme="minorHAnsi" w:hAnsiTheme="minorHAnsi" w:cstheme="minorHAnsi"/>
          <w:lang w:eastAsia="fr-FR"/>
        </w:rPr>
        <w:t>école</w:t>
      </w:r>
      <w:r w:rsidR="006717D7" w:rsidRPr="00836E61">
        <w:rPr>
          <w:rFonts w:asciiTheme="minorHAnsi" w:hAnsiTheme="minorHAnsi" w:cstheme="minorHAnsi"/>
          <w:lang w:eastAsia="fr-FR"/>
        </w:rPr>
        <w:t>s</w:t>
      </w:r>
      <w:r w:rsidR="00EB11BE" w:rsidRPr="00836E61">
        <w:rPr>
          <w:rFonts w:asciiTheme="minorHAnsi" w:hAnsiTheme="minorHAnsi" w:cstheme="minorHAnsi"/>
          <w:lang w:eastAsia="fr-FR"/>
        </w:rPr>
        <w:t>)</w:t>
      </w:r>
      <w:r w:rsidR="00D568D8" w:rsidRPr="00836E61">
        <w:rPr>
          <w:rFonts w:asciiTheme="minorHAnsi" w:hAnsiTheme="minorHAnsi" w:cstheme="minorHAnsi"/>
          <w:lang w:eastAsia="fr-FR"/>
        </w:rPr>
        <w:t xml:space="preserve">. Le mode 100% </w:t>
      </w:r>
      <w:proofErr w:type="spellStart"/>
      <w:r w:rsidR="00D568D8" w:rsidRPr="00836E61">
        <w:rPr>
          <w:rFonts w:asciiTheme="minorHAnsi" w:hAnsiTheme="minorHAnsi" w:cstheme="minorHAnsi"/>
          <w:lang w:eastAsia="fr-FR"/>
        </w:rPr>
        <w:t>distanc</w:t>
      </w:r>
      <w:r w:rsidRPr="00836E61">
        <w:rPr>
          <w:rFonts w:asciiTheme="minorHAnsi" w:hAnsiTheme="minorHAnsi" w:cstheme="minorHAnsi"/>
          <w:lang w:eastAsia="fr-FR"/>
        </w:rPr>
        <w:t>iel</w:t>
      </w:r>
      <w:proofErr w:type="spellEnd"/>
      <w:r w:rsidRPr="00836E61">
        <w:rPr>
          <w:rFonts w:asciiTheme="minorHAnsi" w:hAnsiTheme="minorHAnsi" w:cstheme="minorHAnsi"/>
          <w:lang w:eastAsia="fr-FR"/>
        </w:rPr>
        <w:t xml:space="preserve"> n’est pas admis. Le prestataire doit garantir l'adaptabilité des modes de formation en fonction des besoins pour l’atteinte des objectifs de la formation, et ce, </w:t>
      </w:r>
      <w:r w:rsidRPr="00836E61">
        <w:rPr>
          <w:rFonts w:asciiTheme="minorHAnsi" w:hAnsiTheme="minorHAnsi" w:cstheme="minorHAnsi"/>
          <w:bCs/>
          <w:lang w:eastAsia="fr-FR"/>
        </w:rPr>
        <w:t xml:space="preserve">en concertation avec </w:t>
      </w:r>
      <w:r w:rsidRPr="00836E61">
        <w:rPr>
          <w:rFonts w:asciiTheme="minorHAnsi" w:hAnsiTheme="minorHAnsi" w:cstheme="minorHAnsi"/>
          <w:lang w:eastAsia="fr-FR"/>
        </w:rPr>
        <w:t>l’équipe du maitre d’ouvrage</w:t>
      </w:r>
      <w:r w:rsidRPr="00836E61">
        <w:rPr>
          <w:rFonts w:asciiTheme="minorHAnsi" w:hAnsiTheme="minorHAnsi" w:cstheme="minorHAnsi"/>
          <w:bCs/>
          <w:lang w:eastAsia="fr-FR"/>
        </w:rPr>
        <w:t>.</w:t>
      </w:r>
    </w:p>
    <w:p w14:paraId="401A3A2B" w14:textId="77777777" w:rsidR="00983A85" w:rsidRPr="00836E61" w:rsidRDefault="00983A85" w:rsidP="005C3DC1">
      <w:pPr>
        <w:pStyle w:val="Paragraphedeliste"/>
        <w:numPr>
          <w:ilvl w:val="0"/>
          <w:numId w:val="14"/>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lang w:eastAsia="fr-FR"/>
        </w:rPr>
        <w:t>Fourniture de Supports de Cours </w:t>
      </w:r>
    </w:p>
    <w:p w14:paraId="4936481B" w14:textId="77777777" w:rsidR="00983A85" w:rsidRPr="00836E61" w:rsidRDefault="00983A85" w:rsidP="005C3DC1">
      <w:pPr>
        <w:pStyle w:val="Paragraphedeliste"/>
        <w:numPr>
          <w:ilvl w:val="1"/>
          <w:numId w:val="14"/>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lang w:eastAsia="fr-FR"/>
        </w:rPr>
        <w:t>Contenu Pédagogique (Supports de formation) :</w:t>
      </w:r>
      <w:r w:rsidRPr="00836E61">
        <w:rPr>
          <w:rFonts w:asciiTheme="minorHAnsi" w:hAnsiTheme="minorHAnsi" w:cstheme="minorHAnsi"/>
          <w:sz w:val="22"/>
          <w:szCs w:val="22"/>
          <w:lang w:eastAsia="fr-FR"/>
        </w:rPr>
        <w:t> Le prestataire doit fournir des supports de formation complets, actualisés et adaptés aux thèmes de formation établis. Le contenu doit être clair, concis et orienté vers des objectifs d'apprentissage spécifiques. Le support doit être livré à l’équipe du maitre d’ouvrage pour validation avant la réalisation de la formation.</w:t>
      </w:r>
    </w:p>
    <w:p w14:paraId="42790E66" w14:textId="77777777" w:rsidR="00983A85" w:rsidRPr="00836E61" w:rsidRDefault="00983A85" w:rsidP="005C3DC1">
      <w:pPr>
        <w:pStyle w:val="Paragraphedeliste"/>
        <w:numPr>
          <w:ilvl w:val="2"/>
          <w:numId w:val="14"/>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lang w:eastAsia="fr-FR"/>
        </w:rPr>
        <w:lastRenderedPageBreak/>
        <w:t>Formats Variés :</w:t>
      </w:r>
      <w:r w:rsidRPr="00836E61">
        <w:rPr>
          <w:rFonts w:asciiTheme="minorHAnsi" w:hAnsiTheme="minorHAnsi" w:cstheme="minorHAnsi"/>
          <w:sz w:val="22"/>
          <w:szCs w:val="22"/>
          <w:lang w:eastAsia="fr-FR"/>
        </w:rPr>
        <w:t> Les supports de formation doivent être disponibles dans des formats variés, tels que des documents imprimés, des fichiers électroniques et des ressources en ligne, pour répondre aux exigences de la formation.</w:t>
      </w:r>
    </w:p>
    <w:p w14:paraId="5E5346F9" w14:textId="33E4B386" w:rsidR="007E7817" w:rsidRPr="00836E61" w:rsidRDefault="007E7817" w:rsidP="00F766AD">
      <w:pPr>
        <w:pStyle w:val="Paragraphedeliste"/>
        <w:numPr>
          <w:ilvl w:val="0"/>
          <w:numId w:val="34"/>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lang w:eastAsia="fr-FR"/>
        </w:rPr>
        <w:t>Lieu de la f</w:t>
      </w:r>
      <w:r w:rsidR="00983A85" w:rsidRPr="00836E61">
        <w:rPr>
          <w:rFonts w:asciiTheme="minorHAnsi" w:hAnsiTheme="minorHAnsi" w:cstheme="minorHAnsi"/>
          <w:b/>
          <w:bCs/>
          <w:sz w:val="22"/>
          <w:szCs w:val="22"/>
          <w:lang w:eastAsia="fr-FR"/>
        </w:rPr>
        <w:t xml:space="preserve">ormation </w:t>
      </w:r>
      <w:r w:rsidRPr="00836E61">
        <w:rPr>
          <w:rFonts w:asciiTheme="minorHAnsi" w:hAnsiTheme="minorHAnsi" w:cstheme="minorHAnsi"/>
          <w:b/>
          <w:bCs/>
          <w:sz w:val="22"/>
          <w:szCs w:val="22"/>
          <w:lang w:eastAsia="fr-FR"/>
        </w:rPr>
        <w:t xml:space="preserve">pratique </w:t>
      </w:r>
      <w:r w:rsidR="00983A85" w:rsidRPr="00836E61">
        <w:rPr>
          <w:rFonts w:asciiTheme="minorHAnsi" w:hAnsiTheme="minorHAnsi" w:cstheme="minorHAnsi"/>
          <w:b/>
          <w:bCs/>
          <w:sz w:val="22"/>
          <w:szCs w:val="22"/>
          <w:lang w:eastAsia="fr-FR"/>
        </w:rPr>
        <w:t>: </w:t>
      </w:r>
      <w:r w:rsidR="00983A85" w:rsidRPr="00836E61">
        <w:rPr>
          <w:rFonts w:asciiTheme="minorHAnsi" w:hAnsiTheme="minorHAnsi" w:cstheme="minorHAnsi"/>
          <w:sz w:val="22"/>
          <w:szCs w:val="22"/>
          <w:lang w:eastAsia="fr-FR"/>
        </w:rPr>
        <w:t xml:space="preserve">Le prestataire doit </w:t>
      </w:r>
      <w:r w:rsidR="00251BD4" w:rsidRPr="00836E61">
        <w:rPr>
          <w:rFonts w:asciiTheme="minorHAnsi" w:hAnsiTheme="minorHAnsi" w:cstheme="minorHAnsi"/>
          <w:sz w:val="22"/>
          <w:szCs w:val="22"/>
          <w:lang w:eastAsia="fr-FR"/>
        </w:rPr>
        <w:t xml:space="preserve">être en mesure de prospecter, identifier les </w:t>
      </w:r>
      <w:r w:rsidR="000E58DE" w:rsidRPr="00836E61">
        <w:rPr>
          <w:rFonts w:asciiTheme="minorHAnsi" w:hAnsiTheme="minorHAnsi" w:cstheme="minorHAnsi"/>
          <w:sz w:val="22"/>
          <w:szCs w:val="22"/>
          <w:lang w:eastAsia="fr-FR"/>
        </w:rPr>
        <w:t xml:space="preserve">chantiers-écoles </w:t>
      </w:r>
      <w:r w:rsidR="00251BD4" w:rsidRPr="00836E61">
        <w:rPr>
          <w:rFonts w:asciiTheme="minorHAnsi" w:hAnsiTheme="minorHAnsi" w:cstheme="minorHAnsi"/>
          <w:sz w:val="22"/>
          <w:szCs w:val="22"/>
          <w:lang w:eastAsia="fr-FR"/>
        </w:rPr>
        <w:t>et assurer les lieux de déroulement adéquats en l’occurrence laboratoire pour les thématiques concernées.</w:t>
      </w:r>
    </w:p>
    <w:p w14:paraId="154FA259" w14:textId="7AE99730" w:rsidR="00251BD4" w:rsidRPr="00836E61" w:rsidRDefault="00251BD4" w:rsidP="00F766AD">
      <w:pPr>
        <w:pStyle w:val="Paragraphedeliste"/>
        <w:numPr>
          <w:ilvl w:val="0"/>
          <w:numId w:val="34"/>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lang w:eastAsia="fr-FR"/>
        </w:rPr>
        <w:t>Matière d’œuvre</w:t>
      </w:r>
      <w:r w:rsidR="008B193A" w:rsidRPr="00836E61">
        <w:rPr>
          <w:rFonts w:asciiTheme="minorHAnsi" w:hAnsiTheme="minorHAnsi" w:cstheme="minorHAnsi"/>
          <w:b/>
          <w:bCs/>
          <w:sz w:val="22"/>
          <w:szCs w:val="22"/>
          <w:lang w:eastAsia="fr-FR"/>
        </w:rPr>
        <w:t>, outillage et logiciel</w:t>
      </w:r>
      <w:r w:rsidRPr="00836E61">
        <w:rPr>
          <w:rFonts w:asciiTheme="minorHAnsi" w:hAnsiTheme="minorHAnsi" w:cstheme="minorHAnsi"/>
          <w:b/>
          <w:bCs/>
          <w:sz w:val="22"/>
          <w:szCs w:val="22"/>
          <w:lang w:eastAsia="fr-FR"/>
        </w:rPr>
        <w:t> :</w:t>
      </w:r>
      <w:r w:rsidR="008B193A" w:rsidRPr="00836E61">
        <w:rPr>
          <w:rFonts w:asciiTheme="minorHAnsi" w:hAnsiTheme="minorHAnsi" w:cstheme="minorHAnsi"/>
          <w:b/>
          <w:bCs/>
          <w:sz w:val="22"/>
          <w:szCs w:val="22"/>
          <w:lang w:eastAsia="fr-FR"/>
        </w:rPr>
        <w:t xml:space="preserve"> </w:t>
      </w:r>
      <w:r w:rsidR="008B193A" w:rsidRPr="00836E61">
        <w:rPr>
          <w:rFonts w:asciiTheme="minorHAnsi" w:hAnsiTheme="minorHAnsi" w:cstheme="minorHAnsi"/>
          <w:sz w:val="22"/>
          <w:szCs w:val="22"/>
          <w:lang w:eastAsia="fr-FR"/>
        </w:rPr>
        <w:t>Le prestataire doit assurer la matière d’œuvre, outillage et logiciel nécessaires pour le bon déroulement de la formation</w:t>
      </w:r>
      <w:r w:rsidR="008B193A" w:rsidRPr="00836E61">
        <w:rPr>
          <w:rFonts w:asciiTheme="minorHAnsi" w:hAnsiTheme="minorHAnsi" w:cstheme="minorHAnsi"/>
          <w:b/>
          <w:bCs/>
          <w:sz w:val="22"/>
          <w:szCs w:val="22"/>
          <w:lang w:eastAsia="fr-FR"/>
        </w:rPr>
        <w:t>.</w:t>
      </w:r>
    </w:p>
    <w:p w14:paraId="218DF51E" w14:textId="77777777" w:rsidR="00983A85" w:rsidRPr="00836E61" w:rsidRDefault="00983A85" w:rsidP="00F766AD">
      <w:pPr>
        <w:pStyle w:val="Paragraphedeliste"/>
        <w:numPr>
          <w:ilvl w:val="0"/>
          <w:numId w:val="34"/>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lang w:eastAsia="fr-FR"/>
        </w:rPr>
        <w:t>Restauration (Pause-Café) :</w:t>
      </w:r>
      <w:r w:rsidRPr="00836E61">
        <w:rPr>
          <w:rFonts w:asciiTheme="minorHAnsi" w:hAnsiTheme="minorHAnsi" w:cstheme="minorHAnsi"/>
          <w:sz w:val="22"/>
          <w:szCs w:val="22"/>
          <w:lang w:val="fr-MA" w:eastAsia="fr-MA"/>
        </w:rPr>
        <w:t xml:space="preserve"> </w:t>
      </w:r>
      <w:r w:rsidRPr="00836E61">
        <w:rPr>
          <w:rFonts w:asciiTheme="minorHAnsi" w:hAnsiTheme="minorHAnsi" w:cstheme="minorHAnsi"/>
          <w:sz w:val="22"/>
          <w:szCs w:val="22"/>
          <w:lang w:eastAsia="fr-FR"/>
        </w:rPr>
        <w:t xml:space="preserve">Le soumissionnaire est responsable de la fourniture de repas de qualité, comprenant les pause-café, afin d'assurer le confort des participants tout au long de la journée. </w:t>
      </w:r>
    </w:p>
    <w:p w14:paraId="5E0151DE" w14:textId="77777777" w:rsidR="00983A85" w:rsidRPr="00836E61" w:rsidRDefault="00983A85" w:rsidP="005C3DC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b/>
          <w:bCs/>
          <w:u w:val="single"/>
          <w:lang w:eastAsia="fr-FR"/>
        </w:rPr>
        <w:t>3-Choix des experts animateurs</w:t>
      </w:r>
    </w:p>
    <w:p w14:paraId="0554C9F4" w14:textId="2AE63BD7" w:rsidR="00E27A97" w:rsidRPr="00836E61" w:rsidRDefault="00983A85" w:rsidP="005C3DC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t xml:space="preserve">Le prestataire est tenu de transmettre au maître d’ouvrage les CV des experts animateurs, qui doivent correspondre aux personnes validées lors de l’évaluation de l’offre technique. </w:t>
      </w:r>
      <w:r w:rsidRPr="00836E61">
        <w:rPr>
          <w:rFonts w:asciiTheme="minorHAnsi" w:hAnsiTheme="minorHAnsi" w:cstheme="minorHAnsi"/>
        </w:rPr>
        <w:t>Si pour des raisons indépendantes de la volonté du titulaire, il s’avère nécessaire de remplacer un des membres du personnel, le titulaire présentera à l’agrément de l’OFPPT une personne possédant une qualification équivalente ou supérieure de la personne à remplacer, et ce, au moins quinze jours avant son intervention.</w:t>
      </w:r>
    </w:p>
    <w:p w14:paraId="0E461CC1" w14:textId="73405048" w:rsidR="00983A85" w:rsidRPr="00836E61" w:rsidRDefault="00983A85" w:rsidP="005C3DC1">
      <w:pPr>
        <w:shd w:val="clear" w:color="auto" w:fill="FFFFFF" w:themeFill="background1"/>
        <w:spacing w:line="240" w:lineRule="auto"/>
        <w:jc w:val="both"/>
        <w:rPr>
          <w:rFonts w:asciiTheme="minorHAnsi" w:hAnsiTheme="minorHAnsi" w:cstheme="minorHAnsi"/>
          <w:b/>
          <w:u w:val="single"/>
          <w:lang w:eastAsia="fr-FR"/>
        </w:rPr>
      </w:pPr>
      <w:r w:rsidRPr="00836E61">
        <w:rPr>
          <w:rFonts w:asciiTheme="minorHAnsi" w:hAnsiTheme="minorHAnsi" w:cstheme="minorHAnsi"/>
          <w:b/>
          <w:u w:val="single"/>
          <w:lang w:eastAsia="fr-FR"/>
        </w:rPr>
        <w:t xml:space="preserve">4-Rapport de </w:t>
      </w:r>
      <w:r w:rsidR="00FD7E3A" w:rsidRPr="00836E61">
        <w:rPr>
          <w:rFonts w:asciiTheme="minorHAnsi" w:hAnsiTheme="minorHAnsi" w:cstheme="minorHAnsi"/>
          <w:b/>
          <w:u w:val="single"/>
          <w:lang w:eastAsia="fr-FR"/>
        </w:rPr>
        <w:t>tranche</w:t>
      </w:r>
    </w:p>
    <w:p w14:paraId="32C9BF01" w14:textId="77777777" w:rsidR="00983A85" w:rsidRPr="00836E61" w:rsidRDefault="00983A85" w:rsidP="005C3DC1">
      <w:pPr>
        <w:shd w:val="clear" w:color="auto" w:fill="FFFFFF" w:themeFill="background1"/>
        <w:spacing w:line="240" w:lineRule="auto"/>
        <w:jc w:val="both"/>
        <w:rPr>
          <w:rFonts w:asciiTheme="minorHAnsi" w:hAnsiTheme="minorHAnsi" w:cstheme="minorHAnsi"/>
          <w:bCs/>
          <w:lang w:eastAsia="fr-FR"/>
        </w:rPr>
      </w:pPr>
      <w:r w:rsidRPr="00836E61">
        <w:rPr>
          <w:rFonts w:asciiTheme="minorHAnsi" w:hAnsiTheme="minorHAnsi" w:cstheme="minorHAnsi"/>
          <w:bCs/>
          <w:lang w:eastAsia="fr-FR"/>
        </w:rPr>
        <w:t>Analyse de la cartographie de compétences des formateurs participants à l’entrée et sortie de chaque session de formation à travers des évaluations formatives &amp; sommatives de l’atteinte des objectifs pédagogiques de chaque thème :</w:t>
      </w:r>
    </w:p>
    <w:p w14:paraId="00B14742" w14:textId="77777777" w:rsidR="00983A85" w:rsidRPr="00836E61" w:rsidRDefault="00983A85" w:rsidP="00F766AD">
      <w:pPr>
        <w:pStyle w:val="Paragraphedeliste"/>
        <w:numPr>
          <w:ilvl w:val="0"/>
          <w:numId w:val="36"/>
        </w:numPr>
        <w:shd w:val="clear" w:color="auto" w:fill="FFFFFF" w:themeFill="background1"/>
        <w:spacing w:line="240" w:lineRule="auto"/>
        <w:rPr>
          <w:rFonts w:asciiTheme="minorHAnsi" w:hAnsiTheme="minorHAnsi" w:cstheme="minorHAnsi"/>
          <w:b/>
          <w:bCs/>
          <w:sz w:val="22"/>
          <w:szCs w:val="22"/>
          <w:lang w:eastAsia="fr-FR"/>
        </w:rPr>
      </w:pPr>
      <w:r w:rsidRPr="00836E61">
        <w:rPr>
          <w:rFonts w:asciiTheme="minorHAnsi" w:hAnsiTheme="minorHAnsi" w:cstheme="minorHAnsi"/>
          <w:b/>
          <w:bCs/>
          <w:sz w:val="22"/>
          <w:szCs w:val="22"/>
          <w:lang w:eastAsia="fr-FR"/>
        </w:rPr>
        <w:t>Grilles d'Évaluation :</w:t>
      </w:r>
    </w:p>
    <w:p w14:paraId="2C0763CD" w14:textId="0F82DA13" w:rsidR="00983A85" w:rsidRPr="00836E61" w:rsidRDefault="00983A85" w:rsidP="005C3DC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t xml:space="preserve">Le prestataire doit élaborer des grilles d'évaluation formatives et sommatives claires et adaptées à chaque thème de formation, en mettant l'accent sur les compétences clés à évaluer chez les formateurs lors de chaque formation. Les résultats des évaluations serviront de base pour l’analyse de l’évolution des compétences des formateurs à l’issu de chaque formation et à la conception de la cartographie des compétences pour l’élaboration du rapport de la présente </w:t>
      </w:r>
      <w:r w:rsidR="00FD7E3A" w:rsidRPr="00836E61">
        <w:rPr>
          <w:rFonts w:asciiTheme="minorHAnsi" w:hAnsiTheme="minorHAnsi" w:cstheme="minorHAnsi"/>
          <w:lang w:eastAsia="fr-FR"/>
        </w:rPr>
        <w:t>tranche</w:t>
      </w:r>
      <w:r w:rsidRPr="00836E61">
        <w:rPr>
          <w:rFonts w:asciiTheme="minorHAnsi" w:hAnsiTheme="minorHAnsi" w:cstheme="minorHAnsi"/>
          <w:lang w:eastAsia="fr-FR"/>
        </w:rPr>
        <w:t>.</w:t>
      </w:r>
    </w:p>
    <w:p w14:paraId="328C8B7D" w14:textId="77777777" w:rsidR="00983A85" w:rsidRPr="00836E61" w:rsidRDefault="00983A85" w:rsidP="00F766AD">
      <w:pPr>
        <w:pStyle w:val="Paragraphedeliste"/>
        <w:numPr>
          <w:ilvl w:val="0"/>
          <w:numId w:val="36"/>
        </w:numPr>
        <w:shd w:val="clear" w:color="auto" w:fill="FFFFFF" w:themeFill="background1"/>
        <w:spacing w:line="240" w:lineRule="auto"/>
        <w:rPr>
          <w:rFonts w:asciiTheme="minorHAnsi" w:hAnsiTheme="minorHAnsi" w:cstheme="minorHAnsi"/>
          <w:sz w:val="22"/>
          <w:szCs w:val="22"/>
          <w:lang w:eastAsia="fr-FR"/>
        </w:rPr>
      </w:pPr>
      <w:r w:rsidRPr="00836E61">
        <w:rPr>
          <w:rFonts w:asciiTheme="minorHAnsi" w:hAnsiTheme="minorHAnsi" w:cstheme="minorHAnsi"/>
          <w:b/>
          <w:bCs/>
          <w:sz w:val="22"/>
          <w:szCs w:val="22"/>
          <w:lang w:eastAsia="fr-FR"/>
        </w:rPr>
        <w:t>Feedback Constructif :</w:t>
      </w:r>
      <w:r w:rsidRPr="00836E61">
        <w:rPr>
          <w:rFonts w:asciiTheme="minorHAnsi" w:hAnsiTheme="minorHAnsi" w:cstheme="minorHAnsi"/>
          <w:sz w:val="22"/>
          <w:szCs w:val="22"/>
          <w:lang w:eastAsia="fr-FR"/>
        </w:rPr>
        <w:t> </w:t>
      </w:r>
    </w:p>
    <w:p w14:paraId="58028427" w14:textId="487BFB8C" w:rsidR="00612436" w:rsidRPr="00836E61" w:rsidRDefault="00983A85" w:rsidP="002B1731">
      <w:pPr>
        <w:shd w:val="clear" w:color="auto" w:fill="FFFFFF" w:themeFill="background1"/>
        <w:spacing w:line="240" w:lineRule="auto"/>
        <w:jc w:val="both"/>
        <w:rPr>
          <w:rFonts w:asciiTheme="minorHAnsi" w:hAnsiTheme="minorHAnsi" w:cstheme="minorHAnsi"/>
          <w:lang w:eastAsia="fr-FR"/>
        </w:rPr>
      </w:pPr>
      <w:r w:rsidRPr="00836E61">
        <w:rPr>
          <w:rFonts w:asciiTheme="minorHAnsi" w:hAnsiTheme="minorHAnsi" w:cstheme="minorHAnsi"/>
          <w:lang w:eastAsia="fr-FR"/>
        </w:rPr>
        <w:t xml:space="preserve">Le prestataire doit prévoir des mécanismes de feedback constructif, permettant aux participants d'identifier leurs points forts et les axes d'amélioration </w:t>
      </w:r>
      <w:r w:rsidR="00E25C41" w:rsidRPr="00836E61">
        <w:rPr>
          <w:rFonts w:asciiTheme="minorHAnsi" w:hAnsiTheme="minorHAnsi" w:cstheme="minorHAnsi"/>
        </w:rPr>
        <w:t>(</w:t>
      </w:r>
      <w:r w:rsidR="00E25C41" w:rsidRPr="00836E61">
        <w:rPr>
          <w:rFonts w:asciiTheme="minorHAnsi" w:hAnsiTheme="minorHAnsi" w:cstheme="minorHAnsi"/>
          <w:lang w:eastAsia="fr-FR"/>
        </w:rPr>
        <w:t>questionnaires en ligne, fiches d’appréciation, etc.)</w:t>
      </w:r>
      <w:r w:rsidRPr="00836E61">
        <w:rPr>
          <w:rFonts w:asciiTheme="minorHAnsi" w:hAnsiTheme="minorHAnsi" w:cstheme="minorHAnsi"/>
          <w:lang w:eastAsia="fr-FR"/>
        </w:rPr>
        <w:t>. Ces résultats sont à partager ave</w:t>
      </w:r>
      <w:r w:rsidR="002B1731" w:rsidRPr="00836E61">
        <w:rPr>
          <w:rFonts w:asciiTheme="minorHAnsi" w:hAnsiTheme="minorHAnsi" w:cstheme="minorHAnsi"/>
          <w:lang w:eastAsia="fr-FR"/>
        </w:rPr>
        <w:t>c l’équipe du maitre d’ouvrage.</w:t>
      </w:r>
    </w:p>
    <w:p w14:paraId="2254D80E" w14:textId="77777777" w:rsidR="004F4866" w:rsidRPr="00836E61" w:rsidRDefault="004F4866" w:rsidP="005C3DC1">
      <w:pPr>
        <w:shd w:val="clear" w:color="auto" w:fill="FFFFFF" w:themeFill="background1"/>
        <w:spacing w:line="240" w:lineRule="auto"/>
        <w:jc w:val="both"/>
        <w:rPr>
          <w:rFonts w:asciiTheme="minorHAnsi" w:hAnsiTheme="minorHAnsi" w:cstheme="minorHAnsi"/>
          <w:strike/>
          <w:lang w:eastAsia="fr-FR"/>
        </w:rPr>
        <w:sectPr w:rsidR="004F4866" w:rsidRPr="00836E61" w:rsidSect="00A77816">
          <w:headerReference w:type="default" r:id="rId12"/>
          <w:footerReference w:type="default" r:id="rId13"/>
          <w:pgSz w:w="11907" w:h="16840" w:code="9"/>
          <w:pgMar w:top="1440" w:right="1080" w:bottom="1440" w:left="1080" w:header="283" w:footer="737" w:gutter="0"/>
          <w:cols w:space="720"/>
          <w:docGrid w:linePitch="299"/>
        </w:sectPr>
      </w:pPr>
    </w:p>
    <w:tbl>
      <w:tblPr>
        <w:tblW w:w="1518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74"/>
        <w:gridCol w:w="3336"/>
        <w:gridCol w:w="4329"/>
        <w:gridCol w:w="4553"/>
      </w:tblGrid>
      <w:tr w:rsidR="00836E61" w:rsidRPr="00836E61" w14:paraId="13716AA5" w14:textId="77777777" w:rsidTr="003C233D">
        <w:trPr>
          <w:cantSplit/>
          <w:trHeight w:val="851"/>
          <w:tblHeader/>
        </w:trPr>
        <w:tc>
          <w:tcPr>
            <w:tcW w:w="15185" w:type="dxa"/>
            <w:gridSpan w:val="5"/>
            <w:tcBorders>
              <w:top w:val="nil"/>
              <w:left w:val="nil"/>
              <w:bottom w:val="nil"/>
              <w:right w:val="nil"/>
            </w:tcBorders>
            <w:vAlign w:val="center"/>
          </w:tcPr>
          <w:p w14:paraId="19823139" w14:textId="3964859C" w:rsidR="00B93B0C" w:rsidRPr="00836E61" w:rsidRDefault="00B93B0C" w:rsidP="005C3DC1">
            <w:pPr>
              <w:pStyle w:val="Sous-titre"/>
              <w:numPr>
                <w:ilvl w:val="1"/>
                <w:numId w:val="16"/>
              </w:numPr>
              <w:shd w:val="clear" w:color="auto" w:fill="FFFFFF" w:themeFill="background1"/>
              <w:ind w:left="1177" w:hanging="573"/>
              <w:jc w:val="both"/>
              <w:rPr>
                <w:rFonts w:asciiTheme="minorHAnsi" w:hAnsiTheme="minorHAnsi" w:cstheme="minorHAnsi"/>
                <w:szCs w:val="22"/>
              </w:rPr>
            </w:pPr>
            <w:bookmarkStart w:id="88" w:name="_Toc161274359"/>
            <w:bookmarkStart w:id="89" w:name="_Toc161279881"/>
            <w:r w:rsidRPr="00836E61">
              <w:rPr>
                <w:rFonts w:asciiTheme="minorHAnsi" w:hAnsiTheme="minorHAnsi" w:cstheme="minorHAnsi"/>
                <w:szCs w:val="22"/>
              </w:rPr>
              <w:lastRenderedPageBreak/>
              <w:t>Résultats attendus de l’assistance technique</w:t>
            </w:r>
            <w:bookmarkEnd w:id="88"/>
            <w:bookmarkEnd w:id="89"/>
            <w:r w:rsidRPr="00836E61">
              <w:rPr>
                <w:rFonts w:asciiTheme="minorHAnsi" w:hAnsiTheme="minorHAnsi" w:cstheme="minorHAnsi"/>
                <w:szCs w:val="22"/>
              </w:rPr>
              <w:t xml:space="preserve"> et déroulement :</w:t>
            </w:r>
          </w:p>
          <w:p w14:paraId="3ADD25B1" w14:textId="77777777" w:rsidR="006E6122" w:rsidRPr="00836E61" w:rsidRDefault="006E6122" w:rsidP="006E6122">
            <w:pPr>
              <w:pStyle w:val="Sous-titre"/>
              <w:shd w:val="clear" w:color="auto" w:fill="FFFFFF" w:themeFill="background1"/>
              <w:ind w:left="1177"/>
              <w:jc w:val="both"/>
              <w:rPr>
                <w:rFonts w:asciiTheme="minorHAnsi" w:hAnsiTheme="minorHAnsi" w:cstheme="minorHAnsi"/>
                <w:szCs w:val="22"/>
              </w:rPr>
            </w:pPr>
          </w:p>
          <w:p w14:paraId="32A7184C" w14:textId="77777777" w:rsidR="007C0DEC" w:rsidRPr="00836E61" w:rsidRDefault="007C0DEC" w:rsidP="005C3DC1">
            <w:pPr>
              <w:pStyle w:val="Sous-titre"/>
              <w:shd w:val="clear" w:color="auto" w:fill="FFFFFF" w:themeFill="background1"/>
              <w:jc w:val="both"/>
              <w:rPr>
                <w:rFonts w:asciiTheme="minorHAnsi" w:hAnsiTheme="minorHAnsi" w:cstheme="minorHAnsi"/>
                <w:szCs w:val="22"/>
              </w:rPr>
            </w:pPr>
          </w:p>
          <w:p w14:paraId="4F5BE51D" w14:textId="5826F223" w:rsidR="007C0DEC" w:rsidRPr="00836E61" w:rsidRDefault="0067763F" w:rsidP="00C868A1">
            <w:pPr>
              <w:shd w:val="clear" w:color="auto" w:fill="FFFFFF" w:themeFill="background1"/>
              <w:spacing w:line="240" w:lineRule="auto"/>
              <w:ind w:left="720"/>
              <w:jc w:val="both"/>
              <w:rPr>
                <w:rFonts w:asciiTheme="minorHAnsi" w:hAnsiTheme="minorHAnsi" w:cstheme="minorHAnsi"/>
                <w:b/>
                <w:bCs/>
              </w:rPr>
            </w:pPr>
            <w:r w:rsidRPr="00836E61">
              <w:rPr>
                <w:rFonts w:asciiTheme="minorHAnsi" w:hAnsiTheme="minorHAnsi" w:cstheme="minorHAnsi"/>
                <w:b/>
                <w:bCs/>
              </w:rPr>
              <w:t xml:space="preserve">2.4.1. </w:t>
            </w:r>
            <w:r w:rsidRPr="00836E61">
              <w:rPr>
                <w:rFonts w:asciiTheme="minorHAnsi" w:hAnsiTheme="minorHAnsi" w:cstheme="minorHAnsi"/>
                <w:b/>
                <w:bCs/>
                <w:u w:val="single"/>
              </w:rPr>
              <w:t>Tranche</w:t>
            </w:r>
            <w:r w:rsidR="007C0DEC" w:rsidRPr="00836E61">
              <w:rPr>
                <w:rFonts w:asciiTheme="minorHAnsi" w:hAnsiTheme="minorHAnsi" w:cstheme="minorHAnsi"/>
                <w:b/>
                <w:bCs/>
                <w:u w:val="single"/>
              </w:rPr>
              <w:t xml:space="preserve"> ferme :</w:t>
            </w:r>
            <w:r w:rsidR="00AE1B4F" w:rsidRPr="00836E61">
              <w:rPr>
                <w:rFonts w:asciiTheme="minorHAnsi" w:hAnsiTheme="minorHAnsi" w:cstheme="minorHAnsi"/>
                <w:b/>
                <w:bCs/>
              </w:rPr>
              <w:t xml:space="preserve"> </w:t>
            </w:r>
            <w:r w:rsidR="00EF4479" w:rsidRPr="00836E61">
              <w:rPr>
                <w:rFonts w:asciiTheme="minorHAnsi" w:hAnsiTheme="minorHAnsi" w:cstheme="minorHAnsi"/>
                <w:b/>
                <w:bCs/>
              </w:rPr>
              <w:t>Développement/Restructuration</w:t>
            </w:r>
            <w:r w:rsidR="00EF4479" w:rsidRPr="00836E61">
              <w:rPr>
                <w:rFonts w:asciiTheme="minorHAnsi" w:hAnsiTheme="minorHAnsi" w:cstheme="minorHAnsi"/>
              </w:rPr>
              <w:t xml:space="preserve"> </w:t>
            </w:r>
            <w:r w:rsidR="00AE1B4F" w:rsidRPr="00836E61">
              <w:rPr>
                <w:rFonts w:asciiTheme="minorHAnsi" w:hAnsiTheme="minorHAnsi" w:cstheme="minorHAnsi"/>
                <w:b/>
                <w:bCs/>
              </w:rPr>
              <w:t xml:space="preserve">des programmes </w:t>
            </w:r>
            <w:r w:rsidR="00334444" w:rsidRPr="00836E61">
              <w:rPr>
                <w:rFonts w:asciiTheme="minorHAnsi" w:hAnsiTheme="minorHAnsi" w:cstheme="minorHAnsi"/>
                <w:b/>
                <w:bCs/>
              </w:rPr>
              <w:t>de formation</w:t>
            </w:r>
            <w:r w:rsidR="0004572E" w:rsidRPr="00836E61">
              <w:rPr>
                <w:rFonts w:asciiTheme="minorHAnsi" w:hAnsiTheme="minorHAnsi" w:cstheme="minorHAnsi"/>
                <w:b/>
                <w:bCs/>
              </w:rPr>
              <w:t xml:space="preserve"> </w:t>
            </w:r>
          </w:p>
        </w:tc>
      </w:tr>
      <w:tr w:rsidR="00836E61" w:rsidRPr="00836E61" w14:paraId="06921682" w14:textId="77777777" w:rsidTr="003C233D">
        <w:trPr>
          <w:cantSplit/>
          <w:trHeight w:val="165"/>
          <w:tblHeader/>
        </w:trPr>
        <w:tc>
          <w:tcPr>
            <w:tcW w:w="15185" w:type="dxa"/>
            <w:gridSpan w:val="5"/>
            <w:tcBorders>
              <w:top w:val="nil"/>
              <w:left w:val="nil"/>
              <w:bottom w:val="nil"/>
              <w:right w:val="nil"/>
            </w:tcBorders>
            <w:vAlign w:val="center"/>
          </w:tcPr>
          <w:p w14:paraId="1EBAFD3F" w14:textId="77777777" w:rsidR="00612436" w:rsidRPr="00836E61" w:rsidRDefault="00612436" w:rsidP="005C3DC1">
            <w:pPr>
              <w:pStyle w:val="Sous-titre"/>
              <w:shd w:val="clear" w:color="auto" w:fill="FFFFFF" w:themeFill="background1"/>
              <w:jc w:val="both"/>
              <w:rPr>
                <w:rFonts w:asciiTheme="minorHAnsi" w:hAnsiTheme="minorHAnsi" w:cstheme="minorHAnsi"/>
                <w:szCs w:val="22"/>
              </w:rPr>
            </w:pPr>
          </w:p>
        </w:tc>
      </w:tr>
      <w:tr w:rsidR="00836E61" w:rsidRPr="00836E61" w14:paraId="0BB1A7A9" w14:textId="77777777" w:rsidTr="003C233D">
        <w:trPr>
          <w:cantSplit/>
          <w:trHeight w:val="165"/>
          <w:tblHeader/>
        </w:trPr>
        <w:tc>
          <w:tcPr>
            <w:tcW w:w="15185" w:type="dxa"/>
            <w:gridSpan w:val="5"/>
            <w:tcBorders>
              <w:top w:val="nil"/>
              <w:left w:val="nil"/>
              <w:bottom w:val="nil"/>
              <w:right w:val="nil"/>
            </w:tcBorders>
            <w:vAlign w:val="center"/>
          </w:tcPr>
          <w:p w14:paraId="0975EA7E" w14:textId="77777777" w:rsidR="00A31F06" w:rsidRPr="00836E61" w:rsidRDefault="00A31F06" w:rsidP="005C3DC1">
            <w:pPr>
              <w:pStyle w:val="Sous-titre"/>
              <w:shd w:val="clear" w:color="auto" w:fill="FFFFFF" w:themeFill="background1"/>
              <w:jc w:val="both"/>
              <w:rPr>
                <w:rFonts w:asciiTheme="minorHAnsi" w:hAnsiTheme="minorHAnsi" w:cstheme="minorHAnsi"/>
                <w:szCs w:val="22"/>
              </w:rPr>
            </w:pPr>
          </w:p>
        </w:tc>
      </w:tr>
      <w:tr w:rsidR="00836E61" w:rsidRPr="00836E61" w14:paraId="7E080AFD" w14:textId="77777777" w:rsidTr="003C233D">
        <w:trPr>
          <w:gridBefore w:val="1"/>
          <w:gridAfter w:val="1"/>
          <w:wBefore w:w="993" w:type="dxa"/>
          <w:wAfter w:w="4553" w:type="dxa"/>
          <w:cantSplit/>
          <w:trHeight w:val="155"/>
          <w:tblHeader/>
        </w:trPr>
        <w:tc>
          <w:tcPr>
            <w:tcW w:w="1974" w:type="dxa"/>
            <w:tcBorders>
              <w:top w:val="single" w:sz="4" w:space="0" w:color="auto"/>
              <w:bottom w:val="single" w:sz="4" w:space="0" w:color="auto"/>
            </w:tcBorders>
            <w:vAlign w:val="center"/>
          </w:tcPr>
          <w:p w14:paraId="1D8792A5" w14:textId="77777777" w:rsidR="000D5815" w:rsidRPr="002E2E3A" w:rsidRDefault="000D5815" w:rsidP="003C233D">
            <w:pPr>
              <w:shd w:val="clear" w:color="auto" w:fill="FFFFFF" w:themeFill="background1"/>
              <w:spacing w:before="240" w:line="240" w:lineRule="auto"/>
              <w:jc w:val="center"/>
              <w:rPr>
                <w:rFonts w:asciiTheme="minorHAnsi" w:eastAsia="Times New Roman" w:hAnsiTheme="minorHAnsi" w:cstheme="minorHAnsi"/>
                <w:b/>
                <w:bCs/>
                <w:lang w:eastAsia="fr-FR"/>
              </w:rPr>
            </w:pPr>
            <w:r w:rsidRPr="002E2E3A">
              <w:rPr>
                <w:rFonts w:asciiTheme="minorHAnsi" w:eastAsia="Times New Roman" w:hAnsiTheme="minorHAnsi" w:cstheme="minorHAnsi"/>
                <w:b/>
                <w:snapToGrid w:val="0"/>
                <w:lang w:eastAsia="fr-FR"/>
              </w:rPr>
              <w:t>Phases</w:t>
            </w:r>
          </w:p>
        </w:tc>
        <w:tc>
          <w:tcPr>
            <w:tcW w:w="3336" w:type="dxa"/>
            <w:tcBorders>
              <w:top w:val="single" w:sz="4" w:space="0" w:color="auto"/>
              <w:bottom w:val="single" w:sz="4" w:space="0" w:color="auto"/>
            </w:tcBorders>
            <w:vAlign w:val="center"/>
          </w:tcPr>
          <w:p w14:paraId="75119024" w14:textId="77777777" w:rsidR="000D5815" w:rsidRPr="002E2E3A" w:rsidRDefault="000D5815" w:rsidP="003C233D">
            <w:pPr>
              <w:shd w:val="clear" w:color="auto" w:fill="FFFFFF" w:themeFill="background1"/>
              <w:spacing w:before="240" w:line="240" w:lineRule="auto"/>
              <w:jc w:val="center"/>
              <w:rPr>
                <w:rFonts w:asciiTheme="minorHAnsi" w:eastAsia="Times New Roman" w:hAnsiTheme="minorHAnsi" w:cstheme="minorHAnsi"/>
                <w:lang w:eastAsia="fr-FR"/>
              </w:rPr>
            </w:pPr>
            <w:r w:rsidRPr="002E2E3A">
              <w:rPr>
                <w:rFonts w:asciiTheme="minorHAnsi" w:eastAsia="Times New Roman" w:hAnsiTheme="minorHAnsi" w:cstheme="minorHAnsi"/>
                <w:b/>
                <w:snapToGrid w:val="0"/>
                <w:lang w:eastAsia="fr-FR"/>
              </w:rPr>
              <w:t>Activités</w:t>
            </w:r>
          </w:p>
        </w:tc>
        <w:tc>
          <w:tcPr>
            <w:tcW w:w="4329" w:type="dxa"/>
            <w:tcBorders>
              <w:top w:val="single" w:sz="4" w:space="0" w:color="auto"/>
              <w:bottom w:val="single" w:sz="4" w:space="0" w:color="auto"/>
            </w:tcBorders>
            <w:vAlign w:val="center"/>
          </w:tcPr>
          <w:p w14:paraId="3DD3B65E" w14:textId="77777777" w:rsidR="000D5815" w:rsidRPr="002E2E3A" w:rsidRDefault="000D5815" w:rsidP="003C233D">
            <w:pPr>
              <w:shd w:val="clear" w:color="auto" w:fill="FFFFFF" w:themeFill="background1"/>
              <w:spacing w:before="240" w:line="240" w:lineRule="auto"/>
              <w:jc w:val="center"/>
              <w:rPr>
                <w:rFonts w:asciiTheme="minorHAnsi" w:eastAsia="Times New Roman" w:hAnsiTheme="minorHAnsi" w:cstheme="minorHAnsi"/>
                <w:lang w:eastAsia="fr-FR"/>
              </w:rPr>
            </w:pPr>
            <w:r w:rsidRPr="002E2E3A">
              <w:rPr>
                <w:rFonts w:asciiTheme="minorHAnsi" w:eastAsia="Times New Roman" w:hAnsiTheme="minorHAnsi" w:cstheme="minorHAnsi"/>
                <w:b/>
                <w:snapToGrid w:val="0"/>
                <w:lang w:eastAsia="fr-FR"/>
              </w:rPr>
              <w:t>Résultats attendus</w:t>
            </w:r>
          </w:p>
        </w:tc>
      </w:tr>
      <w:tr w:rsidR="00836E61" w:rsidRPr="00836E61" w14:paraId="2276051E" w14:textId="77777777" w:rsidTr="003C233D">
        <w:trPr>
          <w:gridBefore w:val="1"/>
          <w:gridAfter w:val="1"/>
          <w:wBefore w:w="993" w:type="dxa"/>
          <w:wAfter w:w="4553" w:type="dxa"/>
          <w:cantSplit/>
          <w:trHeight w:val="155"/>
          <w:tblHeader/>
        </w:trPr>
        <w:tc>
          <w:tcPr>
            <w:tcW w:w="1974" w:type="dxa"/>
            <w:tcBorders>
              <w:top w:val="single" w:sz="4" w:space="0" w:color="auto"/>
              <w:bottom w:val="single" w:sz="4" w:space="0" w:color="auto"/>
            </w:tcBorders>
            <w:vAlign w:val="center"/>
          </w:tcPr>
          <w:p w14:paraId="4842216A" w14:textId="06BCB041" w:rsidR="00C5340A" w:rsidRPr="00836E61" w:rsidRDefault="00C5340A" w:rsidP="005C3DC1">
            <w:pPr>
              <w:shd w:val="clear" w:color="auto" w:fill="FFFFFF" w:themeFill="background1"/>
              <w:spacing w:line="240" w:lineRule="auto"/>
              <w:jc w:val="both"/>
              <w:rPr>
                <w:rFonts w:asciiTheme="minorHAnsi" w:eastAsia="Times New Roman" w:hAnsiTheme="minorHAnsi" w:cstheme="minorHAnsi"/>
                <w:bCs/>
                <w:snapToGrid w:val="0"/>
                <w:lang w:eastAsia="fr-FR"/>
              </w:rPr>
            </w:pPr>
            <w:r w:rsidRPr="00836E61">
              <w:rPr>
                <w:rFonts w:asciiTheme="minorHAnsi" w:eastAsia="Times New Roman" w:hAnsiTheme="minorHAnsi" w:cstheme="minorHAnsi"/>
                <w:bCs/>
                <w:snapToGrid w:val="0"/>
                <w:lang w:eastAsia="fr-FR"/>
              </w:rPr>
              <w:t>Démarrage du projet :</w:t>
            </w:r>
          </w:p>
          <w:p w14:paraId="1523EF5B" w14:textId="77777777" w:rsidR="00F750F7" w:rsidRPr="00836E61" w:rsidRDefault="00F750F7" w:rsidP="005C3DC1">
            <w:pPr>
              <w:shd w:val="clear" w:color="auto" w:fill="FFFFFF" w:themeFill="background1"/>
              <w:spacing w:before="240" w:line="240" w:lineRule="auto"/>
              <w:jc w:val="both"/>
              <w:rPr>
                <w:rFonts w:asciiTheme="minorHAnsi" w:eastAsia="Times New Roman" w:hAnsiTheme="minorHAnsi" w:cstheme="minorHAnsi"/>
                <w:b/>
                <w:snapToGrid w:val="0"/>
                <w:lang w:eastAsia="fr-FR"/>
              </w:rPr>
            </w:pPr>
          </w:p>
        </w:tc>
        <w:tc>
          <w:tcPr>
            <w:tcW w:w="3336" w:type="dxa"/>
            <w:tcBorders>
              <w:top w:val="single" w:sz="4" w:space="0" w:color="auto"/>
              <w:bottom w:val="single" w:sz="4" w:space="0" w:color="auto"/>
            </w:tcBorders>
            <w:vAlign w:val="center"/>
          </w:tcPr>
          <w:p w14:paraId="1EA22E8F" w14:textId="044FD327" w:rsidR="00F750F7" w:rsidRPr="00836E61" w:rsidRDefault="00F750F7" w:rsidP="002E2E3A">
            <w:pPr>
              <w:shd w:val="clear" w:color="auto" w:fill="FFFFFF" w:themeFill="background1"/>
              <w:spacing w:before="240" w:line="240" w:lineRule="auto"/>
              <w:rPr>
                <w:rFonts w:asciiTheme="minorHAnsi" w:eastAsia="Times New Roman" w:hAnsiTheme="minorHAnsi" w:cstheme="minorHAnsi"/>
                <w:bCs/>
                <w:snapToGrid w:val="0"/>
                <w:lang w:eastAsia="fr-FR"/>
              </w:rPr>
            </w:pPr>
            <w:r w:rsidRPr="00836E61">
              <w:rPr>
                <w:rFonts w:asciiTheme="minorHAnsi" w:eastAsia="Times New Roman" w:hAnsiTheme="minorHAnsi" w:cstheme="minorHAnsi"/>
                <w:bCs/>
                <w:snapToGrid w:val="0"/>
                <w:lang w:eastAsia="fr-FR"/>
              </w:rPr>
              <w:t>Elaboration du rapport de démarrage du projet</w:t>
            </w:r>
          </w:p>
        </w:tc>
        <w:tc>
          <w:tcPr>
            <w:tcW w:w="4329" w:type="dxa"/>
            <w:tcBorders>
              <w:top w:val="single" w:sz="4" w:space="0" w:color="auto"/>
              <w:bottom w:val="single" w:sz="4" w:space="0" w:color="auto"/>
            </w:tcBorders>
            <w:vAlign w:val="center"/>
          </w:tcPr>
          <w:p w14:paraId="4EE0D5C7" w14:textId="56074BDA" w:rsidR="00F750F7" w:rsidRPr="00836E61" w:rsidRDefault="00F750F7" w:rsidP="005C3DC1">
            <w:pPr>
              <w:shd w:val="clear" w:color="auto" w:fill="FFFFFF" w:themeFill="background1"/>
              <w:spacing w:before="240" w:line="240" w:lineRule="auto"/>
              <w:jc w:val="both"/>
              <w:rPr>
                <w:rFonts w:asciiTheme="minorHAnsi" w:eastAsia="Times New Roman" w:hAnsiTheme="minorHAnsi" w:cstheme="minorHAnsi"/>
                <w:bCs/>
                <w:snapToGrid w:val="0"/>
                <w:lang w:eastAsia="fr-FR"/>
              </w:rPr>
            </w:pPr>
            <w:r w:rsidRPr="00836E61">
              <w:rPr>
                <w:rFonts w:asciiTheme="minorHAnsi" w:eastAsia="Times New Roman" w:hAnsiTheme="minorHAnsi" w:cstheme="minorHAnsi"/>
                <w:bCs/>
                <w:snapToGrid w:val="0"/>
                <w:lang w:eastAsia="fr-FR"/>
              </w:rPr>
              <w:t>Rapport de démarrage du projet</w:t>
            </w:r>
          </w:p>
        </w:tc>
      </w:tr>
      <w:tr w:rsidR="00836E61" w:rsidRPr="00836E61" w14:paraId="750A50F0" w14:textId="77777777" w:rsidTr="003C233D">
        <w:trPr>
          <w:gridBefore w:val="1"/>
          <w:gridAfter w:val="1"/>
          <w:wBefore w:w="993" w:type="dxa"/>
          <w:wAfter w:w="4553" w:type="dxa"/>
          <w:cantSplit/>
          <w:trHeight w:val="155"/>
          <w:tblHeader/>
        </w:trPr>
        <w:tc>
          <w:tcPr>
            <w:tcW w:w="1974" w:type="dxa"/>
            <w:tcBorders>
              <w:top w:val="single" w:sz="4" w:space="0" w:color="auto"/>
              <w:bottom w:val="single" w:sz="4" w:space="0" w:color="auto"/>
            </w:tcBorders>
            <w:shd w:val="clear" w:color="auto" w:fill="FFFFFF" w:themeFill="background1"/>
            <w:vAlign w:val="center"/>
          </w:tcPr>
          <w:p w14:paraId="159A79C2" w14:textId="0B66C6DC" w:rsidR="00C8346F" w:rsidRPr="00836E61" w:rsidRDefault="00C5340A" w:rsidP="005C3DC1">
            <w:pPr>
              <w:shd w:val="clear" w:color="auto" w:fill="FFFFFF" w:themeFill="background1"/>
              <w:spacing w:before="240" w:line="240" w:lineRule="auto"/>
              <w:jc w:val="both"/>
              <w:rPr>
                <w:rFonts w:asciiTheme="minorHAnsi" w:eastAsia="Times New Roman" w:hAnsiTheme="minorHAnsi" w:cstheme="minorHAnsi"/>
                <w:b/>
                <w:snapToGrid w:val="0"/>
                <w:lang w:eastAsia="fr-FR"/>
              </w:rPr>
            </w:pPr>
            <w:r w:rsidRPr="00836E61">
              <w:rPr>
                <w:rFonts w:asciiTheme="minorHAnsi" w:hAnsiTheme="minorHAnsi" w:cstheme="minorHAnsi"/>
              </w:rPr>
              <w:t>Elaboration des Référentiels métiers et projets de formation</w:t>
            </w:r>
          </w:p>
        </w:tc>
        <w:tc>
          <w:tcPr>
            <w:tcW w:w="3336" w:type="dxa"/>
            <w:tcBorders>
              <w:top w:val="single" w:sz="4" w:space="0" w:color="auto"/>
              <w:bottom w:val="single" w:sz="4" w:space="0" w:color="auto"/>
            </w:tcBorders>
            <w:shd w:val="clear" w:color="auto" w:fill="FFFFFF" w:themeFill="background1"/>
            <w:vAlign w:val="center"/>
          </w:tcPr>
          <w:p w14:paraId="623DC60A" w14:textId="769E37ED" w:rsidR="00C5340A" w:rsidRPr="00836E61" w:rsidRDefault="002D49C0" w:rsidP="005C3DC1">
            <w:pPr>
              <w:shd w:val="clear" w:color="auto" w:fill="FFFFFF" w:themeFill="background1"/>
              <w:spacing w:before="240" w:line="240" w:lineRule="auto"/>
              <w:jc w:val="both"/>
              <w:rPr>
                <w:rFonts w:asciiTheme="minorHAnsi" w:hAnsiTheme="minorHAnsi" w:cstheme="minorHAnsi"/>
                <w:bCs/>
              </w:rPr>
            </w:pPr>
            <w:r w:rsidRPr="00836E61">
              <w:rPr>
                <w:rFonts w:asciiTheme="minorHAnsi" w:eastAsia="Times New Roman" w:hAnsiTheme="minorHAnsi" w:cstheme="minorHAnsi"/>
                <w:bCs/>
                <w:snapToGrid w:val="0"/>
                <w:lang w:eastAsia="fr-FR"/>
              </w:rPr>
              <w:t>-</w:t>
            </w:r>
            <w:r w:rsidRPr="00836E61">
              <w:rPr>
                <w:rFonts w:asciiTheme="minorHAnsi" w:eastAsia="Times New Roman" w:hAnsiTheme="minorHAnsi" w:cstheme="minorHAnsi"/>
                <w:bCs/>
                <w:lang w:eastAsia="fr-FR"/>
              </w:rPr>
              <w:t xml:space="preserve"> Elaboration des</w:t>
            </w:r>
            <w:r w:rsidR="00C5340A" w:rsidRPr="00836E61">
              <w:rPr>
                <w:rFonts w:asciiTheme="minorHAnsi" w:hAnsiTheme="minorHAnsi" w:cstheme="minorHAnsi"/>
                <w:bCs/>
              </w:rPr>
              <w:t xml:space="preserve"> Référentiel Métier (RM) et projet</w:t>
            </w:r>
            <w:r w:rsidR="0033403F">
              <w:rPr>
                <w:rFonts w:asciiTheme="minorHAnsi" w:hAnsiTheme="minorHAnsi" w:cstheme="minorHAnsi"/>
                <w:bCs/>
              </w:rPr>
              <w:t>s</w:t>
            </w:r>
            <w:r w:rsidR="00C5340A" w:rsidRPr="00836E61">
              <w:rPr>
                <w:rFonts w:asciiTheme="minorHAnsi" w:hAnsiTheme="minorHAnsi" w:cstheme="minorHAnsi"/>
                <w:bCs/>
              </w:rPr>
              <w:t xml:space="preserve"> de formation (PF)</w:t>
            </w:r>
          </w:p>
        </w:tc>
        <w:tc>
          <w:tcPr>
            <w:tcW w:w="4329" w:type="dxa"/>
            <w:tcBorders>
              <w:top w:val="single" w:sz="4" w:space="0" w:color="auto"/>
              <w:bottom w:val="single" w:sz="4" w:space="0" w:color="auto"/>
            </w:tcBorders>
            <w:shd w:val="clear" w:color="auto" w:fill="FFFFFF" w:themeFill="background1"/>
            <w:vAlign w:val="center"/>
          </w:tcPr>
          <w:p w14:paraId="0C13B246" w14:textId="77777777" w:rsidR="00D631F9" w:rsidRPr="00836E61" w:rsidRDefault="00D631F9" w:rsidP="005C3DC1">
            <w:pPr>
              <w:pStyle w:val="Paragraphedeliste"/>
              <w:numPr>
                <w:ilvl w:val="0"/>
                <w:numId w:val="22"/>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Référentiels Métiers de formation</w:t>
            </w:r>
          </w:p>
          <w:p w14:paraId="38717E62" w14:textId="49DE8713" w:rsidR="00C8346F" w:rsidRPr="00836E61" w:rsidRDefault="00D631F9" w:rsidP="005C3DC1">
            <w:pPr>
              <w:pStyle w:val="Paragraphedeliste"/>
              <w:numPr>
                <w:ilvl w:val="0"/>
                <w:numId w:val="22"/>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Projet</w:t>
            </w:r>
            <w:r w:rsidR="0033403F">
              <w:rPr>
                <w:rFonts w:asciiTheme="minorHAnsi" w:hAnsiTheme="minorHAnsi" w:cstheme="minorHAnsi"/>
                <w:bCs/>
                <w:sz w:val="22"/>
                <w:szCs w:val="22"/>
              </w:rPr>
              <w:t>s</w:t>
            </w:r>
            <w:r w:rsidRPr="00836E61">
              <w:rPr>
                <w:rFonts w:asciiTheme="minorHAnsi" w:hAnsiTheme="minorHAnsi" w:cstheme="minorHAnsi"/>
                <w:bCs/>
                <w:sz w:val="22"/>
                <w:szCs w:val="22"/>
              </w:rPr>
              <w:t xml:space="preserve"> de formation </w:t>
            </w:r>
          </w:p>
        </w:tc>
      </w:tr>
      <w:tr w:rsidR="00836E61" w:rsidRPr="00836E61" w14:paraId="5D8611F3" w14:textId="77777777" w:rsidTr="003C233D">
        <w:trPr>
          <w:gridBefore w:val="1"/>
          <w:gridAfter w:val="1"/>
          <w:wBefore w:w="993" w:type="dxa"/>
          <w:wAfter w:w="4553" w:type="dxa"/>
          <w:cantSplit/>
          <w:trHeight w:val="155"/>
          <w:tblHeader/>
        </w:trPr>
        <w:tc>
          <w:tcPr>
            <w:tcW w:w="1974" w:type="dxa"/>
            <w:tcBorders>
              <w:top w:val="single" w:sz="4" w:space="0" w:color="auto"/>
              <w:bottom w:val="single" w:sz="4" w:space="0" w:color="auto"/>
            </w:tcBorders>
            <w:shd w:val="clear" w:color="auto" w:fill="FFFFFF" w:themeFill="background1"/>
            <w:vAlign w:val="center"/>
          </w:tcPr>
          <w:p w14:paraId="27CFF123" w14:textId="77777777" w:rsidR="00C868A1" w:rsidRPr="00836E61" w:rsidRDefault="00C868A1" w:rsidP="00C868A1">
            <w:pPr>
              <w:shd w:val="clear" w:color="auto" w:fill="FFFFFF" w:themeFill="background1"/>
              <w:spacing w:before="240" w:line="240" w:lineRule="auto"/>
              <w:jc w:val="both"/>
              <w:rPr>
                <w:rFonts w:asciiTheme="minorHAnsi" w:eastAsia="Times New Roman" w:hAnsiTheme="minorHAnsi" w:cstheme="minorHAnsi"/>
                <w:b/>
                <w:snapToGrid w:val="0"/>
                <w:lang w:eastAsia="fr-FR"/>
              </w:rPr>
            </w:pPr>
            <w:r w:rsidRPr="00836E61">
              <w:rPr>
                <w:rFonts w:asciiTheme="minorHAnsi" w:hAnsiTheme="minorHAnsi" w:cstheme="minorHAnsi"/>
              </w:rPr>
              <w:t>Développement  des guides structurants et cahiers de charges</w:t>
            </w:r>
          </w:p>
        </w:tc>
        <w:tc>
          <w:tcPr>
            <w:tcW w:w="3336" w:type="dxa"/>
            <w:tcBorders>
              <w:top w:val="single" w:sz="4" w:space="0" w:color="auto"/>
              <w:bottom w:val="single" w:sz="4" w:space="0" w:color="auto"/>
            </w:tcBorders>
            <w:shd w:val="clear" w:color="auto" w:fill="FFFFFF" w:themeFill="background1"/>
          </w:tcPr>
          <w:p w14:paraId="697A7982" w14:textId="77777777" w:rsidR="00C868A1" w:rsidRPr="00836E61" w:rsidRDefault="00C868A1" w:rsidP="00C868A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Pour les formations qualifiantes :</w:t>
            </w:r>
          </w:p>
          <w:p w14:paraId="1A946172" w14:textId="77777777" w:rsidR="00C868A1" w:rsidRPr="00836E61" w:rsidRDefault="00C868A1" w:rsidP="00F766AD">
            <w:pPr>
              <w:pStyle w:val="Paragraphedeliste"/>
              <w:numPr>
                <w:ilvl w:val="0"/>
                <w:numId w:val="38"/>
              </w:numPr>
              <w:shd w:val="clear" w:color="auto" w:fill="FFFFFF" w:themeFill="background1"/>
              <w:spacing w:line="240" w:lineRule="auto"/>
              <w:ind w:left="631"/>
              <w:rPr>
                <w:rFonts w:asciiTheme="minorHAnsi" w:hAnsiTheme="minorHAnsi" w:cstheme="minorHAnsi"/>
                <w:bCs/>
                <w:sz w:val="22"/>
                <w:szCs w:val="22"/>
              </w:rPr>
            </w:pPr>
            <w:r w:rsidRPr="00836E61">
              <w:rPr>
                <w:rFonts w:asciiTheme="minorHAnsi" w:hAnsiTheme="minorHAnsi" w:cstheme="minorHAnsi"/>
                <w:bCs/>
                <w:sz w:val="22"/>
                <w:szCs w:val="22"/>
              </w:rPr>
              <w:t>Cahiers de charges</w:t>
            </w:r>
          </w:p>
          <w:p w14:paraId="496B177F" w14:textId="77777777" w:rsidR="00C868A1" w:rsidRPr="00836E61" w:rsidRDefault="00C868A1" w:rsidP="00C868A1">
            <w:pPr>
              <w:shd w:val="clear" w:color="auto" w:fill="FFFFFF" w:themeFill="background1"/>
              <w:spacing w:line="240" w:lineRule="auto"/>
              <w:rPr>
                <w:rFonts w:asciiTheme="minorHAnsi" w:hAnsiTheme="minorHAnsi" w:cstheme="minorHAnsi"/>
                <w:bCs/>
              </w:rPr>
            </w:pPr>
            <w:r w:rsidRPr="00836E61">
              <w:rPr>
                <w:rFonts w:asciiTheme="minorHAnsi" w:hAnsiTheme="minorHAnsi" w:cstheme="minorHAnsi"/>
                <w:bCs/>
              </w:rPr>
              <w:t>Pour les formations diplômantes :</w:t>
            </w:r>
          </w:p>
          <w:p w14:paraId="2C714F1C" w14:textId="77777777" w:rsidR="00C868A1" w:rsidRPr="00836E61" w:rsidRDefault="00C868A1" w:rsidP="00F766AD">
            <w:pPr>
              <w:pStyle w:val="Paragraphedeliste"/>
              <w:numPr>
                <w:ilvl w:val="0"/>
                <w:numId w:val="38"/>
              </w:numPr>
              <w:shd w:val="clear" w:color="auto" w:fill="FFFFFF" w:themeFill="background1"/>
              <w:spacing w:line="240" w:lineRule="auto"/>
              <w:ind w:left="631"/>
              <w:rPr>
                <w:rFonts w:asciiTheme="minorHAnsi" w:hAnsiTheme="minorHAnsi" w:cstheme="minorHAnsi"/>
                <w:bCs/>
                <w:sz w:val="22"/>
                <w:szCs w:val="22"/>
              </w:rPr>
            </w:pPr>
            <w:r w:rsidRPr="00836E61">
              <w:rPr>
                <w:rFonts w:asciiTheme="minorHAnsi" w:hAnsiTheme="minorHAnsi" w:cstheme="minorHAnsi"/>
                <w:bCs/>
                <w:sz w:val="22"/>
                <w:szCs w:val="22"/>
              </w:rPr>
              <w:t>Programme de formation</w:t>
            </w:r>
          </w:p>
          <w:p w14:paraId="11F4B533" w14:textId="77777777" w:rsidR="00C868A1" w:rsidRPr="00836E61" w:rsidRDefault="00C868A1" w:rsidP="00F766AD">
            <w:pPr>
              <w:pStyle w:val="Paragraphedeliste"/>
              <w:numPr>
                <w:ilvl w:val="0"/>
                <w:numId w:val="38"/>
              </w:numPr>
              <w:shd w:val="clear" w:color="auto" w:fill="FFFFFF" w:themeFill="background1"/>
              <w:spacing w:line="240" w:lineRule="auto"/>
              <w:ind w:left="631"/>
              <w:rPr>
                <w:rFonts w:asciiTheme="minorHAnsi" w:hAnsiTheme="minorHAnsi" w:cstheme="minorHAnsi"/>
                <w:bCs/>
                <w:sz w:val="22"/>
                <w:szCs w:val="22"/>
              </w:rPr>
            </w:pPr>
            <w:r w:rsidRPr="00836E61">
              <w:rPr>
                <w:rFonts w:asciiTheme="minorHAnsi" w:hAnsiTheme="minorHAnsi" w:cstheme="minorHAnsi"/>
                <w:bCs/>
                <w:sz w:val="22"/>
                <w:szCs w:val="22"/>
              </w:rPr>
              <w:t>Guide d’organisation pédagogique et matérielle (GOPM)</w:t>
            </w:r>
          </w:p>
          <w:p w14:paraId="6F629F8F" w14:textId="73D818B3" w:rsidR="00C868A1" w:rsidRPr="00836E61" w:rsidRDefault="00C868A1" w:rsidP="00C868A1">
            <w:pPr>
              <w:shd w:val="clear" w:color="auto" w:fill="FFFFFF" w:themeFill="background1"/>
              <w:spacing w:line="240" w:lineRule="auto"/>
              <w:jc w:val="both"/>
              <w:rPr>
                <w:rFonts w:asciiTheme="minorHAnsi" w:eastAsia="Times New Roman" w:hAnsiTheme="minorHAnsi" w:cstheme="minorHAnsi"/>
                <w:bCs/>
                <w:lang w:eastAsia="fr-FR"/>
              </w:rPr>
            </w:pPr>
            <w:r w:rsidRPr="00836E61">
              <w:rPr>
                <w:rFonts w:asciiTheme="minorHAnsi" w:hAnsiTheme="minorHAnsi" w:cstheme="minorHAnsi"/>
                <w:bCs/>
              </w:rPr>
              <w:t>Référentiel d’évaluation</w:t>
            </w:r>
          </w:p>
        </w:tc>
        <w:tc>
          <w:tcPr>
            <w:tcW w:w="4329" w:type="dxa"/>
            <w:tcBorders>
              <w:top w:val="single" w:sz="4" w:space="0" w:color="auto"/>
              <w:bottom w:val="single" w:sz="4" w:space="0" w:color="auto"/>
            </w:tcBorders>
            <w:shd w:val="clear" w:color="auto" w:fill="FFFFFF" w:themeFill="background1"/>
            <w:vAlign w:val="center"/>
          </w:tcPr>
          <w:p w14:paraId="3590149B" w14:textId="77777777" w:rsidR="00C868A1" w:rsidRPr="00836E61" w:rsidRDefault="00C868A1" w:rsidP="00C868A1">
            <w:pPr>
              <w:shd w:val="clear" w:color="auto" w:fill="FFFFFF" w:themeFill="background1"/>
              <w:spacing w:line="240" w:lineRule="auto"/>
              <w:jc w:val="both"/>
              <w:rPr>
                <w:rFonts w:asciiTheme="minorHAnsi" w:hAnsiTheme="minorHAnsi" w:cstheme="minorHAnsi"/>
                <w:bCs/>
              </w:rPr>
            </w:pPr>
            <w:r w:rsidRPr="00836E61">
              <w:rPr>
                <w:rFonts w:asciiTheme="minorHAnsi" w:hAnsiTheme="minorHAnsi" w:cstheme="minorHAnsi"/>
                <w:bCs/>
              </w:rPr>
              <w:t>Pour les formations qualifiantes :</w:t>
            </w:r>
          </w:p>
          <w:p w14:paraId="73734843" w14:textId="77777777" w:rsidR="00C868A1" w:rsidRPr="00836E61" w:rsidRDefault="00C868A1" w:rsidP="00F766AD">
            <w:pPr>
              <w:pStyle w:val="Paragraphedeliste"/>
              <w:numPr>
                <w:ilvl w:val="0"/>
                <w:numId w:val="38"/>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Cahiers de charges</w:t>
            </w:r>
          </w:p>
          <w:p w14:paraId="28A816E5" w14:textId="77777777" w:rsidR="00C868A1" w:rsidRPr="00836E61" w:rsidRDefault="00C868A1" w:rsidP="00C868A1">
            <w:pPr>
              <w:shd w:val="clear" w:color="auto" w:fill="FFFFFF" w:themeFill="background1"/>
              <w:spacing w:line="240" w:lineRule="auto"/>
              <w:ind w:left="-190"/>
              <w:jc w:val="both"/>
              <w:rPr>
                <w:rFonts w:asciiTheme="minorHAnsi" w:hAnsiTheme="minorHAnsi" w:cstheme="minorHAnsi"/>
                <w:bCs/>
              </w:rPr>
            </w:pPr>
            <w:r w:rsidRPr="00836E61">
              <w:rPr>
                <w:rFonts w:asciiTheme="minorHAnsi" w:hAnsiTheme="minorHAnsi" w:cstheme="minorHAnsi"/>
                <w:bCs/>
              </w:rPr>
              <w:t xml:space="preserve">    Pour les formations diplômantes :</w:t>
            </w:r>
          </w:p>
          <w:p w14:paraId="5383200A" w14:textId="77777777" w:rsidR="00C868A1" w:rsidRPr="00836E61" w:rsidRDefault="00C868A1" w:rsidP="00F766AD">
            <w:pPr>
              <w:pStyle w:val="Paragraphedeliste"/>
              <w:numPr>
                <w:ilvl w:val="0"/>
                <w:numId w:val="38"/>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Programme de formation</w:t>
            </w:r>
          </w:p>
          <w:p w14:paraId="6870F918" w14:textId="77777777" w:rsidR="00C868A1" w:rsidRPr="00836E61" w:rsidRDefault="00C868A1" w:rsidP="00F766AD">
            <w:pPr>
              <w:pStyle w:val="Paragraphedeliste"/>
              <w:numPr>
                <w:ilvl w:val="0"/>
                <w:numId w:val="38"/>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Guide d’organisation pédagogique et matérielle (GOPM)</w:t>
            </w:r>
          </w:p>
          <w:p w14:paraId="159DB06D" w14:textId="6F775A86" w:rsidR="00C868A1" w:rsidRPr="00836E61" w:rsidRDefault="00C868A1" w:rsidP="00F766AD">
            <w:pPr>
              <w:pStyle w:val="Paragraphedeliste"/>
              <w:numPr>
                <w:ilvl w:val="0"/>
                <w:numId w:val="38"/>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Référentiel d’évaluation</w:t>
            </w:r>
          </w:p>
        </w:tc>
      </w:tr>
      <w:tr w:rsidR="00836E61" w:rsidRPr="00836E61" w14:paraId="555C4EA8" w14:textId="77777777" w:rsidTr="003C233D">
        <w:trPr>
          <w:gridBefore w:val="1"/>
          <w:gridAfter w:val="1"/>
          <w:wBefore w:w="993" w:type="dxa"/>
          <w:wAfter w:w="4553" w:type="dxa"/>
          <w:cantSplit/>
          <w:trHeight w:val="155"/>
          <w:tblHeader/>
        </w:trPr>
        <w:tc>
          <w:tcPr>
            <w:tcW w:w="1974" w:type="dxa"/>
            <w:tcBorders>
              <w:top w:val="single" w:sz="4" w:space="0" w:color="auto"/>
            </w:tcBorders>
            <w:shd w:val="clear" w:color="auto" w:fill="FFFFFF" w:themeFill="background1"/>
            <w:vAlign w:val="center"/>
          </w:tcPr>
          <w:p w14:paraId="7B6B74A2" w14:textId="08239C10" w:rsidR="00C868A1" w:rsidRPr="00836E61" w:rsidRDefault="00A31F06" w:rsidP="00C868A1">
            <w:pPr>
              <w:shd w:val="clear" w:color="auto" w:fill="FFFFFF" w:themeFill="background1"/>
              <w:spacing w:before="240" w:line="240" w:lineRule="auto"/>
              <w:jc w:val="both"/>
              <w:rPr>
                <w:rFonts w:asciiTheme="minorHAnsi" w:hAnsiTheme="minorHAnsi" w:cstheme="minorHAnsi"/>
              </w:rPr>
            </w:pPr>
            <w:r w:rsidRPr="00836E61">
              <w:rPr>
                <w:rFonts w:asciiTheme="minorHAnsi" w:hAnsiTheme="minorHAnsi" w:cstheme="minorHAnsi"/>
              </w:rPr>
              <w:t>Elaboration des contenus</w:t>
            </w:r>
            <w:r w:rsidR="00C868A1" w:rsidRPr="00836E61">
              <w:rPr>
                <w:rFonts w:asciiTheme="minorHAnsi" w:hAnsiTheme="minorHAnsi" w:cstheme="minorHAnsi"/>
              </w:rPr>
              <w:t xml:space="preserve"> </w:t>
            </w:r>
          </w:p>
        </w:tc>
        <w:tc>
          <w:tcPr>
            <w:tcW w:w="3336" w:type="dxa"/>
            <w:tcBorders>
              <w:top w:val="single" w:sz="4" w:space="0" w:color="auto"/>
            </w:tcBorders>
            <w:shd w:val="clear" w:color="auto" w:fill="FFFFFF" w:themeFill="background1"/>
            <w:vAlign w:val="center"/>
          </w:tcPr>
          <w:p w14:paraId="6466777D" w14:textId="77777777" w:rsidR="00C868A1" w:rsidRPr="00836E61" w:rsidRDefault="00C868A1" w:rsidP="00C868A1">
            <w:pPr>
              <w:shd w:val="clear" w:color="auto" w:fill="FFFFFF" w:themeFill="background1"/>
              <w:spacing w:line="240" w:lineRule="auto"/>
              <w:jc w:val="both"/>
              <w:rPr>
                <w:rFonts w:asciiTheme="minorHAnsi" w:eastAsia="Times New Roman" w:hAnsiTheme="minorHAnsi" w:cstheme="minorHAnsi"/>
                <w:bCs/>
                <w:lang w:eastAsia="fr-FR"/>
              </w:rPr>
            </w:pPr>
            <w:r w:rsidRPr="00836E61">
              <w:rPr>
                <w:rFonts w:asciiTheme="minorHAnsi" w:eastAsia="Times New Roman" w:hAnsiTheme="minorHAnsi" w:cstheme="minorHAnsi"/>
                <w:bCs/>
                <w:lang w:eastAsia="fr-FR"/>
              </w:rPr>
              <w:t>-Elaboration du Kit des contenus de module (Contenu de cours, manuel des travaux pratiques)</w:t>
            </w:r>
          </w:p>
        </w:tc>
        <w:tc>
          <w:tcPr>
            <w:tcW w:w="4329" w:type="dxa"/>
            <w:tcBorders>
              <w:top w:val="single" w:sz="4" w:space="0" w:color="auto"/>
            </w:tcBorders>
            <w:shd w:val="clear" w:color="auto" w:fill="FFFFFF" w:themeFill="background1"/>
            <w:vAlign w:val="center"/>
          </w:tcPr>
          <w:p w14:paraId="4A02F45D" w14:textId="77777777" w:rsidR="00C868A1" w:rsidRPr="00836E61" w:rsidRDefault="00C868A1" w:rsidP="00F766AD">
            <w:pPr>
              <w:pStyle w:val="Paragraphedeliste"/>
              <w:numPr>
                <w:ilvl w:val="0"/>
                <w:numId w:val="37"/>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 xml:space="preserve">Contenus de cours </w:t>
            </w:r>
          </w:p>
          <w:p w14:paraId="6E657A96" w14:textId="77777777" w:rsidR="00C868A1" w:rsidRPr="00836E61" w:rsidRDefault="00C868A1" w:rsidP="00F766AD">
            <w:pPr>
              <w:pStyle w:val="Paragraphedeliste"/>
              <w:numPr>
                <w:ilvl w:val="0"/>
                <w:numId w:val="37"/>
              </w:numPr>
              <w:shd w:val="clear" w:color="auto" w:fill="FFFFFF" w:themeFill="background1"/>
              <w:spacing w:line="240" w:lineRule="auto"/>
              <w:rPr>
                <w:rFonts w:asciiTheme="minorHAnsi" w:hAnsiTheme="minorHAnsi" w:cstheme="minorHAnsi"/>
                <w:bCs/>
                <w:sz w:val="22"/>
                <w:szCs w:val="22"/>
              </w:rPr>
            </w:pPr>
            <w:r w:rsidRPr="00836E61">
              <w:rPr>
                <w:rFonts w:asciiTheme="minorHAnsi" w:hAnsiTheme="minorHAnsi" w:cstheme="minorHAnsi"/>
                <w:bCs/>
                <w:sz w:val="22"/>
                <w:szCs w:val="22"/>
              </w:rPr>
              <w:t>Manuels de travaux pratiques</w:t>
            </w:r>
          </w:p>
          <w:p w14:paraId="461CAE6C" w14:textId="063BFB72" w:rsidR="00C868A1" w:rsidRPr="00836E61" w:rsidRDefault="00C868A1" w:rsidP="00F766AD">
            <w:pPr>
              <w:pStyle w:val="Paragraphedeliste"/>
              <w:numPr>
                <w:ilvl w:val="0"/>
                <w:numId w:val="37"/>
              </w:numPr>
              <w:shd w:val="clear" w:color="auto" w:fill="FFFFFF" w:themeFill="background1"/>
              <w:spacing w:line="240" w:lineRule="auto"/>
              <w:rPr>
                <w:rFonts w:asciiTheme="minorHAnsi" w:hAnsiTheme="minorHAnsi" w:cstheme="minorHAnsi"/>
                <w:bCs/>
                <w:sz w:val="22"/>
                <w:szCs w:val="22"/>
                <w:lang w:eastAsia="fr-FR"/>
              </w:rPr>
            </w:pPr>
            <w:r w:rsidRPr="00836E61">
              <w:rPr>
                <w:rFonts w:asciiTheme="minorHAnsi" w:hAnsiTheme="minorHAnsi" w:cstheme="minorHAnsi"/>
                <w:bCs/>
                <w:sz w:val="22"/>
                <w:szCs w:val="22"/>
              </w:rPr>
              <w:t>Rapport de fin de tranche</w:t>
            </w:r>
          </w:p>
        </w:tc>
      </w:tr>
    </w:tbl>
    <w:p w14:paraId="722DB522" w14:textId="7826FD91" w:rsidR="00612436" w:rsidRPr="00836E61" w:rsidRDefault="00A31F06" w:rsidP="00A31F06">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br w:type="page"/>
      </w:r>
    </w:p>
    <w:p w14:paraId="11B94DAD"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p w14:paraId="04936EF7" w14:textId="6461F125" w:rsidR="00EE449E" w:rsidRPr="00836E61" w:rsidRDefault="00EA7338" w:rsidP="00C868A1">
      <w:pPr>
        <w:shd w:val="clear" w:color="auto" w:fill="FFFFFF" w:themeFill="background1"/>
        <w:spacing w:line="240" w:lineRule="auto"/>
        <w:jc w:val="both"/>
        <w:rPr>
          <w:rFonts w:asciiTheme="minorHAnsi" w:hAnsiTheme="minorHAnsi" w:cstheme="minorHAnsi"/>
          <w:b/>
          <w:u w:val="single"/>
          <w:lang w:eastAsia="fr-FR"/>
        </w:rPr>
      </w:pPr>
      <w:r w:rsidRPr="00836E61">
        <w:rPr>
          <w:rFonts w:asciiTheme="minorHAnsi" w:hAnsiTheme="minorHAnsi" w:cstheme="minorHAnsi"/>
          <w:b/>
          <w:lang w:eastAsia="fr-FR"/>
        </w:rPr>
        <w:t>2.</w:t>
      </w:r>
      <w:r w:rsidR="0067763F" w:rsidRPr="00836E61">
        <w:rPr>
          <w:rFonts w:asciiTheme="minorHAnsi" w:hAnsiTheme="minorHAnsi" w:cstheme="minorHAnsi"/>
          <w:b/>
          <w:lang w:eastAsia="fr-FR"/>
        </w:rPr>
        <w:t xml:space="preserve">4.2 </w:t>
      </w:r>
      <w:r w:rsidR="00C868A1" w:rsidRPr="00836E61">
        <w:rPr>
          <w:rFonts w:asciiTheme="minorHAnsi" w:hAnsiTheme="minorHAnsi" w:cstheme="minorHAnsi"/>
          <w:b/>
          <w:u w:val="single"/>
          <w:lang w:eastAsia="fr-FR"/>
        </w:rPr>
        <w:t>T</w:t>
      </w:r>
      <w:r w:rsidR="002A15BB" w:rsidRPr="00836E61">
        <w:rPr>
          <w:rFonts w:asciiTheme="minorHAnsi" w:hAnsiTheme="minorHAnsi" w:cstheme="minorHAnsi"/>
          <w:b/>
          <w:u w:val="single"/>
          <w:lang w:eastAsia="fr-FR"/>
        </w:rPr>
        <w:t>ranche conditionnelle</w:t>
      </w:r>
      <w:r w:rsidR="002A15BB" w:rsidRPr="00836E61">
        <w:rPr>
          <w:rFonts w:asciiTheme="minorHAnsi" w:hAnsiTheme="minorHAnsi" w:cstheme="minorHAnsi"/>
          <w:b/>
          <w:lang w:eastAsia="fr-FR"/>
        </w:rPr>
        <w:t xml:space="preserve"> : </w:t>
      </w:r>
      <w:r w:rsidR="00EE449E" w:rsidRPr="00836E61">
        <w:rPr>
          <w:rFonts w:asciiTheme="minorHAnsi" w:hAnsiTheme="minorHAnsi" w:cstheme="minorHAnsi"/>
          <w:b/>
          <w:lang w:eastAsia="fr-FR"/>
        </w:rPr>
        <w:t>Perfectionnement des formateurs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3337"/>
        <w:gridCol w:w="4886"/>
      </w:tblGrid>
      <w:tr w:rsidR="00836E61" w:rsidRPr="00836E61" w14:paraId="785C2D52" w14:textId="77777777" w:rsidTr="00907679">
        <w:trPr>
          <w:cantSplit/>
          <w:trHeight w:val="155"/>
          <w:tblHeader/>
        </w:trPr>
        <w:tc>
          <w:tcPr>
            <w:tcW w:w="967" w:type="pct"/>
            <w:tcBorders>
              <w:top w:val="single" w:sz="4" w:space="0" w:color="auto"/>
              <w:bottom w:val="single" w:sz="4" w:space="0" w:color="auto"/>
            </w:tcBorders>
            <w:vAlign w:val="center"/>
          </w:tcPr>
          <w:p w14:paraId="2714AA23" w14:textId="77777777" w:rsidR="000D5815" w:rsidRPr="00836E61" w:rsidRDefault="000D5815" w:rsidP="003C233D">
            <w:pPr>
              <w:shd w:val="clear" w:color="auto" w:fill="FFFFFF" w:themeFill="background1"/>
              <w:spacing w:before="240" w:line="240" w:lineRule="auto"/>
              <w:jc w:val="center"/>
              <w:rPr>
                <w:rFonts w:asciiTheme="minorHAnsi" w:eastAsia="Times New Roman" w:hAnsiTheme="minorHAnsi" w:cstheme="minorHAnsi"/>
                <w:b/>
                <w:bCs/>
                <w:lang w:eastAsia="fr-FR"/>
              </w:rPr>
            </w:pPr>
            <w:r w:rsidRPr="00836E61">
              <w:rPr>
                <w:rFonts w:asciiTheme="minorHAnsi" w:eastAsia="Times New Roman" w:hAnsiTheme="minorHAnsi" w:cstheme="minorHAnsi"/>
                <w:b/>
                <w:snapToGrid w:val="0"/>
                <w:lang w:eastAsia="fr-FR"/>
              </w:rPr>
              <w:t>Phases</w:t>
            </w:r>
          </w:p>
        </w:tc>
        <w:tc>
          <w:tcPr>
            <w:tcW w:w="1636" w:type="pct"/>
            <w:tcBorders>
              <w:top w:val="single" w:sz="4" w:space="0" w:color="auto"/>
              <w:bottom w:val="single" w:sz="4" w:space="0" w:color="auto"/>
            </w:tcBorders>
            <w:vAlign w:val="center"/>
          </w:tcPr>
          <w:p w14:paraId="5ECFC13A" w14:textId="77777777" w:rsidR="000D5815" w:rsidRPr="00836E61" w:rsidRDefault="000D5815" w:rsidP="003C233D">
            <w:pPr>
              <w:shd w:val="clear" w:color="auto" w:fill="FFFFFF" w:themeFill="background1"/>
              <w:spacing w:before="240" w:line="240" w:lineRule="auto"/>
              <w:jc w:val="center"/>
              <w:rPr>
                <w:rFonts w:asciiTheme="minorHAnsi" w:eastAsia="Times New Roman" w:hAnsiTheme="minorHAnsi" w:cstheme="minorHAnsi"/>
                <w:lang w:eastAsia="fr-FR"/>
              </w:rPr>
            </w:pPr>
            <w:r w:rsidRPr="00836E61">
              <w:rPr>
                <w:rFonts w:asciiTheme="minorHAnsi" w:eastAsia="Times New Roman" w:hAnsiTheme="minorHAnsi" w:cstheme="minorHAnsi"/>
                <w:b/>
                <w:snapToGrid w:val="0"/>
                <w:lang w:eastAsia="fr-FR"/>
              </w:rPr>
              <w:t>Activités</w:t>
            </w:r>
          </w:p>
        </w:tc>
        <w:tc>
          <w:tcPr>
            <w:tcW w:w="2396" w:type="pct"/>
            <w:tcBorders>
              <w:top w:val="single" w:sz="4" w:space="0" w:color="auto"/>
              <w:bottom w:val="single" w:sz="4" w:space="0" w:color="auto"/>
            </w:tcBorders>
            <w:vAlign w:val="center"/>
          </w:tcPr>
          <w:p w14:paraId="6334B6F8" w14:textId="77777777" w:rsidR="000D5815" w:rsidRPr="00836E61" w:rsidRDefault="000D5815" w:rsidP="003C233D">
            <w:pPr>
              <w:shd w:val="clear" w:color="auto" w:fill="FFFFFF" w:themeFill="background1"/>
              <w:spacing w:before="240" w:line="240" w:lineRule="auto"/>
              <w:jc w:val="center"/>
              <w:rPr>
                <w:rFonts w:asciiTheme="minorHAnsi" w:eastAsia="Times New Roman" w:hAnsiTheme="minorHAnsi" w:cstheme="minorHAnsi"/>
                <w:lang w:eastAsia="fr-FR"/>
              </w:rPr>
            </w:pPr>
            <w:r w:rsidRPr="00836E61">
              <w:rPr>
                <w:rFonts w:asciiTheme="minorHAnsi" w:eastAsia="Times New Roman" w:hAnsiTheme="minorHAnsi" w:cstheme="minorHAnsi"/>
                <w:b/>
                <w:snapToGrid w:val="0"/>
                <w:lang w:eastAsia="fr-FR"/>
              </w:rPr>
              <w:t>Résultats attendus</w:t>
            </w:r>
          </w:p>
        </w:tc>
      </w:tr>
      <w:tr w:rsidR="00C8346F" w:rsidRPr="00836E61" w14:paraId="0C89E9CE" w14:textId="77777777" w:rsidTr="00C868A1">
        <w:trPr>
          <w:cantSplit/>
          <w:trHeight w:val="155"/>
          <w:tblHeader/>
        </w:trPr>
        <w:tc>
          <w:tcPr>
            <w:tcW w:w="967" w:type="pct"/>
            <w:tcBorders>
              <w:top w:val="single" w:sz="4" w:space="0" w:color="auto"/>
              <w:bottom w:val="single" w:sz="4" w:space="0" w:color="auto"/>
            </w:tcBorders>
            <w:shd w:val="clear" w:color="auto" w:fill="FFFFFF" w:themeFill="background1"/>
            <w:vAlign w:val="center"/>
          </w:tcPr>
          <w:p w14:paraId="03438BD8" w14:textId="77777777" w:rsidR="00C8346F" w:rsidRPr="00836E61" w:rsidRDefault="00686718" w:rsidP="005C3DC1">
            <w:pPr>
              <w:shd w:val="clear" w:color="auto" w:fill="FFFFFF" w:themeFill="background1"/>
              <w:spacing w:before="240" w:line="240" w:lineRule="auto"/>
              <w:jc w:val="both"/>
              <w:rPr>
                <w:rFonts w:asciiTheme="minorHAnsi" w:eastAsia="Times New Roman" w:hAnsiTheme="minorHAnsi" w:cstheme="minorHAnsi"/>
                <w:lang w:eastAsia="fr-FR"/>
              </w:rPr>
            </w:pPr>
            <w:r w:rsidRPr="00836E61">
              <w:rPr>
                <w:rFonts w:asciiTheme="minorHAnsi" w:hAnsiTheme="minorHAnsi" w:cstheme="minorHAnsi"/>
                <w:lang w:eastAsia="fr-FR"/>
              </w:rPr>
              <w:t>Formation technique et pédagogique des formateurs.</w:t>
            </w:r>
            <w:r w:rsidRPr="00836E61">
              <w:rPr>
                <w:rFonts w:asciiTheme="minorHAnsi" w:eastAsia="Times New Roman" w:hAnsiTheme="minorHAnsi" w:cstheme="minorHAnsi"/>
                <w:lang w:eastAsia="fr-FR"/>
              </w:rPr>
              <w:t xml:space="preserve"> </w:t>
            </w:r>
          </w:p>
        </w:tc>
        <w:tc>
          <w:tcPr>
            <w:tcW w:w="1636" w:type="pct"/>
            <w:tcBorders>
              <w:top w:val="single" w:sz="4" w:space="0" w:color="auto"/>
              <w:bottom w:val="single" w:sz="4" w:space="0" w:color="auto"/>
            </w:tcBorders>
            <w:shd w:val="clear" w:color="auto" w:fill="FFFFFF" w:themeFill="background1"/>
            <w:vAlign w:val="center"/>
          </w:tcPr>
          <w:p w14:paraId="5158840E" w14:textId="77777777" w:rsidR="00C77F7F" w:rsidRPr="00836E61" w:rsidRDefault="00C77F7F"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hAnsiTheme="minorHAnsi" w:cstheme="minorHAnsi"/>
                <w:b/>
                <w:lang w:eastAsia="fr-FR"/>
              </w:rPr>
              <w:t>Perfectionnement</w:t>
            </w:r>
            <w:r w:rsidRPr="00836E61">
              <w:rPr>
                <w:rFonts w:asciiTheme="minorHAnsi" w:eastAsia="Times New Roman" w:hAnsiTheme="minorHAnsi" w:cstheme="minorHAnsi"/>
                <w:b/>
                <w:bCs/>
                <w:lang w:eastAsia="fr-FR"/>
              </w:rPr>
              <w:t xml:space="preserve"> des formateurs </w:t>
            </w:r>
          </w:p>
          <w:p w14:paraId="4BCEFBD5" w14:textId="6A6DC570" w:rsidR="00C77F7F" w:rsidRPr="00836E61" w:rsidRDefault="00C5340A"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Bilan de compétences techniques</w:t>
            </w:r>
            <w:r w:rsidR="00C77F7F" w:rsidRPr="00836E61">
              <w:rPr>
                <w:rFonts w:asciiTheme="minorHAnsi" w:eastAsia="Times New Roman" w:hAnsiTheme="minorHAnsi" w:cstheme="minorHAnsi"/>
                <w:lang w:eastAsia="fr-FR"/>
              </w:rPr>
              <w:t xml:space="preserve"> des formateurs ;</w:t>
            </w:r>
          </w:p>
          <w:p w14:paraId="5E9FF6B0" w14:textId="0D92CC2D" w:rsidR="00C77F7F" w:rsidRPr="00836E61" w:rsidRDefault="00C77F7F"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xml:space="preserve">Elaboration du plan </w:t>
            </w:r>
            <w:r w:rsidR="00A15015">
              <w:rPr>
                <w:rFonts w:asciiTheme="minorHAnsi" w:eastAsia="Times New Roman" w:hAnsiTheme="minorHAnsi" w:cstheme="minorHAnsi"/>
                <w:lang w:eastAsia="fr-FR"/>
              </w:rPr>
              <w:t xml:space="preserve">et supports </w:t>
            </w:r>
            <w:r w:rsidRPr="00836E61">
              <w:rPr>
                <w:rFonts w:asciiTheme="minorHAnsi" w:eastAsia="Times New Roman" w:hAnsiTheme="minorHAnsi" w:cstheme="minorHAnsi"/>
                <w:lang w:eastAsia="fr-FR"/>
              </w:rPr>
              <w:t>de formation des formateurs.</w:t>
            </w:r>
          </w:p>
          <w:p w14:paraId="39C7B5C0" w14:textId="77777777" w:rsidR="00C77F7F" w:rsidRPr="00836E61" w:rsidRDefault="00C77F7F"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xml:space="preserve">Evaluation des formateurs </w:t>
            </w:r>
          </w:p>
          <w:p w14:paraId="3D944B3C" w14:textId="77777777" w:rsidR="00C8346F" w:rsidRPr="00836E61" w:rsidRDefault="00C8346F" w:rsidP="005C3DC1">
            <w:pPr>
              <w:shd w:val="clear" w:color="auto" w:fill="FFFFFF" w:themeFill="background1"/>
              <w:spacing w:before="240" w:line="240" w:lineRule="auto"/>
              <w:jc w:val="both"/>
              <w:rPr>
                <w:rFonts w:asciiTheme="minorHAnsi" w:eastAsia="Times New Roman" w:hAnsiTheme="minorHAnsi" w:cstheme="minorHAnsi"/>
                <w:b/>
                <w:snapToGrid w:val="0"/>
                <w:lang w:eastAsia="fr-FR"/>
              </w:rPr>
            </w:pPr>
          </w:p>
        </w:tc>
        <w:tc>
          <w:tcPr>
            <w:tcW w:w="2396" w:type="pct"/>
            <w:tcBorders>
              <w:top w:val="single" w:sz="4" w:space="0" w:color="auto"/>
              <w:bottom w:val="single" w:sz="4" w:space="0" w:color="auto"/>
            </w:tcBorders>
            <w:shd w:val="clear" w:color="auto" w:fill="FFFFFF" w:themeFill="background1"/>
            <w:vAlign w:val="center"/>
          </w:tcPr>
          <w:p w14:paraId="7D171762" w14:textId="6DAB664E" w:rsidR="00AE1B4F" w:rsidRPr="00836E61" w:rsidRDefault="00C5340A"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sz w:val="22"/>
                <w:szCs w:val="22"/>
                <w:lang w:eastAsia="fr-FR"/>
              </w:rPr>
              <w:t>Bilan de compétences</w:t>
            </w:r>
            <w:r w:rsidRPr="00836E61">
              <w:rPr>
                <w:rFonts w:asciiTheme="minorHAnsi" w:hAnsiTheme="minorHAnsi" w:cstheme="minorHAnsi"/>
                <w:bCs/>
                <w:sz w:val="22"/>
                <w:szCs w:val="22"/>
                <w:lang w:eastAsia="fr-FR"/>
              </w:rPr>
              <w:t xml:space="preserve"> :</w:t>
            </w:r>
          </w:p>
          <w:p w14:paraId="1D8DB0EB" w14:textId="30336E55" w:rsidR="00C5340A" w:rsidRPr="00836E61" w:rsidRDefault="00C5340A" w:rsidP="00206943">
            <w:pPr>
              <w:pStyle w:val="Paragraphedeliste"/>
              <w:shd w:val="clear" w:color="auto" w:fill="FFFFFF" w:themeFill="background1"/>
              <w:spacing w:line="240" w:lineRule="auto"/>
              <w:ind w:left="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w:t>
            </w:r>
            <w:r w:rsidR="0064081F" w:rsidRPr="00836E61">
              <w:rPr>
                <w:rFonts w:asciiTheme="minorHAnsi" w:hAnsiTheme="minorHAnsi" w:cstheme="minorHAnsi"/>
                <w:bCs/>
                <w:sz w:val="22"/>
                <w:szCs w:val="22"/>
                <w:lang w:eastAsia="fr-FR"/>
              </w:rPr>
              <w:t xml:space="preserve">Elaboration </w:t>
            </w:r>
            <w:r w:rsidRPr="00836E61">
              <w:rPr>
                <w:rFonts w:asciiTheme="minorHAnsi" w:hAnsiTheme="minorHAnsi" w:cstheme="minorHAnsi"/>
                <w:bCs/>
                <w:sz w:val="22"/>
                <w:szCs w:val="22"/>
                <w:lang w:eastAsia="fr-FR"/>
              </w:rPr>
              <w:t>des batteries de questions des tests</w:t>
            </w:r>
            <w:r w:rsidR="00CE63C7" w:rsidRPr="00836E61">
              <w:rPr>
                <w:rFonts w:asciiTheme="minorHAnsi" w:hAnsiTheme="minorHAnsi" w:cstheme="minorHAnsi"/>
                <w:bCs/>
                <w:sz w:val="22"/>
                <w:szCs w:val="22"/>
                <w:lang w:eastAsia="fr-FR"/>
              </w:rPr>
              <w:t xml:space="preserve"> de positionnement (p</w:t>
            </w:r>
            <w:r w:rsidRPr="00836E61">
              <w:rPr>
                <w:rFonts w:asciiTheme="minorHAnsi" w:hAnsiTheme="minorHAnsi" w:cstheme="minorHAnsi"/>
                <w:bCs/>
                <w:sz w:val="22"/>
                <w:szCs w:val="22"/>
                <w:lang w:eastAsia="fr-FR"/>
              </w:rPr>
              <w:t xml:space="preserve">ar filière et Module) </w:t>
            </w:r>
          </w:p>
          <w:p w14:paraId="5FC8F3F2" w14:textId="1ECAC5EC" w:rsidR="00C5340A" w:rsidRPr="00836E61" w:rsidRDefault="00C5340A" w:rsidP="005C3DC1">
            <w:pPr>
              <w:pStyle w:val="Paragraphedeliste"/>
              <w:shd w:val="clear" w:color="auto" w:fill="FFFFFF" w:themeFill="background1"/>
              <w:spacing w:line="240" w:lineRule="auto"/>
              <w:ind w:left="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-Réalisation des tests pratiques et oraux avec PV de réalisation</w:t>
            </w:r>
          </w:p>
          <w:p w14:paraId="3B437D2E" w14:textId="1209021F" w:rsidR="00C5340A" w:rsidRPr="00836E61" w:rsidRDefault="00C5340A" w:rsidP="005C3DC1">
            <w:pPr>
              <w:pStyle w:val="Paragraphedeliste"/>
              <w:shd w:val="clear" w:color="auto" w:fill="FFFFFF" w:themeFill="background1"/>
              <w:spacing w:line="240" w:lineRule="auto"/>
              <w:ind w:left="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w:t>
            </w:r>
            <w:r w:rsidRPr="00836E61">
              <w:rPr>
                <w:rFonts w:asciiTheme="minorHAnsi" w:hAnsiTheme="minorHAnsi" w:cstheme="minorHAnsi"/>
                <w:sz w:val="22"/>
                <w:szCs w:val="22"/>
                <w:lang w:eastAsia="fr-FR"/>
              </w:rPr>
              <w:t xml:space="preserve"> Réalisation des f</w:t>
            </w:r>
            <w:r w:rsidRPr="00836E61">
              <w:rPr>
                <w:rFonts w:asciiTheme="minorHAnsi" w:hAnsiTheme="minorHAnsi" w:cstheme="minorHAnsi"/>
                <w:bCs/>
                <w:sz w:val="22"/>
                <w:szCs w:val="22"/>
                <w:lang w:eastAsia="fr-FR"/>
              </w:rPr>
              <w:t>iches de bilans de compétences individualisées par formateur.</w:t>
            </w:r>
          </w:p>
          <w:p w14:paraId="3EA426E3" w14:textId="2281AFE6" w:rsidR="00C77F7F" w:rsidRDefault="00AE1B4F"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Plan de formation avec les syllabus de chaque thème</w:t>
            </w:r>
            <w:r w:rsidR="00C5340A" w:rsidRPr="00836E61">
              <w:rPr>
                <w:rFonts w:asciiTheme="minorHAnsi" w:hAnsiTheme="minorHAnsi" w:cstheme="minorHAnsi"/>
                <w:bCs/>
                <w:sz w:val="22"/>
                <w:szCs w:val="22"/>
                <w:lang w:eastAsia="fr-FR"/>
              </w:rPr>
              <w:t xml:space="preserve"> réalisé</w:t>
            </w:r>
            <w:r w:rsidR="00C77F7F" w:rsidRPr="00836E61">
              <w:rPr>
                <w:rFonts w:asciiTheme="minorHAnsi" w:hAnsiTheme="minorHAnsi" w:cstheme="minorHAnsi"/>
                <w:bCs/>
                <w:sz w:val="22"/>
                <w:szCs w:val="22"/>
                <w:lang w:eastAsia="fr-FR"/>
              </w:rPr>
              <w:t>.</w:t>
            </w:r>
          </w:p>
          <w:p w14:paraId="6445C7B2" w14:textId="66A287F7" w:rsidR="00A15015" w:rsidRPr="00836E61" w:rsidRDefault="00A15015"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Pr>
                <w:rFonts w:asciiTheme="minorHAnsi" w:hAnsiTheme="minorHAnsi" w:cstheme="minorHAnsi"/>
                <w:bCs/>
                <w:sz w:val="22"/>
                <w:szCs w:val="22"/>
                <w:lang w:eastAsia="fr-FR"/>
              </w:rPr>
              <w:t>Supports de formation des formateurs.</w:t>
            </w:r>
          </w:p>
          <w:p w14:paraId="3A74A869" w14:textId="27CAF3F8" w:rsidR="00AE1B4F" w:rsidRPr="00836E61" w:rsidRDefault="00C5340A"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Présentation des l</w:t>
            </w:r>
            <w:r w:rsidR="00AE1B4F" w:rsidRPr="00836E61">
              <w:rPr>
                <w:rFonts w:asciiTheme="minorHAnsi" w:hAnsiTheme="minorHAnsi" w:cstheme="minorHAnsi"/>
                <w:bCs/>
                <w:sz w:val="22"/>
                <w:szCs w:val="22"/>
                <w:lang w:eastAsia="fr-FR"/>
              </w:rPr>
              <w:t>istes de présence de chaque session émargée par les participants, l’animateur, et cachetées par le prestataire.</w:t>
            </w:r>
          </w:p>
          <w:p w14:paraId="286D84BC" w14:textId="77777777" w:rsidR="00C8346F" w:rsidRPr="00836E61" w:rsidRDefault="00AE1B4F" w:rsidP="005C3DC1">
            <w:pPr>
              <w:pStyle w:val="Paragraphedeliste"/>
              <w:numPr>
                <w:ilvl w:val="0"/>
                <w:numId w:val="22"/>
              </w:numPr>
              <w:shd w:val="clear" w:color="auto" w:fill="FFFFFF" w:themeFill="background1"/>
              <w:spacing w:line="240" w:lineRule="auto"/>
              <w:ind w:left="242" w:hanging="242"/>
              <w:rPr>
                <w:rFonts w:asciiTheme="minorHAnsi" w:hAnsiTheme="minorHAnsi" w:cstheme="minorHAnsi"/>
                <w:bCs/>
                <w:sz w:val="22"/>
                <w:szCs w:val="22"/>
                <w:lang w:eastAsia="fr-FR"/>
              </w:rPr>
            </w:pPr>
            <w:r w:rsidRPr="00836E61">
              <w:rPr>
                <w:rFonts w:asciiTheme="minorHAnsi" w:hAnsiTheme="minorHAnsi" w:cstheme="minorHAnsi"/>
                <w:bCs/>
                <w:sz w:val="22"/>
                <w:szCs w:val="22"/>
                <w:lang w:eastAsia="fr-FR"/>
              </w:rPr>
              <w:t>Rapport de phase intégrant une analyse de la cartographie de compétences des formateurs participants à l’entrée et sortie de chaque session de formation</w:t>
            </w:r>
          </w:p>
        </w:tc>
      </w:tr>
    </w:tbl>
    <w:p w14:paraId="10EC44A2" w14:textId="7C66F4AB" w:rsidR="00590932" w:rsidRPr="00836E61" w:rsidRDefault="00590932" w:rsidP="005C3DC1">
      <w:pPr>
        <w:shd w:val="clear" w:color="auto" w:fill="FFFFFF" w:themeFill="background1"/>
        <w:spacing w:line="240" w:lineRule="auto"/>
        <w:jc w:val="both"/>
        <w:rPr>
          <w:rFonts w:asciiTheme="minorHAnsi" w:hAnsiTheme="minorHAnsi" w:cstheme="minorHAnsi"/>
          <w:lang w:eastAsia="fr-FR"/>
        </w:rPr>
      </w:pPr>
    </w:p>
    <w:p w14:paraId="5311C149" w14:textId="7675997C" w:rsidR="00721ECD" w:rsidRPr="00836E61" w:rsidRDefault="00721ECD" w:rsidP="00E4703D">
      <w:pPr>
        <w:pStyle w:val="Sous-titre"/>
        <w:numPr>
          <w:ilvl w:val="1"/>
          <w:numId w:val="16"/>
        </w:numPr>
        <w:shd w:val="clear" w:color="auto" w:fill="FFFFFF" w:themeFill="background1"/>
        <w:jc w:val="both"/>
        <w:rPr>
          <w:rFonts w:asciiTheme="minorHAnsi" w:hAnsiTheme="minorHAnsi" w:cstheme="minorHAnsi"/>
          <w:szCs w:val="22"/>
        </w:rPr>
      </w:pPr>
      <w:bookmarkStart w:id="90" w:name="_Toc161274361"/>
      <w:bookmarkStart w:id="91" w:name="_Toc161279883"/>
      <w:r w:rsidRPr="00836E61">
        <w:rPr>
          <w:rFonts w:asciiTheme="minorHAnsi" w:hAnsiTheme="minorHAnsi" w:cstheme="minorHAnsi"/>
          <w:szCs w:val="22"/>
        </w:rPr>
        <w:t>Cadre de l’intervention</w:t>
      </w:r>
      <w:bookmarkEnd w:id="90"/>
      <w:bookmarkEnd w:id="91"/>
    </w:p>
    <w:p w14:paraId="6B30DD77" w14:textId="77777777" w:rsidR="002E13E8" w:rsidRPr="00836E61" w:rsidRDefault="002E13E8" w:rsidP="005C3DC1">
      <w:pPr>
        <w:pStyle w:val="Sous-titre"/>
        <w:shd w:val="clear" w:color="auto" w:fill="FFFFFF" w:themeFill="background1"/>
        <w:ind w:left="792"/>
        <w:jc w:val="both"/>
        <w:rPr>
          <w:rFonts w:asciiTheme="minorHAnsi" w:hAnsiTheme="minorHAnsi" w:cstheme="minorHAnsi"/>
          <w:szCs w:val="22"/>
        </w:rPr>
      </w:pPr>
    </w:p>
    <w:p w14:paraId="4CAD172A"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snapToGrid w:val="0"/>
          <w:lang w:eastAsia="fr-FR"/>
        </w:rPr>
      </w:pPr>
      <w:r w:rsidRPr="00836E61">
        <w:rPr>
          <w:rFonts w:asciiTheme="minorHAnsi" w:eastAsia="Times New Roman" w:hAnsiTheme="minorHAnsi" w:cstheme="minorHAnsi"/>
          <w:snapToGrid w:val="0"/>
          <w:lang w:eastAsia="fr-FR"/>
        </w:rPr>
        <w:t>L'intervention, objet de ce projet, est domiciliée au sein de la Direction de la Recherche et de l'Ingénierie de la F</w:t>
      </w:r>
      <w:r w:rsidR="002E13E8" w:rsidRPr="00836E61">
        <w:rPr>
          <w:rFonts w:asciiTheme="minorHAnsi" w:eastAsia="Times New Roman" w:hAnsiTheme="minorHAnsi" w:cstheme="minorHAnsi"/>
          <w:snapToGrid w:val="0"/>
          <w:lang w:eastAsia="fr-FR"/>
        </w:rPr>
        <w:t>orm</w:t>
      </w:r>
      <w:r w:rsidR="00770BB3" w:rsidRPr="00836E61">
        <w:rPr>
          <w:rFonts w:asciiTheme="minorHAnsi" w:eastAsia="Times New Roman" w:hAnsiTheme="minorHAnsi" w:cstheme="minorHAnsi"/>
          <w:snapToGrid w:val="0"/>
          <w:lang w:eastAsia="fr-FR"/>
        </w:rPr>
        <w:t>ation (DRIF), à Casablanca.</w:t>
      </w:r>
    </w:p>
    <w:p w14:paraId="275E86B1" w14:textId="77777777" w:rsidR="00C11C53" w:rsidRPr="00836E61" w:rsidRDefault="00C11C53" w:rsidP="00E4703D">
      <w:pPr>
        <w:pStyle w:val="Sous-titre"/>
        <w:numPr>
          <w:ilvl w:val="1"/>
          <w:numId w:val="16"/>
        </w:numPr>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Comité de pilotage</w:t>
      </w:r>
    </w:p>
    <w:p w14:paraId="7062055F" w14:textId="77777777" w:rsidR="00C11C53" w:rsidRPr="00836E61" w:rsidRDefault="00C11C53" w:rsidP="005C3DC1">
      <w:pPr>
        <w:shd w:val="clear" w:color="auto" w:fill="FFFFFF" w:themeFill="background1"/>
        <w:spacing w:line="240" w:lineRule="auto"/>
        <w:jc w:val="both"/>
        <w:rPr>
          <w:rFonts w:asciiTheme="minorHAnsi" w:eastAsia="Times New Roman" w:hAnsiTheme="minorHAnsi" w:cstheme="minorHAnsi"/>
          <w:iCs/>
          <w:lang w:eastAsia="fr-FR"/>
        </w:rPr>
      </w:pPr>
      <w:r w:rsidRPr="00836E61">
        <w:rPr>
          <w:rFonts w:asciiTheme="minorHAnsi" w:eastAsia="Times New Roman" w:hAnsiTheme="minorHAnsi" w:cstheme="minorHAnsi"/>
          <w:iCs/>
          <w:lang w:eastAsia="fr-FR"/>
        </w:rPr>
        <w:t xml:space="preserve">Il sera institué un Comité de pilotage du projet présidé par le Directeur de la recherche et de l’ingénierie de la formation qui en fixera la composition (DRIF) dont la mission est de veiller sur le pilotage de la mise en œuvre du projet. Ce Comité, se réunira chaque fois que nécessaire. </w:t>
      </w:r>
    </w:p>
    <w:p w14:paraId="7B74FBE1" w14:textId="77777777" w:rsidR="00C11C53" w:rsidRPr="00836E61" w:rsidRDefault="00C11C53" w:rsidP="005C3DC1">
      <w:pPr>
        <w:pStyle w:val="Sous-titre"/>
        <w:shd w:val="clear" w:color="auto" w:fill="FFFFFF" w:themeFill="background1"/>
        <w:jc w:val="both"/>
        <w:rPr>
          <w:rFonts w:asciiTheme="minorHAnsi" w:hAnsiTheme="minorHAnsi" w:cstheme="minorHAnsi"/>
          <w:iCs/>
          <w:szCs w:val="22"/>
        </w:rPr>
      </w:pPr>
      <w:r w:rsidRPr="00836E61">
        <w:rPr>
          <w:rFonts w:asciiTheme="minorHAnsi" w:hAnsiTheme="minorHAnsi" w:cstheme="minorHAnsi"/>
          <w:iCs/>
          <w:szCs w:val="22"/>
          <w:u w:val="none"/>
        </w:rPr>
        <w:t xml:space="preserve">      2.7. C</w:t>
      </w:r>
      <w:r w:rsidRPr="00836E61">
        <w:rPr>
          <w:rFonts w:asciiTheme="minorHAnsi" w:hAnsiTheme="minorHAnsi" w:cstheme="minorHAnsi"/>
          <w:iCs/>
          <w:szCs w:val="22"/>
        </w:rPr>
        <w:t>omités de suivi de réception et de validation</w:t>
      </w:r>
    </w:p>
    <w:p w14:paraId="51EFD602" w14:textId="77777777" w:rsidR="00C11C53" w:rsidRPr="00836E61" w:rsidRDefault="00C11C53" w:rsidP="005C3DC1">
      <w:pPr>
        <w:pStyle w:val="Sous-titre"/>
        <w:shd w:val="clear" w:color="auto" w:fill="FFFFFF" w:themeFill="background1"/>
        <w:jc w:val="both"/>
        <w:rPr>
          <w:rFonts w:asciiTheme="minorHAnsi" w:hAnsiTheme="minorHAnsi" w:cstheme="minorHAnsi"/>
          <w:iCs/>
          <w:szCs w:val="22"/>
        </w:rPr>
      </w:pPr>
    </w:p>
    <w:p w14:paraId="78F1DA86" w14:textId="77777777" w:rsidR="00C11C53" w:rsidRPr="00836E61" w:rsidRDefault="00C11C53" w:rsidP="005C3DC1">
      <w:pPr>
        <w:shd w:val="clear" w:color="auto" w:fill="FFFFFF" w:themeFill="background1"/>
        <w:spacing w:line="240" w:lineRule="auto"/>
        <w:jc w:val="both"/>
        <w:rPr>
          <w:rFonts w:asciiTheme="minorHAnsi" w:eastAsia="Times New Roman" w:hAnsiTheme="minorHAnsi" w:cstheme="minorHAnsi"/>
          <w:iCs/>
          <w:lang w:eastAsia="fr-FR"/>
        </w:rPr>
      </w:pPr>
      <w:r w:rsidRPr="00836E61">
        <w:rPr>
          <w:rFonts w:asciiTheme="minorHAnsi" w:eastAsia="Times New Roman" w:hAnsiTheme="minorHAnsi" w:cstheme="minorHAnsi"/>
          <w:iCs/>
          <w:lang w:eastAsia="fr-FR"/>
        </w:rPr>
        <w:t>Ces comités qui seront constitués par décisions du DRIF, assureront le suivi, l’examen de l’exécution des différentes phases qui lui ont été affectées. A cet effet, ils seront chargés de :</w:t>
      </w:r>
    </w:p>
    <w:p w14:paraId="715931AD" w14:textId="77777777" w:rsidR="00C11C53" w:rsidRPr="00836E61" w:rsidRDefault="00C11C53" w:rsidP="00F766AD">
      <w:pPr>
        <w:pStyle w:val="Paragraphedeliste"/>
        <w:numPr>
          <w:ilvl w:val="0"/>
          <w:numId w:val="29"/>
        </w:numPr>
        <w:shd w:val="clear" w:color="auto" w:fill="FFFFFF" w:themeFill="background1"/>
        <w:spacing w:line="240" w:lineRule="auto"/>
        <w:rPr>
          <w:rFonts w:asciiTheme="minorHAnsi" w:hAnsiTheme="minorHAnsi" w:cstheme="minorHAnsi"/>
          <w:iCs/>
          <w:sz w:val="22"/>
          <w:szCs w:val="22"/>
          <w:lang w:eastAsia="fr-FR"/>
        </w:rPr>
      </w:pPr>
      <w:r w:rsidRPr="00836E61">
        <w:rPr>
          <w:rFonts w:asciiTheme="minorHAnsi" w:hAnsiTheme="minorHAnsi" w:cstheme="minorHAnsi"/>
          <w:iCs/>
          <w:sz w:val="22"/>
          <w:szCs w:val="22"/>
          <w:lang w:eastAsia="fr-FR"/>
        </w:rPr>
        <w:t>Examiner et émettre leurs avis et observations sur les livrables élaborés par le prestataire</w:t>
      </w:r>
    </w:p>
    <w:p w14:paraId="47B15DDB" w14:textId="4F65AF9A" w:rsidR="00C11C53" w:rsidRDefault="00C11C53" w:rsidP="00F766AD">
      <w:pPr>
        <w:pStyle w:val="Paragraphedeliste"/>
        <w:numPr>
          <w:ilvl w:val="0"/>
          <w:numId w:val="29"/>
        </w:numPr>
        <w:shd w:val="clear" w:color="auto" w:fill="FFFFFF" w:themeFill="background1"/>
        <w:spacing w:line="240" w:lineRule="auto"/>
        <w:rPr>
          <w:rFonts w:asciiTheme="minorHAnsi" w:hAnsiTheme="minorHAnsi" w:cstheme="minorHAnsi"/>
          <w:iCs/>
          <w:sz w:val="22"/>
          <w:szCs w:val="22"/>
          <w:lang w:eastAsia="fr-FR"/>
        </w:rPr>
      </w:pPr>
      <w:r w:rsidRPr="00836E61">
        <w:rPr>
          <w:rFonts w:asciiTheme="minorHAnsi" w:hAnsiTheme="minorHAnsi" w:cstheme="minorHAnsi"/>
          <w:iCs/>
          <w:sz w:val="22"/>
          <w:szCs w:val="22"/>
          <w:lang w:eastAsia="fr-FR"/>
        </w:rPr>
        <w:t>Etablir les PV de réceptions partielles de chaque phase.</w:t>
      </w:r>
      <w:r w:rsidR="00835019" w:rsidRPr="00836E61">
        <w:rPr>
          <w:rFonts w:asciiTheme="minorHAnsi" w:hAnsiTheme="minorHAnsi" w:cstheme="minorHAnsi"/>
          <w:iCs/>
          <w:sz w:val="22"/>
          <w:szCs w:val="22"/>
          <w:lang w:eastAsia="fr-FR"/>
        </w:rPr>
        <w:br w:type="page"/>
      </w:r>
    </w:p>
    <w:p w14:paraId="0B0E982A" w14:textId="77777777" w:rsidR="003C233D" w:rsidRPr="00836E61" w:rsidRDefault="003C233D" w:rsidP="00F766AD">
      <w:pPr>
        <w:pStyle w:val="Paragraphedeliste"/>
        <w:numPr>
          <w:ilvl w:val="0"/>
          <w:numId w:val="29"/>
        </w:numPr>
        <w:shd w:val="clear" w:color="auto" w:fill="FFFFFF" w:themeFill="background1"/>
        <w:spacing w:line="240" w:lineRule="auto"/>
        <w:rPr>
          <w:rFonts w:asciiTheme="minorHAnsi" w:hAnsiTheme="minorHAnsi" w:cstheme="minorHAnsi"/>
          <w:iCs/>
          <w:sz w:val="22"/>
          <w:szCs w:val="22"/>
          <w:lang w:eastAsia="fr-FR"/>
        </w:rPr>
      </w:pPr>
    </w:p>
    <w:p w14:paraId="2308FF57" w14:textId="2720D35F" w:rsidR="00721ECD" w:rsidRPr="00836E61" w:rsidRDefault="00D41908" w:rsidP="005C3DC1">
      <w:pPr>
        <w:pStyle w:val="Titre8"/>
        <w:shd w:val="clear" w:color="auto" w:fill="FFFFFF" w:themeFill="background1"/>
        <w:jc w:val="both"/>
        <w:rPr>
          <w:rFonts w:asciiTheme="minorHAnsi" w:hAnsiTheme="minorHAnsi" w:cstheme="minorHAnsi"/>
          <w:szCs w:val="22"/>
        </w:rPr>
      </w:pPr>
      <w:bookmarkStart w:id="92" w:name="_Toc161279886"/>
      <w:r w:rsidRPr="00836E61">
        <w:rPr>
          <w:rFonts w:asciiTheme="minorHAnsi" w:hAnsiTheme="minorHAnsi" w:cstheme="minorHAnsi"/>
          <w:szCs w:val="22"/>
        </w:rPr>
        <w:t>ANNEXE</w:t>
      </w:r>
      <w:r w:rsidR="00847B37" w:rsidRPr="00836E61">
        <w:rPr>
          <w:rFonts w:asciiTheme="minorHAnsi" w:hAnsiTheme="minorHAnsi" w:cstheme="minorHAnsi"/>
          <w:szCs w:val="22"/>
        </w:rPr>
        <w:t>S</w:t>
      </w:r>
      <w:bookmarkEnd w:id="92"/>
    </w:p>
    <w:p w14:paraId="31599843" w14:textId="77777777" w:rsidR="00835019" w:rsidRPr="00836E61" w:rsidRDefault="00835019" w:rsidP="00835019">
      <w:pPr>
        <w:rPr>
          <w:lang w:eastAsia="fr-FR"/>
        </w:rPr>
      </w:pPr>
    </w:p>
    <w:p w14:paraId="2B386481" w14:textId="11AAE028" w:rsidR="00721ECD" w:rsidRPr="00836E61" w:rsidRDefault="00721ECD" w:rsidP="002B1731">
      <w:pPr>
        <w:shd w:val="clear" w:color="auto" w:fill="FFFFFF" w:themeFill="background1"/>
        <w:spacing w:line="240" w:lineRule="auto"/>
        <w:jc w:val="both"/>
        <w:rPr>
          <w:rFonts w:asciiTheme="minorHAnsi" w:hAnsiTheme="minorHAnsi" w:cstheme="minorHAnsi"/>
          <w:b/>
        </w:rPr>
      </w:pPr>
      <w:bookmarkStart w:id="93" w:name="_Toc161274365"/>
      <w:r w:rsidRPr="00836E61">
        <w:rPr>
          <w:rFonts w:asciiTheme="minorHAnsi" w:hAnsiTheme="minorHAnsi" w:cstheme="minorHAnsi"/>
          <w:snapToGrid w:val="0"/>
        </w:rPr>
        <w:t>Annexe 1</w:t>
      </w:r>
      <w:bookmarkEnd w:id="93"/>
      <w:r w:rsidRPr="00836E61">
        <w:rPr>
          <w:rFonts w:asciiTheme="minorHAnsi" w:hAnsiTheme="minorHAnsi" w:cstheme="minorHAnsi"/>
          <w:b/>
        </w:rPr>
        <w:t xml:space="preserve"> : Bordereau</w:t>
      </w:r>
      <w:r w:rsidR="002B1731" w:rsidRPr="00836E61">
        <w:rPr>
          <w:rFonts w:asciiTheme="minorHAnsi" w:hAnsiTheme="minorHAnsi" w:cstheme="minorHAnsi"/>
          <w:b/>
        </w:rPr>
        <w:t>x</w:t>
      </w:r>
      <w:r w:rsidRPr="00836E61">
        <w:rPr>
          <w:rFonts w:asciiTheme="minorHAnsi" w:hAnsiTheme="minorHAnsi" w:cstheme="minorHAnsi"/>
          <w:b/>
        </w:rPr>
        <w:t xml:space="preserve"> des prix / détail estimatif</w:t>
      </w:r>
    </w:p>
    <w:p w14:paraId="2D746FAC" w14:textId="77777777" w:rsidR="00721ECD" w:rsidRPr="00836E61" w:rsidRDefault="00721ECD" w:rsidP="005C3DC1">
      <w:pPr>
        <w:shd w:val="clear" w:color="auto" w:fill="FFFFFF" w:themeFill="background1"/>
        <w:spacing w:line="240" w:lineRule="auto"/>
        <w:jc w:val="both"/>
        <w:rPr>
          <w:rFonts w:asciiTheme="minorHAnsi" w:hAnsiTheme="minorHAnsi" w:cstheme="minorHAnsi"/>
          <w:b/>
        </w:rPr>
      </w:pPr>
      <w:bookmarkStart w:id="94" w:name="_Toc161274366"/>
      <w:r w:rsidRPr="00836E61">
        <w:rPr>
          <w:rFonts w:asciiTheme="minorHAnsi" w:hAnsiTheme="minorHAnsi" w:cstheme="minorHAnsi"/>
          <w:snapToGrid w:val="0"/>
        </w:rPr>
        <w:t>Annexe 2</w:t>
      </w:r>
      <w:bookmarkEnd w:id="94"/>
      <w:r w:rsidRPr="00836E61">
        <w:rPr>
          <w:rFonts w:asciiTheme="minorHAnsi" w:hAnsiTheme="minorHAnsi" w:cstheme="minorHAnsi"/>
          <w:b/>
        </w:rPr>
        <w:t> : Modèle de Curriculum Vitae</w:t>
      </w:r>
    </w:p>
    <w:p w14:paraId="2E784697" w14:textId="77777777" w:rsidR="00746835" w:rsidRPr="00836E61" w:rsidRDefault="001215A0" w:rsidP="005C3DC1">
      <w:pPr>
        <w:shd w:val="clear" w:color="auto" w:fill="FFFFFF" w:themeFill="background1"/>
        <w:spacing w:line="240" w:lineRule="auto"/>
        <w:jc w:val="both"/>
        <w:rPr>
          <w:rFonts w:asciiTheme="minorHAnsi" w:hAnsiTheme="minorHAnsi" w:cstheme="minorHAnsi"/>
          <w:b/>
        </w:rPr>
      </w:pPr>
      <w:r w:rsidRPr="00836E61">
        <w:rPr>
          <w:rFonts w:asciiTheme="minorHAnsi" w:hAnsiTheme="minorHAnsi" w:cstheme="minorHAnsi"/>
        </w:rPr>
        <w:t>Annexe 3</w:t>
      </w:r>
      <w:r w:rsidRPr="00836E61">
        <w:rPr>
          <w:rFonts w:asciiTheme="minorHAnsi" w:hAnsiTheme="minorHAnsi" w:cstheme="minorHAnsi"/>
          <w:b/>
        </w:rPr>
        <w:t> : Tableau de répartition des experts</w:t>
      </w:r>
      <w:r w:rsidR="002E3AEB" w:rsidRPr="00836E61">
        <w:rPr>
          <w:rFonts w:asciiTheme="minorHAnsi" w:hAnsiTheme="minorHAnsi" w:cstheme="minorHAnsi"/>
          <w:b/>
        </w:rPr>
        <w:t xml:space="preserve"> techniques</w:t>
      </w:r>
      <w:r w:rsidRPr="00836E61">
        <w:rPr>
          <w:rFonts w:asciiTheme="minorHAnsi" w:hAnsiTheme="minorHAnsi" w:cstheme="minorHAnsi"/>
          <w:b/>
        </w:rPr>
        <w:t xml:space="preserve"> sur</w:t>
      </w:r>
      <w:r w:rsidR="002E3AEB" w:rsidRPr="00836E61">
        <w:rPr>
          <w:rFonts w:asciiTheme="minorHAnsi" w:hAnsiTheme="minorHAnsi" w:cstheme="minorHAnsi"/>
          <w:b/>
        </w:rPr>
        <w:t xml:space="preserve"> le projet</w:t>
      </w:r>
    </w:p>
    <w:p w14:paraId="66ECE5E9" w14:textId="77777777" w:rsidR="003C2633" w:rsidRPr="00836E61" w:rsidRDefault="003C2633" w:rsidP="005C3DC1">
      <w:pPr>
        <w:shd w:val="clear" w:color="auto" w:fill="FFFFFF" w:themeFill="background1"/>
        <w:spacing w:line="240" w:lineRule="auto"/>
        <w:jc w:val="both"/>
        <w:rPr>
          <w:rFonts w:asciiTheme="minorHAnsi" w:hAnsiTheme="minorHAnsi" w:cstheme="minorHAnsi"/>
          <w:b/>
        </w:rPr>
        <w:sectPr w:rsidR="003C2633" w:rsidRPr="00836E61" w:rsidSect="00EE7212">
          <w:headerReference w:type="default" r:id="rId14"/>
          <w:pgSz w:w="11907" w:h="16840" w:code="9"/>
          <w:pgMar w:top="1247" w:right="850" w:bottom="1418" w:left="851" w:header="709" w:footer="709" w:gutter="0"/>
          <w:cols w:space="720"/>
        </w:sectPr>
      </w:pPr>
    </w:p>
    <w:p w14:paraId="293CFFFA" w14:textId="77777777" w:rsidR="00750E90" w:rsidRPr="00836E61" w:rsidRDefault="00A95750" w:rsidP="005C3DC1">
      <w:pPr>
        <w:pStyle w:val="Sous-titre"/>
        <w:shd w:val="clear" w:color="auto" w:fill="FFFFFF" w:themeFill="background1"/>
        <w:jc w:val="both"/>
        <w:rPr>
          <w:rFonts w:asciiTheme="minorHAnsi" w:hAnsiTheme="minorHAnsi" w:cstheme="minorHAnsi"/>
          <w:szCs w:val="22"/>
        </w:rPr>
      </w:pPr>
      <w:bookmarkStart w:id="95" w:name="_Toc161274368"/>
      <w:bookmarkStart w:id="96" w:name="_Toc161279887"/>
      <w:r w:rsidRPr="00836E61">
        <w:rPr>
          <w:rFonts w:asciiTheme="minorHAnsi" w:hAnsiTheme="minorHAnsi" w:cstheme="minorHAnsi"/>
          <w:szCs w:val="22"/>
        </w:rPr>
        <w:lastRenderedPageBreak/>
        <w:t>ANNEXE</w:t>
      </w:r>
      <w:r w:rsidR="00721ECD" w:rsidRPr="00836E61">
        <w:rPr>
          <w:rFonts w:asciiTheme="minorHAnsi" w:hAnsiTheme="minorHAnsi" w:cstheme="minorHAnsi"/>
          <w:szCs w:val="22"/>
        </w:rPr>
        <w:t xml:space="preserve"> 1 :</w:t>
      </w:r>
    </w:p>
    <w:p w14:paraId="2434D59D" w14:textId="79C847D5" w:rsidR="00750E90" w:rsidRPr="00836E61" w:rsidRDefault="00721ECD" w:rsidP="005C3DC1">
      <w:pPr>
        <w:pStyle w:val="Sous-titre"/>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Bordereau des prix / Détail estimatif</w:t>
      </w:r>
      <w:bookmarkEnd w:id="95"/>
      <w:bookmarkEnd w:id="96"/>
    </w:p>
    <w:p w14:paraId="1378B0BD" w14:textId="77777777" w:rsidR="00836008" w:rsidRPr="00836E61" w:rsidRDefault="00836008" w:rsidP="005C3DC1">
      <w:pPr>
        <w:pStyle w:val="Sous-titre"/>
        <w:shd w:val="clear" w:color="auto" w:fill="FFFFFF" w:themeFill="background1"/>
        <w:jc w:val="both"/>
        <w:rPr>
          <w:rFonts w:asciiTheme="minorHAnsi" w:hAnsiTheme="minorHAnsi" w:cstheme="minorHAnsi"/>
          <w:szCs w:val="22"/>
        </w:rPr>
      </w:pPr>
    </w:p>
    <w:p w14:paraId="059F4745" w14:textId="77777777" w:rsidR="00836008" w:rsidRPr="00836E61" w:rsidRDefault="00836008" w:rsidP="005C3DC1">
      <w:pPr>
        <w:pStyle w:val="Sous-titre"/>
        <w:shd w:val="clear" w:color="auto" w:fill="FFFFFF" w:themeFill="background1"/>
        <w:jc w:val="both"/>
        <w:rPr>
          <w:rFonts w:asciiTheme="minorHAnsi" w:hAnsiTheme="minorHAnsi" w:cstheme="minorHAnsi"/>
          <w:szCs w:val="22"/>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8222"/>
        <w:gridCol w:w="1417"/>
        <w:gridCol w:w="992"/>
        <w:gridCol w:w="1418"/>
        <w:gridCol w:w="1701"/>
      </w:tblGrid>
      <w:tr w:rsidR="00836E61" w:rsidRPr="00836E61" w14:paraId="2D7D5D4F" w14:textId="77777777" w:rsidTr="00960AD4">
        <w:trPr>
          <w:trHeight w:val="932"/>
          <w:tblHeader/>
          <w:jc w:val="center"/>
        </w:trPr>
        <w:tc>
          <w:tcPr>
            <w:tcW w:w="704" w:type="dxa"/>
          </w:tcPr>
          <w:p w14:paraId="19F3BFEE"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bCs/>
                <w:lang w:val="de-DE" w:eastAsia="fr-FR"/>
              </w:rPr>
            </w:pPr>
            <w:r w:rsidRPr="00836E61">
              <w:rPr>
                <w:rFonts w:asciiTheme="minorHAnsi" w:eastAsia="Times New Roman" w:hAnsiTheme="minorHAnsi" w:cstheme="minorHAnsi"/>
                <w:b/>
                <w:bCs/>
                <w:lang w:val="de-DE" w:eastAsia="fr-FR"/>
              </w:rPr>
              <w:t>Prix n°</w:t>
            </w:r>
          </w:p>
          <w:p w14:paraId="3716C369"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bCs/>
                <w:lang w:val="de-DE" w:eastAsia="fr-FR"/>
              </w:rPr>
            </w:pPr>
            <w:r w:rsidRPr="00836E61">
              <w:rPr>
                <w:rFonts w:asciiTheme="minorHAnsi" w:eastAsia="Times New Roman" w:hAnsiTheme="minorHAnsi" w:cstheme="minorHAnsi"/>
                <w:b/>
                <w:bCs/>
                <w:lang w:val="de-DE" w:eastAsia="fr-FR"/>
              </w:rPr>
              <w:t>(1)</w:t>
            </w:r>
          </w:p>
        </w:tc>
        <w:tc>
          <w:tcPr>
            <w:tcW w:w="8222" w:type="dxa"/>
          </w:tcPr>
          <w:p w14:paraId="7F536497"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Phase</w:t>
            </w:r>
          </w:p>
          <w:p w14:paraId="3D46DFB4"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(2)</w:t>
            </w:r>
          </w:p>
        </w:tc>
        <w:tc>
          <w:tcPr>
            <w:tcW w:w="1417" w:type="dxa"/>
          </w:tcPr>
          <w:p w14:paraId="6300D721"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Unité</w:t>
            </w:r>
          </w:p>
          <w:p w14:paraId="3249E58E"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(3)</w:t>
            </w:r>
          </w:p>
        </w:tc>
        <w:tc>
          <w:tcPr>
            <w:tcW w:w="992" w:type="dxa"/>
          </w:tcPr>
          <w:p w14:paraId="57F846E3"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bCs/>
                <w:iCs/>
                <w:lang w:eastAsia="fr-FR"/>
              </w:rPr>
            </w:pPr>
            <w:r w:rsidRPr="00836E61">
              <w:rPr>
                <w:rFonts w:asciiTheme="minorHAnsi" w:eastAsia="Times New Roman" w:hAnsiTheme="minorHAnsi" w:cstheme="minorHAnsi"/>
                <w:b/>
                <w:bCs/>
                <w:iCs/>
                <w:lang w:eastAsia="fr-FR"/>
              </w:rPr>
              <w:t>Quantité</w:t>
            </w:r>
          </w:p>
          <w:p w14:paraId="6AC4452F"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bCs/>
                <w:iCs/>
                <w:lang w:eastAsia="fr-FR"/>
              </w:rPr>
            </w:pPr>
            <w:r w:rsidRPr="00836E61">
              <w:rPr>
                <w:rFonts w:asciiTheme="minorHAnsi" w:eastAsia="Times New Roman" w:hAnsiTheme="minorHAnsi" w:cstheme="minorHAnsi"/>
                <w:b/>
                <w:bCs/>
                <w:iCs/>
                <w:lang w:eastAsia="fr-FR"/>
              </w:rPr>
              <w:t>(4)</w:t>
            </w:r>
          </w:p>
        </w:tc>
        <w:tc>
          <w:tcPr>
            <w:tcW w:w="1418" w:type="dxa"/>
          </w:tcPr>
          <w:p w14:paraId="069F0A4C" w14:textId="6CD961E6" w:rsidR="00960AD4"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Prix unitaire en Hors TVA</w:t>
            </w:r>
          </w:p>
          <w:p w14:paraId="1E5AC095"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En chiffre</w:t>
            </w:r>
            <w:r w:rsidR="00960AD4" w:rsidRPr="00836E61">
              <w:rPr>
                <w:rFonts w:asciiTheme="minorHAnsi" w:eastAsia="Times New Roman" w:hAnsiTheme="minorHAnsi" w:cstheme="minorHAnsi"/>
                <w:b/>
                <w:iCs/>
                <w:lang w:eastAsia="fr-FR"/>
              </w:rPr>
              <w:t>(5)</w:t>
            </w:r>
          </w:p>
        </w:tc>
        <w:tc>
          <w:tcPr>
            <w:tcW w:w="1701" w:type="dxa"/>
          </w:tcPr>
          <w:p w14:paraId="1A9AC5BC" w14:textId="77777777" w:rsidR="00960AD4"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 xml:space="preserve">Prix Total en </w:t>
            </w:r>
            <w:r w:rsidRPr="00836E61">
              <w:rPr>
                <w:rFonts w:asciiTheme="minorHAnsi" w:eastAsia="Times New Roman" w:hAnsiTheme="minorHAnsi" w:cstheme="minorHAnsi"/>
                <w:b/>
                <w:iCs/>
                <w:lang w:val="nl-NL" w:eastAsia="fr-FR"/>
              </w:rPr>
              <w:t>Hors</w:t>
            </w:r>
            <w:r w:rsidR="00960AD4" w:rsidRPr="00836E61">
              <w:rPr>
                <w:rFonts w:asciiTheme="minorHAnsi" w:eastAsia="Times New Roman" w:hAnsiTheme="minorHAnsi" w:cstheme="minorHAnsi"/>
                <w:b/>
                <w:iCs/>
                <w:lang w:eastAsia="fr-FR"/>
              </w:rPr>
              <w:t xml:space="preserve"> TVA en chiffres</w:t>
            </w:r>
          </w:p>
          <w:p w14:paraId="3EA07A37" w14:textId="77777777" w:rsidR="00AE2563" w:rsidRPr="00836E61" w:rsidRDefault="00AE2563" w:rsidP="00AF047B">
            <w:pPr>
              <w:shd w:val="clear" w:color="auto" w:fill="FFFFFF" w:themeFill="background1"/>
              <w:spacing w:line="240" w:lineRule="auto"/>
              <w:jc w:val="center"/>
              <w:rPr>
                <w:rFonts w:asciiTheme="minorHAnsi" w:eastAsia="Times New Roman" w:hAnsiTheme="minorHAnsi" w:cstheme="minorHAnsi"/>
                <w:b/>
                <w:iCs/>
                <w:lang w:eastAsia="fr-FR"/>
              </w:rPr>
            </w:pPr>
            <w:r w:rsidRPr="00836E61">
              <w:rPr>
                <w:rFonts w:asciiTheme="minorHAnsi" w:eastAsia="Times New Roman" w:hAnsiTheme="minorHAnsi" w:cstheme="minorHAnsi"/>
                <w:b/>
                <w:iCs/>
                <w:lang w:eastAsia="fr-FR"/>
              </w:rPr>
              <w:t>(6) = (4) x (5)</w:t>
            </w:r>
          </w:p>
        </w:tc>
      </w:tr>
      <w:tr w:rsidR="00836E61" w:rsidRPr="00836E61" w14:paraId="1D9A0AD8" w14:textId="77777777" w:rsidTr="00960AD4">
        <w:trPr>
          <w:trHeight w:val="308"/>
          <w:jc w:val="center"/>
        </w:trPr>
        <w:tc>
          <w:tcPr>
            <w:tcW w:w="704" w:type="dxa"/>
            <w:shd w:val="clear" w:color="auto" w:fill="D9D9D9" w:themeFill="background1" w:themeFillShade="D9"/>
            <w:vAlign w:val="center"/>
          </w:tcPr>
          <w:p w14:paraId="3D71648F" w14:textId="30C56014" w:rsidR="00DE7B0F" w:rsidRPr="00836E61" w:rsidRDefault="00DE7B0F" w:rsidP="005C3DC1">
            <w:pPr>
              <w:shd w:val="clear" w:color="auto" w:fill="FFFFFF" w:themeFill="background1"/>
              <w:spacing w:line="240" w:lineRule="auto"/>
              <w:jc w:val="both"/>
              <w:rPr>
                <w:rFonts w:asciiTheme="minorHAnsi" w:hAnsiTheme="minorHAnsi" w:cstheme="minorHAnsi"/>
              </w:rPr>
            </w:pPr>
          </w:p>
        </w:tc>
        <w:tc>
          <w:tcPr>
            <w:tcW w:w="13750" w:type="dxa"/>
            <w:gridSpan w:val="5"/>
            <w:shd w:val="clear" w:color="auto" w:fill="D9D9D9" w:themeFill="background1" w:themeFillShade="D9"/>
          </w:tcPr>
          <w:p w14:paraId="422B9904" w14:textId="5A8C501D" w:rsidR="00DE7B0F" w:rsidRPr="00836E61" w:rsidRDefault="00927B75" w:rsidP="005C3DC1">
            <w:pPr>
              <w:shd w:val="clear" w:color="auto" w:fill="FFFFFF" w:themeFill="background1"/>
              <w:spacing w:line="240" w:lineRule="auto"/>
              <w:jc w:val="both"/>
              <w:rPr>
                <w:rFonts w:asciiTheme="minorHAnsi" w:hAnsiTheme="minorHAnsi" w:cstheme="minorHAnsi"/>
                <w:b/>
              </w:rPr>
            </w:pPr>
            <w:r w:rsidRPr="00836E61">
              <w:rPr>
                <w:rFonts w:asciiTheme="minorHAnsi" w:hAnsiTheme="minorHAnsi" w:cstheme="minorHAnsi"/>
                <w:b/>
              </w:rPr>
              <w:t xml:space="preserve">Tranche ferme : </w:t>
            </w:r>
            <w:r w:rsidR="00EF4479" w:rsidRPr="00836E61">
              <w:rPr>
                <w:rFonts w:asciiTheme="minorHAnsi" w:hAnsiTheme="minorHAnsi" w:cstheme="minorHAnsi"/>
                <w:b/>
                <w:bCs/>
              </w:rPr>
              <w:t>Développement/Restructuration</w:t>
            </w:r>
            <w:r w:rsidRPr="00836E61">
              <w:rPr>
                <w:rFonts w:asciiTheme="minorHAnsi" w:hAnsiTheme="minorHAnsi" w:cstheme="minorHAnsi"/>
                <w:b/>
              </w:rPr>
              <w:t xml:space="preserve"> des programmes de formation</w:t>
            </w:r>
          </w:p>
        </w:tc>
      </w:tr>
      <w:tr w:rsidR="00836E61" w:rsidRPr="00836E61" w14:paraId="70B6F7F1" w14:textId="77777777" w:rsidTr="00E45D93">
        <w:trPr>
          <w:trHeight w:val="300"/>
          <w:jc w:val="center"/>
        </w:trPr>
        <w:tc>
          <w:tcPr>
            <w:tcW w:w="704" w:type="dxa"/>
            <w:shd w:val="clear" w:color="auto" w:fill="FFFFFF" w:themeFill="background1"/>
            <w:vAlign w:val="center"/>
          </w:tcPr>
          <w:p w14:paraId="399EB286" w14:textId="79D5C7EF"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1.1</w:t>
            </w:r>
          </w:p>
        </w:tc>
        <w:tc>
          <w:tcPr>
            <w:tcW w:w="8222" w:type="dxa"/>
            <w:shd w:val="clear" w:color="auto" w:fill="FFFFFF" w:themeFill="background1"/>
          </w:tcPr>
          <w:p w14:paraId="18337F0C" w14:textId="7621C4B9"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eastAsia="Times New Roman" w:hAnsiTheme="minorHAnsi" w:cstheme="minorHAnsi"/>
                <w:bCs/>
                <w:snapToGrid w:val="0"/>
                <w:lang w:eastAsia="fr-FR"/>
              </w:rPr>
              <w:t>Démarrage du projet</w:t>
            </w:r>
          </w:p>
        </w:tc>
        <w:tc>
          <w:tcPr>
            <w:tcW w:w="1417" w:type="dxa"/>
            <w:shd w:val="clear" w:color="auto" w:fill="FFFFFF" w:themeFill="background1"/>
            <w:vAlign w:val="center"/>
          </w:tcPr>
          <w:p w14:paraId="0A9DA3F6" w14:textId="7B164A20"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Forfait</w:t>
            </w:r>
          </w:p>
        </w:tc>
        <w:tc>
          <w:tcPr>
            <w:tcW w:w="992" w:type="dxa"/>
            <w:shd w:val="clear" w:color="auto" w:fill="FFFFFF" w:themeFill="background1"/>
            <w:vAlign w:val="center"/>
          </w:tcPr>
          <w:p w14:paraId="5CA7DB79" w14:textId="4D2AB1CF"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1</w:t>
            </w:r>
          </w:p>
        </w:tc>
        <w:tc>
          <w:tcPr>
            <w:tcW w:w="1418" w:type="dxa"/>
            <w:shd w:val="clear" w:color="auto" w:fill="FFFFFF" w:themeFill="background1"/>
            <w:vAlign w:val="center"/>
          </w:tcPr>
          <w:p w14:paraId="2E9B9942"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c>
          <w:tcPr>
            <w:tcW w:w="1701" w:type="dxa"/>
            <w:shd w:val="clear" w:color="auto" w:fill="FFFFFF" w:themeFill="background1"/>
            <w:vAlign w:val="center"/>
          </w:tcPr>
          <w:p w14:paraId="22534CD3"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r>
      <w:tr w:rsidR="00836E61" w:rsidRPr="00836E61" w14:paraId="1563B4D8" w14:textId="77777777" w:rsidTr="00960AD4">
        <w:trPr>
          <w:trHeight w:val="300"/>
          <w:jc w:val="center"/>
        </w:trPr>
        <w:tc>
          <w:tcPr>
            <w:tcW w:w="704" w:type="dxa"/>
            <w:shd w:val="clear" w:color="auto" w:fill="FFFFFF" w:themeFill="background1"/>
            <w:vAlign w:val="center"/>
          </w:tcPr>
          <w:p w14:paraId="5E02DCC7" w14:textId="14BF0D42"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1.2</w:t>
            </w:r>
          </w:p>
        </w:tc>
        <w:tc>
          <w:tcPr>
            <w:tcW w:w="8222" w:type="dxa"/>
            <w:shd w:val="clear" w:color="auto" w:fill="FFFFFF" w:themeFill="background1"/>
            <w:vAlign w:val="center"/>
          </w:tcPr>
          <w:p w14:paraId="2EDCB714" w14:textId="006C61D7"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Elaboration des Référentiels métiers et projets de formation</w:t>
            </w:r>
          </w:p>
        </w:tc>
        <w:tc>
          <w:tcPr>
            <w:tcW w:w="1417" w:type="dxa"/>
            <w:shd w:val="clear" w:color="auto" w:fill="FFFFFF" w:themeFill="background1"/>
            <w:vAlign w:val="center"/>
          </w:tcPr>
          <w:p w14:paraId="64684C9C" w14:textId="78314D6C"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Forfait</w:t>
            </w:r>
          </w:p>
        </w:tc>
        <w:tc>
          <w:tcPr>
            <w:tcW w:w="992" w:type="dxa"/>
            <w:shd w:val="clear" w:color="auto" w:fill="FFFFFF" w:themeFill="background1"/>
            <w:vAlign w:val="center"/>
          </w:tcPr>
          <w:p w14:paraId="104FEE6B" w14:textId="5E66885F"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1</w:t>
            </w:r>
          </w:p>
        </w:tc>
        <w:tc>
          <w:tcPr>
            <w:tcW w:w="1418" w:type="dxa"/>
            <w:shd w:val="clear" w:color="auto" w:fill="FFFFFF" w:themeFill="background1"/>
            <w:vAlign w:val="center"/>
          </w:tcPr>
          <w:p w14:paraId="657A2801"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c>
          <w:tcPr>
            <w:tcW w:w="1701" w:type="dxa"/>
            <w:shd w:val="clear" w:color="auto" w:fill="FFFFFF" w:themeFill="background1"/>
            <w:vAlign w:val="center"/>
          </w:tcPr>
          <w:p w14:paraId="1A5DA3DA"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r>
      <w:tr w:rsidR="00836E61" w:rsidRPr="00836E61" w14:paraId="05A2EEB6" w14:textId="77777777" w:rsidTr="00FA66BC">
        <w:trPr>
          <w:trHeight w:val="391"/>
          <w:jc w:val="center"/>
        </w:trPr>
        <w:tc>
          <w:tcPr>
            <w:tcW w:w="704" w:type="dxa"/>
            <w:shd w:val="clear" w:color="auto" w:fill="FFFFFF" w:themeFill="background1"/>
            <w:vAlign w:val="center"/>
          </w:tcPr>
          <w:p w14:paraId="3652C8B8" w14:textId="33E40047"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1.3</w:t>
            </w:r>
          </w:p>
        </w:tc>
        <w:tc>
          <w:tcPr>
            <w:tcW w:w="8222" w:type="dxa"/>
            <w:shd w:val="clear" w:color="auto" w:fill="FFFFFF" w:themeFill="background1"/>
            <w:vAlign w:val="center"/>
          </w:tcPr>
          <w:p w14:paraId="20EB118A" w14:textId="60153E31"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 xml:space="preserve">Développement  des guides structurants et cahiers des charges </w:t>
            </w:r>
          </w:p>
        </w:tc>
        <w:tc>
          <w:tcPr>
            <w:tcW w:w="1417" w:type="dxa"/>
            <w:shd w:val="clear" w:color="auto" w:fill="FFFFFF" w:themeFill="background1"/>
            <w:vAlign w:val="center"/>
          </w:tcPr>
          <w:p w14:paraId="750C94AD" w14:textId="4CB7C8C4"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Forfait</w:t>
            </w:r>
          </w:p>
        </w:tc>
        <w:tc>
          <w:tcPr>
            <w:tcW w:w="992" w:type="dxa"/>
            <w:shd w:val="clear" w:color="auto" w:fill="FFFFFF" w:themeFill="background1"/>
            <w:vAlign w:val="center"/>
          </w:tcPr>
          <w:p w14:paraId="7EB09DDD" w14:textId="4140CCCB"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1</w:t>
            </w:r>
          </w:p>
        </w:tc>
        <w:tc>
          <w:tcPr>
            <w:tcW w:w="1418" w:type="dxa"/>
            <w:shd w:val="clear" w:color="auto" w:fill="FFFFFF" w:themeFill="background1"/>
            <w:vAlign w:val="center"/>
          </w:tcPr>
          <w:p w14:paraId="58A53293"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c>
          <w:tcPr>
            <w:tcW w:w="1701" w:type="dxa"/>
            <w:shd w:val="clear" w:color="auto" w:fill="FFFFFF" w:themeFill="background1"/>
            <w:vAlign w:val="center"/>
          </w:tcPr>
          <w:p w14:paraId="54922504"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r>
      <w:tr w:rsidR="00836E61" w:rsidRPr="00836E61" w14:paraId="7EC2F0DE" w14:textId="77777777" w:rsidTr="00FA66BC">
        <w:trPr>
          <w:trHeight w:val="391"/>
          <w:jc w:val="center"/>
        </w:trPr>
        <w:tc>
          <w:tcPr>
            <w:tcW w:w="704" w:type="dxa"/>
            <w:shd w:val="clear" w:color="auto" w:fill="FFFFFF" w:themeFill="background1"/>
            <w:vAlign w:val="center"/>
          </w:tcPr>
          <w:p w14:paraId="56AC70F1" w14:textId="43FB3510"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1.4</w:t>
            </w:r>
          </w:p>
        </w:tc>
        <w:tc>
          <w:tcPr>
            <w:tcW w:w="8222" w:type="dxa"/>
            <w:shd w:val="clear" w:color="auto" w:fill="FFFFFF" w:themeFill="background1"/>
            <w:vAlign w:val="center"/>
          </w:tcPr>
          <w:p w14:paraId="3075A990" w14:textId="66B8DDD5"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Elaboration des contenus</w:t>
            </w:r>
          </w:p>
        </w:tc>
        <w:tc>
          <w:tcPr>
            <w:tcW w:w="1417" w:type="dxa"/>
            <w:shd w:val="clear" w:color="auto" w:fill="FFFFFF" w:themeFill="background1"/>
            <w:vAlign w:val="center"/>
          </w:tcPr>
          <w:p w14:paraId="2CF6D540" w14:textId="58A0BD1A"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Forfait</w:t>
            </w:r>
          </w:p>
        </w:tc>
        <w:tc>
          <w:tcPr>
            <w:tcW w:w="992" w:type="dxa"/>
            <w:shd w:val="clear" w:color="auto" w:fill="FFFFFF" w:themeFill="background1"/>
            <w:vAlign w:val="center"/>
          </w:tcPr>
          <w:p w14:paraId="145FCD39" w14:textId="3E26F1E1"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1</w:t>
            </w:r>
          </w:p>
        </w:tc>
        <w:tc>
          <w:tcPr>
            <w:tcW w:w="1418" w:type="dxa"/>
            <w:shd w:val="clear" w:color="auto" w:fill="FFFFFF" w:themeFill="background1"/>
            <w:vAlign w:val="center"/>
          </w:tcPr>
          <w:p w14:paraId="3A50B66F"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c>
          <w:tcPr>
            <w:tcW w:w="1701" w:type="dxa"/>
            <w:shd w:val="clear" w:color="auto" w:fill="FFFFFF" w:themeFill="background1"/>
            <w:vAlign w:val="center"/>
          </w:tcPr>
          <w:p w14:paraId="4573990A"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r>
      <w:tr w:rsidR="00836E61" w:rsidRPr="00836E61" w14:paraId="77C737AE" w14:textId="77777777" w:rsidTr="00F2429C">
        <w:trPr>
          <w:trHeight w:val="70"/>
          <w:jc w:val="center"/>
        </w:trPr>
        <w:tc>
          <w:tcPr>
            <w:tcW w:w="704" w:type="dxa"/>
            <w:shd w:val="clear" w:color="auto" w:fill="D9D9D9" w:themeFill="background1" w:themeFillShade="D9"/>
            <w:vAlign w:val="center"/>
          </w:tcPr>
          <w:p w14:paraId="179F657E" w14:textId="79C7AB94" w:rsidR="00612436" w:rsidRPr="00836E61" w:rsidRDefault="00612436" w:rsidP="005C3DC1">
            <w:pPr>
              <w:shd w:val="clear" w:color="auto" w:fill="FFFFFF" w:themeFill="background1"/>
              <w:spacing w:line="240" w:lineRule="auto"/>
              <w:jc w:val="both"/>
              <w:rPr>
                <w:rFonts w:asciiTheme="minorHAnsi" w:hAnsiTheme="minorHAnsi" w:cstheme="minorHAnsi"/>
              </w:rPr>
            </w:pPr>
          </w:p>
        </w:tc>
        <w:tc>
          <w:tcPr>
            <w:tcW w:w="13750" w:type="dxa"/>
            <w:gridSpan w:val="5"/>
            <w:shd w:val="clear" w:color="auto" w:fill="D9D9D9" w:themeFill="background1" w:themeFillShade="D9"/>
            <w:vAlign w:val="center"/>
          </w:tcPr>
          <w:p w14:paraId="2F5555BE" w14:textId="0E387286" w:rsidR="00612436" w:rsidRPr="00836E61" w:rsidRDefault="00881E77" w:rsidP="005C3DC1">
            <w:pPr>
              <w:shd w:val="clear" w:color="auto" w:fill="FFFFFF" w:themeFill="background1"/>
              <w:spacing w:line="240" w:lineRule="auto"/>
              <w:jc w:val="both"/>
              <w:rPr>
                <w:rFonts w:asciiTheme="minorHAnsi" w:hAnsiTheme="minorHAnsi" w:cstheme="minorHAnsi"/>
                <w:b/>
                <w:bCs/>
              </w:rPr>
            </w:pPr>
            <w:r w:rsidRPr="00836E61">
              <w:rPr>
                <w:rFonts w:asciiTheme="minorHAnsi" w:hAnsiTheme="minorHAnsi" w:cstheme="minorHAnsi"/>
                <w:b/>
                <w:bCs/>
              </w:rPr>
              <w:t>T</w:t>
            </w:r>
            <w:r w:rsidR="00612436" w:rsidRPr="00836E61">
              <w:rPr>
                <w:rFonts w:asciiTheme="minorHAnsi" w:hAnsiTheme="minorHAnsi" w:cstheme="minorHAnsi"/>
                <w:b/>
                <w:bCs/>
              </w:rPr>
              <w:t xml:space="preserve">ranche conditionnelle : Perfectionnement des formateurs   </w:t>
            </w:r>
          </w:p>
        </w:tc>
      </w:tr>
      <w:tr w:rsidR="00836E61" w:rsidRPr="00836E61" w14:paraId="36541743" w14:textId="77777777" w:rsidTr="00FA66BC">
        <w:trPr>
          <w:trHeight w:val="279"/>
          <w:jc w:val="center"/>
        </w:trPr>
        <w:tc>
          <w:tcPr>
            <w:tcW w:w="704" w:type="dxa"/>
            <w:shd w:val="clear" w:color="auto" w:fill="FFFFFF" w:themeFill="background1"/>
            <w:vAlign w:val="center"/>
          </w:tcPr>
          <w:p w14:paraId="30B0105D" w14:textId="73452448" w:rsidR="00612436" w:rsidRPr="00836E61" w:rsidRDefault="00835019" w:rsidP="005C3DC1">
            <w:pPr>
              <w:shd w:val="clear" w:color="auto" w:fill="FFFFFF" w:themeFill="background1"/>
              <w:spacing w:line="240" w:lineRule="auto"/>
              <w:jc w:val="both"/>
              <w:rPr>
                <w:rFonts w:asciiTheme="minorHAnsi" w:hAnsiTheme="minorHAnsi" w:cstheme="minorHAnsi"/>
              </w:rPr>
            </w:pPr>
            <w:r w:rsidRPr="00836E61">
              <w:rPr>
                <w:rFonts w:asciiTheme="minorHAnsi" w:hAnsiTheme="minorHAnsi" w:cstheme="minorHAnsi"/>
              </w:rPr>
              <w:t>1.5</w:t>
            </w:r>
          </w:p>
        </w:tc>
        <w:tc>
          <w:tcPr>
            <w:tcW w:w="8222" w:type="dxa"/>
            <w:shd w:val="clear" w:color="auto" w:fill="FFFFFF" w:themeFill="background1"/>
            <w:vAlign w:val="center"/>
          </w:tcPr>
          <w:p w14:paraId="6D7086E4" w14:textId="0464CDC2" w:rsidR="00612436" w:rsidRPr="00836E61" w:rsidRDefault="00612436" w:rsidP="005C3DC1">
            <w:pPr>
              <w:shd w:val="clear" w:color="auto" w:fill="FFFFFF" w:themeFill="background1"/>
              <w:spacing w:line="240" w:lineRule="auto"/>
              <w:jc w:val="both"/>
              <w:rPr>
                <w:rFonts w:asciiTheme="minorHAnsi" w:hAnsiTheme="minorHAnsi" w:cstheme="minorHAnsi"/>
              </w:rPr>
            </w:pPr>
            <w:r w:rsidRPr="00836E61">
              <w:rPr>
                <w:rFonts w:asciiTheme="minorHAnsi" w:eastAsia="Times New Roman" w:hAnsiTheme="minorHAnsi" w:cstheme="minorHAnsi"/>
                <w:lang w:eastAsia="fr-FR"/>
              </w:rPr>
              <w:t>Formation technique et pédagogique des formateurs</w:t>
            </w:r>
          </w:p>
        </w:tc>
        <w:tc>
          <w:tcPr>
            <w:tcW w:w="1417" w:type="dxa"/>
            <w:shd w:val="clear" w:color="auto" w:fill="FFFFFF" w:themeFill="background1"/>
            <w:vAlign w:val="center"/>
          </w:tcPr>
          <w:p w14:paraId="10F3C122" w14:textId="7F90CE77"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Jour. Formation</w:t>
            </w:r>
          </w:p>
        </w:tc>
        <w:tc>
          <w:tcPr>
            <w:tcW w:w="992" w:type="dxa"/>
            <w:shd w:val="clear" w:color="auto" w:fill="FFFFFF" w:themeFill="background1"/>
            <w:vAlign w:val="center"/>
          </w:tcPr>
          <w:p w14:paraId="7244E2D5" w14:textId="663E0197" w:rsidR="00612436" w:rsidRPr="00836E61" w:rsidRDefault="00AF047B" w:rsidP="00AF047B">
            <w:pPr>
              <w:shd w:val="clear" w:color="auto" w:fill="FFFFFF" w:themeFill="background1"/>
              <w:spacing w:line="240" w:lineRule="auto"/>
              <w:jc w:val="center"/>
              <w:rPr>
                <w:rFonts w:asciiTheme="minorHAnsi" w:hAnsiTheme="minorHAnsi" w:cstheme="minorHAnsi"/>
              </w:rPr>
            </w:pPr>
            <w:r w:rsidRPr="00836E61">
              <w:rPr>
                <w:rFonts w:asciiTheme="minorHAnsi" w:hAnsiTheme="minorHAnsi" w:cstheme="minorHAnsi"/>
              </w:rPr>
              <w:t>50</w:t>
            </w:r>
          </w:p>
        </w:tc>
        <w:tc>
          <w:tcPr>
            <w:tcW w:w="1418" w:type="dxa"/>
            <w:shd w:val="clear" w:color="auto" w:fill="FFFFFF" w:themeFill="background1"/>
            <w:vAlign w:val="center"/>
          </w:tcPr>
          <w:p w14:paraId="57BEE908"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c>
          <w:tcPr>
            <w:tcW w:w="1701" w:type="dxa"/>
            <w:shd w:val="clear" w:color="auto" w:fill="FFFFFF" w:themeFill="background1"/>
            <w:vAlign w:val="center"/>
          </w:tcPr>
          <w:p w14:paraId="51FEC839" w14:textId="77777777" w:rsidR="00612436" w:rsidRPr="00836E61" w:rsidRDefault="00612436" w:rsidP="005C3DC1">
            <w:pPr>
              <w:shd w:val="clear" w:color="auto" w:fill="FFFFFF" w:themeFill="background1"/>
              <w:spacing w:line="240" w:lineRule="auto"/>
              <w:jc w:val="both"/>
              <w:rPr>
                <w:rFonts w:asciiTheme="minorHAnsi" w:hAnsiTheme="minorHAnsi" w:cstheme="minorHAnsi"/>
              </w:rPr>
            </w:pPr>
          </w:p>
        </w:tc>
      </w:tr>
      <w:tr w:rsidR="00836E61" w:rsidRPr="00836E61" w14:paraId="0AAFB66C" w14:textId="77777777" w:rsidTr="00960AD4">
        <w:trPr>
          <w:trHeight w:val="280"/>
          <w:jc w:val="center"/>
        </w:trPr>
        <w:tc>
          <w:tcPr>
            <w:tcW w:w="11335" w:type="dxa"/>
            <w:gridSpan w:val="4"/>
            <w:vAlign w:val="center"/>
          </w:tcPr>
          <w:p w14:paraId="7F48B6DB"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bCs/>
                <w:iCs/>
                <w:lang w:eastAsia="fr-FR"/>
              </w:rPr>
            </w:pPr>
            <w:r w:rsidRPr="00836E61">
              <w:rPr>
                <w:rFonts w:asciiTheme="minorHAnsi" w:eastAsia="Times New Roman" w:hAnsiTheme="minorHAnsi" w:cstheme="minorHAnsi"/>
                <w:b/>
                <w:bCs/>
                <w:iCs/>
                <w:lang w:eastAsia="fr-FR"/>
              </w:rPr>
              <w:t>Total en Hors TVA</w:t>
            </w:r>
          </w:p>
        </w:tc>
        <w:tc>
          <w:tcPr>
            <w:tcW w:w="1418" w:type="dxa"/>
            <w:vAlign w:val="center"/>
          </w:tcPr>
          <w:p w14:paraId="239BFE73"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iCs/>
                <w:lang w:eastAsia="fr-FR"/>
              </w:rPr>
            </w:pPr>
          </w:p>
        </w:tc>
        <w:tc>
          <w:tcPr>
            <w:tcW w:w="1701" w:type="dxa"/>
            <w:vAlign w:val="center"/>
          </w:tcPr>
          <w:p w14:paraId="327D443D"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iCs/>
                <w:lang w:eastAsia="fr-FR"/>
              </w:rPr>
            </w:pPr>
          </w:p>
        </w:tc>
      </w:tr>
      <w:tr w:rsidR="00836E61" w:rsidRPr="00836E61" w14:paraId="51744378" w14:textId="77777777" w:rsidTr="00960AD4">
        <w:trPr>
          <w:trHeight w:val="280"/>
          <w:jc w:val="center"/>
        </w:trPr>
        <w:tc>
          <w:tcPr>
            <w:tcW w:w="11335" w:type="dxa"/>
            <w:gridSpan w:val="4"/>
            <w:vAlign w:val="center"/>
          </w:tcPr>
          <w:p w14:paraId="11F6140B"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bCs/>
                <w:iCs/>
                <w:lang w:eastAsia="fr-FR"/>
              </w:rPr>
            </w:pPr>
            <w:r w:rsidRPr="00836E61">
              <w:rPr>
                <w:rFonts w:asciiTheme="minorHAnsi" w:eastAsia="Times New Roman" w:hAnsiTheme="minorHAnsi" w:cstheme="minorHAnsi"/>
                <w:b/>
                <w:bCs/>
                <w:iCs/>
                <w:lang w:val="fr-CA" w:eastAsia="fr-FR"/>
              </w:rPr>
              <w:t>Total TVA (Taux 20 %)</w:t>
            </w:r>
          </w:p>
        </w:tc>
        <w:tc>
          <w:tcPr>
            <w:tcW w:w="1418" w:type="dxa"/>
            <w:vAlign w:val="center"/>
          </w:tcPr>
          <w:p w14:paraId="286BB66D"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iCs/>
                <w:lang w:eastAsia="fr-FR"/>
              </w:rPr>
            </w:pPr>
          </w:p>
        </w:tc>
        <w:tc>
          <w:tcPr>
            <w:tcW w:w="1701" w:type="dxa"/>
            <w:vAlign w:val="center"/>
          </w:tcPr>
          <w:p w14:paraId="47423190"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iCs/>
                <w:lang w:eastAsia="fr-FR"/>
              </w:rPr>
            </w:pPr>
          </w:p>
        </w:tc>
      </w:tr>
      <w:tr w:rsidR="00612436" w:rsidRPr="00836E61" w14:paraId="6422AC7F" w14:textId="77777777" w:rsidTr="00960AD4">
        <w:trPr>
          <w:trHeight w:val="280"/>
          <w:jc w:val="center"/>
        </w:trPr>
        <w:tc>
          <w:tcPr>
            <w:tcW w:w="11335" w:type="dxa"/>
            <w:gridSpan w:val="4"/>
            <w:vAlign w:val="center"/>
          </w:tcPr>
          <w:p w14:paraId="744D2A7B"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bCs/>
                <w:iCs/>
                <w:lang w:eastAsia="fr-FR"/>
              </w:rPr>
            </w:pPr>
            <w:r w:rsidRPr="00836E61">
              <w:rPr>
                <w:rFonts w:asciiTheme="minorHAnsi" w:eastAsia="Times New Roman" w:hAnsiTheme="minorHAnsi" w:cstheme="minorHAnsi"/>
                <w:b/>
                <w:bCs/>
                <w:iCs/>
                <w:lang w:eastAsia="fr-FR"/>
              </w:rPr>
              <w:t>Montant Total (compris TVA)</w:t>
            </w:r>
          </w:p>
        </w:tc>
        <w:tc>
          <w:tcPr>
            <w:tcW w:w="1418" w:type="dxa"/>
            <w:vAlign w:val="center"/>
          </w:tcPr>
          <w:p w14:paraId="4F63B35C"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iCs/>
                <w:lang w:eastAsia="fr-FR"/>
              </w:rPr>
            </w:pPr>
          </w:p>
        </w:tc>
        <w:tc>
          <w:tcPr>
            <w:tcW w:w="1701" w:type="dxa"/>
            <w:vAlign w:val="center"/>
          </w:tcPr>
          <w:p w14:paraId="3EE4A1DF" w14:textId="77777777" w:rsidR="00612436" w:rsidRPr="00836E61" w:rsidRDefault="00612436" w:rsidP="005C3DC1">
            <w:pPr>
              <w:shd w:val="clear" w:color="auto" w:fill="FFFFFF" w:themeFill="background1"/>
              <w:spacing w:after="0" w:line="240" w:lineRule="auto"/>
              <w:jc w:val="both"/>
              <w:rPr>
                <w:rFonts w:asciiTheme="minorHAnsi" w:eastAsia="Times New Roman" w:hAnsiTheme="minorHAnsi" w:cstheme="minorHAnsi"/>
                <w:iCs/>
                <w:lang w:eastAsia="fr-FR"/>
              </w:rPr>
            </w:pPr>
          </w:p>
        </w:tc>
      </w:tr>
    </w:tbl>
    <w:p w14:paraId="2395804D" w14:textId="77777777" w:rsidR="00881E77" w:rsidRPr="00836E61" w:rsidRDefault="00881E77" w:rsidP="005C3DC1">
      <w:pPr>
        <w:shd w:val="clear" w:color="auto" w:fill="FFFFFF" w:themeFill="background1"/>
        <w:spacing w:line="240" w:lineRule="auto"/>
        <w:jc w:val="both"/>
        <w:rPr>
          <w:rFonts w:asciiTheme="minorHAnsi" w:eastAsia="Times New Roman" w:hAnsiTheme="minorHAnsi" w:cstheme="minorHAnsi"/>
          <w:b/>
          <w:bCs/>
          <w:lang w:eastAsia="fr-FR"/>
        </w:rPr>
      </w:pPr>
    </w:p>
    <w:p w14:paraId="7DFFCEBE" w14:textId="5BAC7701" w:rsidR="003C2633" w:rsidRPr="00454674" w:rsidRDefault="00A13E35" w:rsidP="005C3DC1">
      <w:pPr>
        <w:shd w:val="clear" w:color="auto" w:fill="FFFFFF" w:themeFill="background1"/>
        <w:spacing w:line="240" w:lineRule="auto"/>
        <w:jc w:val="both"/>
        <w:rPr>
          <w:rFonts w:asciiTheme="minorHAnsi" w:eastAsia="Times New Roman" w:hAnsiTheme="minorHAnsi" w:cstheme="minorHAnsi"/>
          <w:bCs/>
          <w:lang w:eastAsia="fr-FR"/>
        </w:rPr>
        <w:sectPr w:rsidR="003C2633" w:rsidRPr="00454674" w:rsidSect="003C2633">
          <w:headerReference w:type="default" r:id="rId15"/>
          <w:pgSz w:w="16840" w:h="11907" w:orient="landscape" w:code="9"/>
          <w:pgMar w:top="1247" w:right="1247" w:bottom="1418" w:left="851" w:header="567" w:footer="567" w:gutter="0"/>
          <w:cols w:space="720"/>
          <w:docGrid w:linePitch="299"/>
        </w:sectPr>
      </w:pPr>
      <w:r w:rsidRPr="00836E61">
        <w:rPr>
          <w:rFonts w:asciiTheme="minorHAnsi" w:eastAsia="Times New Roman" w:hAnsiTheme="minorHAnsi" w:cstheme="minorHAnsi"/>
          <w:b/>
          <w:bCs/>
          <w:lang w:eastAsia="fr-FR"/>
        </w:rPr>
        <w:t>Fait à……………………………le ………………..</w:t>
      </w:r>
      <w:r w:rsidR="00960AD4" w:rsidRPr="00836E61">
        <w:rPr>
          <w:rFonts w:asciiTheme="minorHAnsi" w:eastAsia="Times New Roman" w:hAnsiTheme="minorHAnsi" w:cstheme="minorHAnsi"/>
          <w:b/>
          <w:bCs/>
          <w:lang w:eastAsia="fr-FR"/>
        </w:rPr>
        <w:t>Signature et cachet du (concurrent)</w:t>
      </w:r>
    </w:p>
    <w:p w14:paraId="45060B12" w14:textId="77777777" w:rsidR="003D0C2B" w:rsidRPr="00836E61" w:rsidRDefault="003D0C2B" w:rsidP="005C3DC1">
      <w:pPr>
        <w:pStyle w:val="Sous-titre"/>
        <w:shd w:val="clear" w:color="auto" w:fill="FFFFFF" w:themeFill="background1"/>
        <w:jc w:val="both"/>
        <w:rPr>
          <w:rFonts w:asciiTheme="minorHAnsi" w:hAnsiTheme="minorHAnsi" w:cstheme="minorHAnsi"/>
          <w:szCs w:val="22"/>
        </w:rPr>
      </w:pPr>
      <w:bookmarkStart w:id="97" w:name="_Toc161274369"/>
      <w:bookmarkStart w:id="98" w:name="_Toc161279888"/>
    </w:p>
    <w:p w14:paraId="13E38383" w14:textId="77777777" w:rsidR="00721ECD" w:rsidRPr="00836E61" w:rsidRDefault="00A95750" w:rsidP="005C3DC1">
      <w:pPr>
        <w:pStyle w:val="Sous-titre"/>
        <w:shd w:val="clear" w:color="auto" w:fill="FFFFFF" w:themeFill="background1"/>
        <w:jc w:val="both"/>
        <w:rPr>
          <w:rFonts w:asciiTheme="minorHAnsi" w:hAnsiTheme="minorHAnsi" w:cstheme="minorHAnsi"/>
          <w:szCs w:val="22"/>
        </w:rPr>
      </w:pPr>
      <w:r w:rsidRPr="00836E61">
        <w:rPr>
          <w:rFonts w:asciiTheme="minorHAnsi" w:hAnsiTheme="minorHAnsi" w:cstheme="minorHAnsi"/>
          <w:szCs w:val="22"/>
        </w:rPr>
        <w:t xml:space="preserve">ANNEXE </w:t>
      </w:r>
      <w:r w:rsidR="00660B02" w:rsidRPr="00836E61">
        <w:rPr>
          <w:rFonts w:asciiTheme="minorHAnsi" w:hAnsiTheme="minorHAnsi" w:cstheme="minorHAnsi"/>
          <w:szCs w:val="22"/>
        </w:rPr>
        <w:t>2</w:t>
      </w:r>
      <w:r w:rsidR="00721ECD" w:rsidRPr="00836E61">
        <w:rPr>
          <w:rFonts w:asciiTheme="minorHAnsi" w:hAnsiTheme="minorHAnsi" w:cstheme="minorHAnsi"/>
          <w:szCs w:val="22"/>
        </w:rPr>
        <w:t xml:space="preserve"> : </w:t>
      </w:r>
      <w:r w:rsidR="00660B02" w:rsidRPr="00836E61">
        <w:rPr>
          <w:rFonts w:asciiTheme="minorHAnsi" w:hAnsiTheme="minorHAnsi" w:cstheme="minorHAnsi"/>
          <w:szCs w:val="22"/>
        </w:rPr>
        <w:t>MODELE DE CURRICULUM</w:t>
      </w:r>
      <w:r w:rsidR="00721ECD" w:rsidRPr="00836E61">
        <w:rPr>
          <w:rFonts w:asciiTheme="minorHAnsi" w:hAnsiTheme="minorHAnsi" w:cstheme="minorHAnsi"/>
          <w:szCs w:val="22"/>
        </w:rPr>
        <w:t xml:space="preserve"> VITAE</w:t>
      </w:r>
      <w:bookmarkEnd w:id="97"/>
      <w:bookmarkEnd w:id="98"/>
    </w:p>
    <w:p w14:paraId="1A39077E" w14:textId="77777777" w:rsidR="00660B02" w:rsidRPr="00836E61" w:rsidRDefault="00660B02" w:rsidP="005C3DC1">
      <w:pPr>
        <w:shd w:val="clear" w:color="auto" w:fill="FFFFFF" w:themeFill="background1"/>
        <w:spacing w:line="240" w:lineRule="auto"/>
        <w:jc w:val="both"/>
        <w:rPr>
          <w:rFonts w:asciiTheme="minorHAnsi" w:eastAsia="Times New Roman" w:hAnsiTheme="minorHAnsi" w:cstheme="minorHAnsi"/>
          <w:b/>
          <w:u w:val="single"/>
          <w:lang w:eastAsia="fr-FR"/>
        </w:rPr>
      </w:pPr>
    </w:p>
    <w:p w14:paraId="18E12A8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lang w:eastAsia="fr-FR"/>
        </w:rPr>
      </w:pPr>
      <w:r w:rsidRPr="00836E61">
        <w:rPr>
          <w:rFonts w:asciiTheme="minorHAnsi" w:eastAsia="Times New Roman" w:hAnsiTheme="minorHAnsi" w:cstheme="minorHAnsi"/>
          <w:b/>
          <w:lang w:eastAsia="fr-FR"/>
        </w:rPr>
        <w:t>Rôle proposé dans le projet :</w:t>
      </w:r>
    </w:p>
    <w:p w14:paraId="1128D735"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lang w:eastAsia="fr-FR"/>
        </w:rPr>
      </w:pPr>
    </w:p>
    <w:p w14:paraId="66D4CA25"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Nom de famille :</w:t>
      </w:r>
    </w:p>
    <w:p w14:paraId="0C5BC8A2"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Prénom (s) :</w:t>
      </w:r>
    </w:p>
    <w:p w14:paraId="382CA48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Date de naissance :</w:t>
      </w:r>
    </w:p>
    <w:p w14:paraId="23AF9E7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Nationalité :</w:t>
      </w:r>
    </w:p>
    <w:p w14:paraId="235E03A9"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Etat civil :</w:t>
      </w:r>
    </w:p>
    <w:p w14:paraId="68BF1D1E"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Diplômes :</w:t>
      </w:r>
    </w:p>
    <w:p w14:paraId="06CD06FB"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lang w:eastAsia="fr-FR"/>
        </w:rPr>
      </w:pPr>
    </w:p>
    <w:tbl>
      <w:tblPr>
        <w:tblW w:w="10053" w:type="dxa"/>
        <w:jc w:val="center"/>
        <w:tblCellMar>
          <w:left w:w="70" w:type="dxa"/>
          <w:right w:w="70" w:type="dxa"/>
        </w:tblCellMar>
        <w:tblLook w:val="01E0" w:firstRow="1" w:lastRow="1" w:firstColumn="1" w:lastColumn="1" w:noHBand="0" w:noVBand="0"/>
      </w:tblPr>
      <w:tblGrid>
        <w:gridCol w:w="2113"/>
        <w:gridCol w:w="2820"/>
        <w:gridCol w:w="3100"/>
        <w:gridCol w:w="2020"/>
      </w:tblGrid>
      <w:tr w:rsidR="00836E61" w:rsidRPr="00836E61" w14:paraId="1C4019C7" w14:textId="77777777" w:rsidTr="00E438DF">
        <w:trPr>
          <w:trHeight w:val="300"/>
          <w:jc w:val="center"/>
        </w:trPr>
        <w:tc>
          <w:tcPr>
            <w:tcW w:w="2113" w:type="dxa"/>
            <w:tcBorders>
              <w:top w:val="single" w:sz="4" w:space="0" w:color="auto"/>
              <w:left w:val="single" w:sz="4" w:space="0" w:color="auto"/>
              <w:bottom w:val="single" w:sz="4" w:space="0" w:color="auto"/>
              <w:right w:val="single" w:sz="4" w:space="0" w:color="auto"/>
            </w:tcBorders>
            <w:noWrap/>
            <w:vAlign w:val="center"/>
            <w:hideMark/>
          </w:tcPr>
          <w:p w14:paraId="0291811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xml:space="preserve">Institution </w:t>
            </w:r>
          </w:p>
        </w:tc>
        <w:tc>
          <w:tcPr>
            <w:tcW w:w="2820" w:type="dxa"/>
            <w:tcBorders>
              <w:top w:val="single" w:sz="4" w:space="0" w:color="auto"/>
              <w:left w:val="nil"/>
              <w:bottom w:val="single" w:sz="4" w:space="0" w:color="auto"/>
              <w:right w:val="single" w:sz="4" w:space="0" w:color="auto"/>
            </w:tcBorders>
            <w:noWrap/>
            <w:vAlign w:val="center"/>
            <w:hideMark/>
          </w:tcPr>
          <w:p w14:paraId="2310E6EE"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Date de début- Date de fin</w:t>
            </w:r>
          </w:p>
        </w:tc>
        <w:tc>
          <w:tcPr>
            <w:tcW w:w="3100" w:type="dxa"/>
            <w:tcBorders>
              <w:top w:val="single" w:sz="4" w:space="0" w:color="auto"/>
              <w:left w:val="nil"/>
              <w:bottom w:val="single" w:sz="4" w:space="0" w:color="auto"/>
              <w:right w:val="single" w:sz="4" w:space="0" w:color="auto"/>
            </w:tcBorders>
            <w:noWrap/>
            <w:vAlign w:val="center"/>
            <w:hideMark/>
          </w:tcPr>
          <w:p w14:paraId="5A780111"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val="pt-BR" w:eastAsia="fr-FR"/>
              </w:rPr>
            </w:pPr>
            <w:r w:rsidRPr="00836E61">
              <w:rPr>
                <w:rFonts w:asciiTheme="minorHAnsi" w:eastAsia="Times New Roman" w:hAnsiTheme="minorHAnsi" w:cstheme="minorHAnsi"/>
                <w:b/>
                <w:bCs/>
                <w:lang w:val="pt-BR" w:eastAsia="fr-FR"/>
              </w:rPr>
              <w:t>Titre (s) ou Diplôme (s)  :</w:t>
            </w:r>
          </w:p>
        </w:tc>
        <w:tc>
          <w:tcPr>
            <w:tcW w:w="2020" w:type="dxa"/>
            <w:tcBorders>
              <w:top w:val="single" w:sz="4" w:space="0" w:color="auto"/>
              <w:left w:val="nil"/>
              <w:bottom w:val="single" w:sz="4" w:space="0" w:color="auto"/>
              <w:right w:val="single" w:sz="4" w:space="0" w:color="auto"/>
            </w:tcBorders>
            <w:noWrap/>
            <w:vAlign w:val="center"/>
            <w:hideMark/>
          </w:tcPr>
          <w:p w14:paraId="48CDDA6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obtenu (s)</w:t>
            </w:r>
          </w:p>
        </w:tc>
      </w:tr>
      <w:tr w:rsidR="00836E61" w:rsidRPr="00836E61" w14:paraId="78BF63B2" w14:textId="77777777" w:rsidTr="00E438DF">
        <w:trPr>
          <w:trHeight w:val="300"/>
          <w:jc w:val="center"/>
        </w:trPr>
        <w:tc>
          <w:tcPr>
            <w:tcW w:w="2113" w:type="dxa"/>
            <w:tcBorders>
              <w:top w:val="nil"/>
              <w:left w:val="single" w:sz="4" w:space="0" w:color="auto"/>
              <w:bottom w:val="single" w:sz="4" w:space="0" w:color="auto"/>
              <w:right w:val="single" w:sz="4" w:space="0" w:color="auto"/>
            </w:tcBorders>
            <w:vAlign w:val="center"/>
            <w:hideMark/>
          </w:tcPr>
          <w:p w14:paraId="6229ACE6"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73DAE9F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304D9C17"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020" w:type="dxa"/>
            <w:tcBorders>
              <w:top w:val="nil"/>
              <w:left w:val="nil"/>
              <w:bottom w:val="single" w:sz="4" w:space="0" w:color="auto"/>
              <w:right w:val="single" w:sz="4" w:space="0" w:color="auto"/>
            </w:tcBorders>
            <w:noWrap/>
            <w:vAlign w:val="bottom"/>
            <w:hideMark/>
          </w:tcPr>
          <w:p w14:paraId="2C69FA98"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836E61" w:rsidRPr="00836E61" w14:paraId="4BB33A46" w14:textId="77777777" w:rsidTr="00E438DF">
        <w:trPr>
          <w:trHeight w:val="300"/>
          <w:jc w:val="center"/>
        </w:trPr>
        <w:tc>
          <w:tcPr>
            <w:tcW w:w="2113" w:type="dxa"/>
            <w:tcBorders>
              <w:top w:val="nil"/>
              <w:left w:val="single" w:sz="4" w:space="0" w:color="auto"/>
              <w:bottom w:val="single" w:sz="4" w:space="0" w:color="auto"/>
              <w:right w:val="single" w:sz="4" w:space="0" w:color="auto"/>
            </w:tcBorders>
            <w:vAlign w:val="center"/>
            <w:hideMark/>
          </w:tcPr>
          <w:p w14:paraId="616092A2"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50E62B2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2911D933"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020" w:type="dxa"/>
            <w:tcBorders>
              <w:top w:val="nil"/>
              <w:left w:val="nil"/>
              <w:bottom w:val="single" w:sz="4" w:space="0" w:color="auto"/>
              <w:right w:val="single" w:sz="4" w:space="0" w:color="auto"/>
            </w:tcBorders>
            <w:noWrap/>
            <w:vAlign w:val="bottom"/>
            <w:hideMark/>
          </w:tcPr>
          <w:p w14:paraId="2CC63A31"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721ECD" w:rsidRPr="00836E61" w14:paraId="5B8A3866" w14:textId="77777777" w:rsidTr="00E438DF">
        <w:trPr>
          <w:trHeight w:val="300"/>
          <w:jc w:val="center"/>
        </w:trPr>
        <w:tc>
          <w:tcPr>
            <w:tcW w:w="2113" w:type="dxa"/>
            <w:tcBorders>
              <w:top w:val="nil"/>
              <w:left w:val="single" w:sz="4" w:space="0" w:color="auto"/>
              <w:bottom w:val="single" w:sz="4" w:space="0" w:color="auto"/>
              <w:right w:val="single" w:sz="4" w:space="0" w:color="auto"/>
            </w:tcBorders>
            <w:vAlign w:val="center"/>
            <w:hideMark/>
          </w:tcPr>
          <w:p w14:paraId="35CF6C6B"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717F084E"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316E8475"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020" w:type="dxa"/>
            <w:tcBorders>
              <w:top w:val="nil"/>
              <w:left w:val="nil"/>
              <w:bottom w:val="single" w:sz="4" w:space="0" w:color="auto"/>
              <w:right w:val="single" w:sz="4" w:space="0" w:color="auto"/>
            </w:tcBorders>
            <w:noWrap/>
            <w:vAlign w:val="bottom"/>
            <w:hideMark/>
          </w:tcPr>
          <w:p w14:paraId="77DC5A89"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bl>
    <w:p w14:paraId="60A279FE"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p>
    <w:p w14:paraId="542EF66A"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Connaissances linguistiques : Indiquer les connaissances sur une échelle de 1 à 5.</w:t>
      </w:r>
    </w:p>
    <w:p w14:paraId="28B024F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(1-niveau excellent ; 5-niveau rudimentaire)</w:t>
      </w:r>
    </w:p>
    <w:p w14:paraId="0887C7A5"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p>
    <w:tbl>
      <w:tblPr>
        <w:tblW w:w="10040" w:type="dxa"/>
        <w:jc w:val="center"/>
        <w:tblCellMar>
          <w:left w:w="70" w:type="dxa"/>
          <w:right w:w="70" w:type="dxa"/>
        </w:tblCellMar>
        <w:tblLook w:val="01E0" w:firstRow="1" w:lastRow="1" w:firstColumn="1" w:lastColumn="1" w:noHBand="0" w:noVBand="0"/>
      </w:tblPr>
      <w:tblGrid>
        <w:gridCol w:w="2100"/>
        <w:gridCol w:w="2820"/>
        <w:gridCol w:w="3100"/>
        <w:gridCol w:w="2020"/>
      </w:tblGrid>
      <w:tr w:rsidR="00836E61" w:rsidRPr="00836E61" w14:paraId="1C3060BE" w14:textId="77777777" w:rsidTr="00E438DF">
        <w:trPr>
          <w:trHeight w:val="300"/>
          <w:jc w:val="center"/>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5C02AE3A"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Langue :</w:t>
            </w:r>
          </w:p>
        </w:tc>
        <w:tc>
          <w:tcPr>
            <w:tcW w:w="2820" w:type="dxa"/>
            <w:tcBorders>
              <w:top w:val="single" w:sz="4" w:space="0" w:color="auto"/>
              <w:left w:val="nil"/>
              <w:bottom w:val="single" w:sz="4" w:space="0" w:color="auto"/>
              <w:right w:val="single" w:sz="4" w:space="0" w:color="auto"/>
            </w:tcBorders>
            <w:noWrap/>
            <w:vAlign w:val="center"/>
            <w:hideMark/>
          </w:tcPr>
          <w:p w14:paraId="6DE2C421"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Lu :</w:t>
            </w:r>
          </w:p>
        </w:tc>
        <w:tc>
          <w:tcPr>
            <w:tcW w:w="3100" w:type="dxa"/>
            <w:tcBorders>
              <w:top w:val="single" w:sz="4" w:space="0" w:color="auto"/>
              <w:left w:val="nil"/>
              <w:bottom w:val="single" w:sz="4" w:space="0" w:color="auto"/>
              <w:right w:val="single" w:sz="4" w:space="0" w:color="auto"/>
            </w:tcBorders>
            <w:noWrap/>
            <w:vAlign w:val="center"/>
            <w:hideMark/>
          </w:tcPr>
          <w:p w14:paraId="2F8B16C2"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Parlé :</w:t>
            </w:r>
          </w:p>
        </w:tc>
        <w:tc>
          <w:tcPr>
            <w:tcW w:w="2020" w:type="dxa"/>
            <w:tcBorders>
              <w:top w:val="single" w:sz="4" w:space="0" w:color="auto"/>
              <w:left w:val="nil"/>
              <w:bottom w:val="single" w:sz="4" w:space="0" w:color="auto"/>
              <w:right w:val="single" w:sz="4" w:space="0" w:color="auto"/>
            </w:tcBorders>
            <w:noWrap/>
            <w:vAlign w:val="center"/>
            <w:hideMark/>
          </w:tcPr>
          <w:p w14:paraId="05F4D231"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Ecrit:</w:t>
            </w:r>
          </w:p>
        </w:tc>
      </w:tr>
      <w:tr w:rsidR="00836E61" w:rsidRPr="00836E61" w14:paraId="371B086C" w14:textId="77777777" w:rsidTr="00E438DF">
        <w:trPr>
          <w:trHeight w:val="300"/>
          <w:jc w:val="center"/>
        </w:trPr>
        <w:tc>
          <w:tcPr>
            <w:tcW w:w="2100" w:type="dxa"/>
            <w:tcBorders>
              <w:top w:val="nil"/>
              <w:left w:val="single" w:sz="4" w:space="0" w:color="auto"/>
              <w:bottom w:val="single" w:sz="4" w:space="0" w:color="auto"/>
              <w:right w:val="single" w:sz="4" w:space="0" w:color="auto"/>
            </w:tcBorders>
            <w:vAlign w:val="center"/>
            <w:hideMark/>
          </w:tcPr>
          <w:p w14:paraId="06FC22AF"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11CB35E5"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3BDF4D03"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020" w:type="dxa"/>
            <w:tcBorders>
              <w:top w:val="nil"/>
              <w:left w:val="nil"/>
              <w:bottom w:val="single" w:sz="4" w:space="0" w:color="auto"/>
              <w:right w:val="single" w:sz="4" w:space="0" w:color="auto"/>
            </w:tcBorders>
            <w:noWrap/>
            <w:vAlign w:val="bottom"/>
            <w:hideMark/>
          </w:tcPr>
          <w:p w14:paraId="009A362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836E61" w:rsidRPr="00836E61" w14:paraId="16DFAACB" w14:textId="77777777" w:rsidTr="00E438DF">
        <w:trPr>
          <w:trHeight w:val="300"/>
          <w:jc w:val="center"/>
        </w:trPr>
        <w:tc>
          <w:tcPr>
            <w:tcW w:w="2100" w:type="dxa"/>
            <w:tcBorders>
              <w:top w:val="nil"/>
              <w:left w:val="single" w:sz="4" w:space="0" w:color="auto"/>
              <w:bottom w:val="single" w:sz="4" w:space="0" w:color="auto"/>
              <w:right w:val="single" w:sz="4" w:space="0" w:color="auto"/>
            </w:tcBorders>
            <w:vAlign w:val="center"/>
            <w:hideMark/>
          </w:tcPr>
          <w:p w14:paraId="231EE3D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731679E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4050715C"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020" w:type="dxa"/>
            <w:tcBorders>
              <w:top w:val="nil"/>
              <w:left w:val="nil"/>
              <w:bottom w:val="single" w:sz="4" w:space="0" w:color="auto"/>
              <w:right w:val="single" w:sz="4" w:space="0" w:color="auto"/>
            </w:tcBorders>
            <w:noWrap/>
            <w:vAlign w:val="bottom"/>
            <w:hideMark/>
          </w:tcPr>
          <w:p w14:paraId="69199E6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E8512B" w:rsidRPr="00836E61" w14:paraId="58100A07" w14:textId="77777777" w:rsidTr="00E438DF">
        <w:trPr>
          <w:trHeight w:val="300"/>
          <w:jc w:val="center"/>
        </w:trPr>
        <w:tc>
          <w:tcPr>
            <w:tcW w:w="2100" w:type="dxa"/>
            <w:tcBorders>
              <w:top w:val="nil"/>
              <w:left w:val="single" w:sz="4" w:space="0" w:color="auto"/>
              <w:bottom w:val="single" w:sz="4" w:space="0" w:color="auto"/>
              <w:right w:val="single" w:sz="4" w:space="0" w:color="auto"/>
            </w:tcBorders>
            <w:vAlign w:val="center"/>
            <w:hideMark/>
          </w:tcPr>
          <w:p w14:paraId="1DA7F681"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4FA874A6"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0C8FF09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020" w:type="dxa"/>
            <w:tcBorders>
              <w:top w:val="nil"/>
              <w:left w:val="nil"/>
              <w:bottom w:val="single" w:sz="4" w:space="0" w:color="auto"/>
              <w:right w:val="single" w:sz="4" w:space="0" w:color="auto"/>
            </w:tcBorders>
            <w:noWrap/>
            <w:vAlign w:val="bottom"/>
            <w:hideMark/>
          </w:tcPr>
          <w:p w14:paraId="090D234E"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bl>
    <w:p w14:paraId="71D882A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p>
    <w:p w14:paraId="1A1A1452"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Appartenance à un organisme professionnel :</w:t>
      </w:r>
    </w:p>
    <w:p w14:paraId="758A4FCC"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Autres compétences : (par exemple, connaissances informatiques, etc.)</w:t>
      </w:r>
    </w:p>
    <w:p w14:paraId="56244649"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Situation présente :</w:t>
      </w:r>
    </w:p>
    <w:p w14:paraId="48A93E0E"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Année d’ancienneté auprès de l’employeur :</w:t>
      </w:r>
    </w:p>
    <w:p w14:paraId="1FBE6944" w14:textId="77777777" w:rsidR="00AA4C85"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xml:space="preserve">Qualifications principales : (pertinentes pour le projet) </w:t>
      </w:r>
      <w:r w:rsidR="00AA4C85" w:rsidRPr="00836E61">
        <w:rPr>
          <w:rFonts w:asciiTheme="minorHAnsi" w:eastAsia="Times New Roman" w:hAnsiTheme="minorHAnsi" w:cstheme="minorHAnsi"/>
          <w:lang w:eastAsia="fr-FR"/>
        </w:rPr>
        <w:br w:type="page"/>
      </w:r>
    </w:p>
    <w:p w14:paraId="66D928CC"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lastRenderedPageBreak/>
        <w:t>Expérience spécifique dans la région :</w:t>
      </w:r>
    </w:p>
    <w:p w14:paraId="33FF04CF"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p>
    <w:tbl>
      <w:tblPr>
        <w:tblW w:w="8420" w:type="dxa"/>
        <w:jc w:val="center"/>
        <w:tblCellMar>
          <w:left w:w="70" w:type="dxa"/>
          <w:right w:w="70" w:type="dxa"/>
        </w:tblCellMar>
        <w:tblLook w:val="01E0" w:firstRow="1" w:lastRow="1" w:firstColumn="1" w:lastColumn="1" w:noHBand="0" w:noVBand="0"/>
      </w:tblPr>
      <w:tblGrid>
        <w:gridCol w:w="2500"/>
        <w:gridCol w:w="2820"/>
        <w:gridCol w:w="3100"/>
      </w:tblGrid>
      <w:tr w:rsidR="00836E61" w:rsidRPr="00836E61" w14:paraId="3ADD871C" w14:textId="77777777" w:rsidTr="00E438DF">
        <w:trPr>
          <w:trHeight w:val="300"/>
          <w:jc w:val="center"/>
        </w:trPr>
        <w:tc>
          <w:tcPr>
            <w:tcW w:w="2500" w:type="dxa"/>
            <w:tcBorders>
              <w:top w:val="single" w:sz="4" w:space="0" w:color="auto"/>
              <w:left w:val="single" w:sz="4" w:space="0" w:color="auto"/>
              <w:bottom w:val="single" w:sz="4" w:space="0" w:color="auto"/>
              <w:right w:val="single" w:sz="4" w:space="0" w:color="auto"/>
            </w:tcBorders>
            <w:noWrap/>
            <w:vAlign w:val="center"/>
            <w:hideMark/>
          </w:tcPr>
          <w:p w14:paraId="596845DA"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Pays</w:t>
            </w:r>
          </w:p>
        </w:tc>
        <w:tc>
          <w:tcPr>
            <w:tcW w:w="2820" w:type="dxa"/>
            <w:tcBorders>
              <w:top w:val="single" w:sz="4" w:space="0" w:color="auto"/>
              <w:left w:val="nil"/>
              <w:bottom w:val="single" w:sz="4" w:space="0" w:color="auto"/>
              <w:right w:val="single" w:sz="4" w:space="0" w:color="auto"/>
            </w:tcBorders>
            <w:noWrap/>
            <w:vAlign w:val="center"/>
            <w:hideMark/>
          </w:tcPr>
          <w:p w14:paraId="104C8F12"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Date de début- Date de fin</w:t>
            </w:r>
          </w:p>
        </w:tc>
        <w:tc>
          <w:tcPr>
            <w:tcW w:w="3100" w:type="dxa"/>
            <w:tcBorders>
              <w:top w:val="single" w:sz="4" w:space="0" w:color="auto"/>
              <w:left w:val="nil"/>
              <w:bottom w:val="single" w:sz="4" w:space="0" w:color="auto"/>
              <w:right w:val="single" w:sz="4" w:space="0" w:color="auto"/>
            </w:tcBorders>
            <w:noWrap/>
            <w:vAlign w:val="center"/>
            <w:hideMark/>
          </w:tcPr>
          <w:p w14:paraId="641954F8" w14:textId="77777777" w:rsidR="00721ECD" w:rsidRPr="00836E61" w:rsidRDefault="00BF3FD1"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C</w:t>
            </w:r>
            <w:r w:rsidR="00721ECD" w:rsidRPr="00836E61">
              <w:rPr>
                <w:rFonts w:asciiTheme="minorHAnsi" w:eastAsia="Times New Roman" w:hAnsiTheme="minorHAnsi" w:cstheme="minorHAnsi"/>
                <w:b/>
                <w:bCs/>
                <w:lang w:eastAsia="fr-FR"/>
              </w:rPr>
              <w:t>ontenu</w:t>
            </w:r>
          </w:p>
        </w:tc>
      </w:tr>
      <w:tr w:rsidR="00836E61" w:rsidRPr="00836E61" w14:paraId="655830D5" w14:textId="77777777" w:rsidTr="00E438DF">
        <w:trPr>
          <w:trHeight w:val="300"/>
          <w:jc w:val="center"/>
        </w:trPr>
        <w:tc>
          <w:tcPr>
            <w:tcW w:w="2500" w:type="dxa"/>
            <w:tcBorders>
              <w:top w:val="nil"/>
              <w:left w:val="single" w:sz="4" w:space="0" w:color="auto"/>
              <w:bottom w:val="single" w:sz="4" w:space="0" w:color="auto"/>
              <w:right w:val="single" w:sz="4" w:space="0" w:color="auto"/>
            </w:tcBorders>
            <w:vAlign w:val="center"/>
            <w:hideMark/>
          </w:tcPr>
          <w:p w14:paraId="5F950EEB"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746A2DBA"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2869290A"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836E61" w:rsidRPr="00836E61" w14:paraId="0BC8E154" w14:textId="77777777" w:rsidTr="00E438DF">
        <w:trPr>
          <w:trHeight w:val="300"/>
          <w:jc w:val="center"/>
        </w:trPr>
        <w:tc>
          <w:tcPr>
            <w:tcW w:w="2500" w:type="dxa"/>
            <w:tcBorders>
              <w:top w:val="nil"/>
              <w:left w:val="single" w:sz="4" w:space="0" w:color="auto"/>
              <w:bottom w:val="single" w:sz="4" w:space="0" w:color="auto"/>
              <w:right w:val="single" w:sz="4" w:space="0" w:color="auto"/>
            </w:tcBorders>
            <w:vAlign w:val="center"/>
            <w:hideMark/>
          </w:tcPr>
          <w:p w14:paraId="0356512C"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2174A6C7"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132EF71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721ECD" w:rsidRPr="00836E61" w14:paraId="2C45C752" w14:textId="77777777" w:rsidTr="00E438DF">
        <w:trPr>
          <w:trHeight w:val="300"/>
          <w:jc w:val="center"/>
        </w:trPr>
        <w:tc>
          <w:tcPr>
            <w:tcW w:w="2500" w:type="dxa"/>
            <w:tcBorders>
              <w:top w:val="nil"/>
              <w:left w:val="single" w:sz="4" w:space="0" w:color="auto"/>
              <w:bottom w:val="single" w:sz="4" w:space="0" w:color="auto"/>
              <w:right w:val="single" w:sz="4" w:space="0" w:color="auto"/>
            </w:tcBorders>
            <w:vAlign w:val="center"/>
            <w:hideMark/>
          </w:tcPr>
          <w:p w14:paraId="3479160E"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20" w:type="dxa"/>
            <w:tcBorders>
              <w:top w:val="nil"/>
              <w:left w:val="nil"/>
              <w:bottom w:val="single" w:sz="4" w:space="0" w:color="auto"/>
              <w:right w:val="single" w:sz="4" w:space="0" w:color="auto"/>
            </w:tcBorders>
            <w:vAlign w:val="center"/>
            <w:hideMark/>
          </w:tcPr>
          <w:p w14:paraId="244FD5F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3100" w:type="dxa"/>
            <w:tcBorders>
              <w:top w:val="nil"/>
              <w:left w:val="nil"/>
              <w:bottom w:val="single" w:sz="4" w:space="0" w:color="auto"/>
              <w:right w:val="single" w:sz="4" w:space="0" w:color="auto"/>
            </w:tcBorders>
            <w:noWrap/>
            <w:vAlign w:val="bottom"/>
            <w:hideMark/>
          </w:tcPr>
          <w:p w14:paraId="25CFB45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bl>
    <w:p w14:paraId="0BFC4F3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lang w:eastAsia="fr-FR"/>
        </w:rPr>
      </w:pPr>
    </w:p>
    <w:p w14:paraId="69787E58" w14:textId="77777777" w:rsidR="00721ECD" w:rsidRPr="00836E61" w:rsidRDefault="002E13E8"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Expérience professionnelle</w:t>
      </w:r>
    </w:p>
    <w:tbl>
      <w:tblPr>
        <w:tblW w:w="10053" w:type="dxa"/>
        <w:jc w:val="center"/>
        <w:tblCellMar>
          <w:left w:w="70" w:type="dxa"/>
          <w:right w:w="70" w:type="dxa"/>
        </w:tblCellMar>
        <w:tblLook w:val="01E0" w:firstRow="1" w:lastRow="1" w:firstColumn="1" w:lastColumn="1" w:noHBand="0" w:noVBand="0"/>
      </w:tblPr>
      <w:tblGrid>
        <w:gridCol w:w="2242"/>
        <w:gridCol w:w="2579"/>
        <w:gridCol w:w="2835"/>
        <w:gridCol w:w="2397"/>
      </w:tblGrid>
      <w:tr w:rsidR="00836E61" w:rsidRPr="00836E61" w14:paraId="440B2540" w14:textId="77777777" w:rsidTr="00E438DF">
        <w:trPr>
          <w:trHeight w:val="300"/>
          <w:jc w:val="center"/>
        </w:trPr>
        <w:tc>
          <w:tcPr>
            <w:tcW w:w="2242" w:type="dxa"/>
            <w:tcBorders>
              <w:top w:val="single" w:sz="4" w:space="0" w:color="auto"/>
              <w:left w:val="single" w:sz="4" w:space="0" w:color="auto"/>
              <w:bottom w:val="single" w:sz="4" w:space="0" w:color="auto"/>
              <w:right w:val="single" w:sz="4" w:space="0" w:color="auto"/>
            </w:tcBorders>
            <w:noWrap/>
            <w:vAlign w:val="center"/>
            <w:hideMark/>
          </w:tcPr>
          <w:p w14:paraId="4E93F618"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De (date à date)</w:t>
            </w:r>
          </w:p>
        </w:tc>
        <w:tc>
          <w:tcPr>
            <w:tcW w:w="2579" w:type="dxa"/>
            <w:tcBorders>
              <w:top w:val="single" w:sz="4" w:space="0" w:color="auto"/>
              <w:left w:val="nil"/>
              <w:bottom w:val="single" w:sz="4" w:space="0" w:color="auto"/>
              <w:right w:val="single" w:sz="4" w:space="0" w:color="auto"/>
            </w:tcBorders>
            <w:noWrap/>
            <w:vAlign w:val="center"/>
            <w:hideMark/>
          </w:tcPr>
          <w:p w14:paraId="1D54E7CA"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Lieu</w:t>
            </w:r>
          </w:p>
        </w:tc>
        <w:tc>
          <w:tcPr>
            <w:tcW w:w="2835" w:type="dxa"/>
            <w:tcBorders>
              <w:top w:val="single" w:sz="4" w:space="0" w:color="auto"/>
              <w:left w:val="nil"/>
              <w:bottom w:val="single" w:sz="4" w:space="0" w:color="auto"/>
              <w:right w:val="single" w:sz="4" w:space="0" w:color="auto"/>
            </w:tcBorders>
            <w:noWrap/>
            <w:vAlign w:val="center"/>
            <w:hideMark/>
          </w:tcPr>
          <w:p w14:paraId="5D4CE787"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Entreprise</w:t>
            </w:r>
          </w:p>
        </w:tc>
        <w:tc>
          <w:tcPr>
            <w:tcW w:w="2397" w:type="dxa"/>
            <w:tcBorders>
              <w:top w:val="single" w:sz="4" w:space="0" w:color="auto"/>
              <w:left w:val="nil"/>
              <w:bottom w:val="single" w:sz="4" w:space="0" w:color="auto"/>
              <w:right w:val="single" w:sz="4" w:space="0" w:color="auto"/>
            </w:tcBorders>
            <w:noWrap/>
            <w:vAlign w:val="center"/>
            <w:hideMark/>
          </w:tcPr>
          <w:p w14:paraId="6A5B1A41"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Fonction</w:t>
            </w:r>
          </w:p>
        </w:tc>
      </w:tr>
      <w:tr w:rsidR="00836E61" w:rsidRPr="00836E61" w14:paraId="438FDBAF" w14:textId="77777777" w:rsidTr="00E438DF">
        <w:trPr>
          <w:trHeight w:val="300"/>
          <w:jc w:val="center"/>
        </w:trPr>
        <w:tc>
          <w:tcPr>
            <w:tcW w:w="2242" w:type="dxa"/>
            <w:tcBorders>
              <w:top w:val="nil"/>
              <w:left w:val="single" w:sz="4" w:space="0" w:color="auto"/>
              <w:bottom w:val="single" w:sz="4" w:space="0" w:color="auto"/>
              <w:right w:val="single" w:sz="4" w:space="0" w:color="auto"/>
            </w:tcBorders>
            <w:vAlign w:val="center"/>
            <w:hideMark/>
          </w:tcPr>
          <w:p w14:paraId="7AA0E8D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579" w:type="dxa"/>
            <w:tcBorders>
              <w:top w:val="nil"/>
              <w:left w:val="nil"/>
              <w:bottom w:val="single" w:sz="4" w:space="0" w:color="auto"/>
              <w:right w:val="single" w:sz="4" w:space="0" w:color="auto"/>
            </w:tcBorders>
            <w:vAlign w:val="center"/>
            <w:hideMark/>
          </w:tcPr>
          <w:p w14:paraId="0A111264"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35" w:type="dxa"/>
            <w:tcBorders>
              <w:top w:val="nil"/>
              <w:left w:val="nil"/>
              <w:bottom w:val="single" w:sz="4" w:space="0" w:color="auto"/>
              <w:right w:val="single" w:sz="4" w:space="0" w:color="auto"/>
            </w:tcBorders>
            <w:noWrap/>
            <w:vAlign w:val="bottom"/>
            <w:hideMark/>
          </w:tcPr>
          <w:p w14:paraId="4BFB4617"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397" w:type="dxa"/>
            <w:tcBorders>
              <w:top w:val="nil"/>
              <w:left w:val="nil"/>
              <w:bottom w:val="single" w:sz="4" w:space="0" w:color="auto"/>
              <w:right w:val="single" w:sz="4" w:space="0" w:color="auto"/>
            </w:tcBorders>
            <w:noWrap/>
            <w:vAlign w:val="bottom"/>
            <w:hideMark/>
          </w:tcPr>
          <w:p w14:paraId="01BCD04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836E61" w:rsidRPr="00836E61" w14:paraId="0DAEFEE7" w14:textId="77777777" w:rsidTr="00E438DF">
        <w:trPr>
          <w:trHeight w:val="300"/>
          <w:jc w:val="center"/>
        </w:trPr>
        <w:tc>
          <w:tcPr>
            <w:tcW w:w="2242" w:type="dxa"/>
            <w:tcBorders>
              <w:top w:val="nil"/>
              <w:left w:val="single" w:sz="4" w:space="0" w:color="auto"/>
              <w:bottom w:val="single" w:sz="4" w:space="0" w:color="auto"/>
              <w:right w:val="single" w:sz="4" w:space="0" w:color="auto"/>
            </w:tcBorders>
            <w:vAlign w:val="center"/>
            <w:hideMark/>
          </w:tcPr>
          <w:p w14:paraId="00EBADE2"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579" w:type="dxa"/>
            <w:tcBorders>
              <w:top w:val="nil"/>
              <w:left w:val="nil"/>
              <w:bottom w:val="single" w:sz="4" w:space="0" w:color="auto"/>
              <w:right w:val="single" w:sz="4" w:space="0" w:color="auto"/>
            </w:tcBorders>
            <w:vAlign w:val="center"/>
            <w:hideMark/>
          </w:tcPr>
          <w:p w14:paraId="6C7A7165"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35" w:type="dxa"/>
            <w:tcBorders>
              <w:top w:val="nil"/>
              <w:left w:val="nil"/>
              <w:bottom w:val="single" w:sz="4" w:space="0" w:color="auto"/>
              <w:right w:val="single" w:sz="4" w:space="0" w:color="auto"/>
            </w:tcBorders>
            <w:noWrap/>
            <w:vAlign w:val="bottom"/>
            <w:hideMark/>
          </w:tcPr>
          <w:p w14:paraId="305D15AC"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397" w:type="dxa"/>
            <w:tcBorders>
              <w:top w:val="nil"/>
              <w:left w:val="nil"/>
              <w:bottom w:val="single" w:sz="4" w:space="0" w:color="auto"/>
              <w:right w:val="single" w:sz="4" w:space="0" w:color="auto"/>
            </w:tcBorders>
            <w:noWrap/>
            <w:vAlign w:val="bottom"/>
            <w:hideMark/>
          </w:tcPr>
          <w:p w14:paraId="7E152EB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r w:rsidR="00721ECD" w:rsidRPr="00836E61" w14:paraId="264341A8" w14:textId="77777777" w:rsidTr="00E438DF">
        <w:trPr>
          <w:trHeight w:val="300"/>
          <w:jc w:val="center"/>
        </w:trPr>
        <w:tc>
          <w:tcPr>
            <w:tcW w:w="2242" w:type="dxa"/>
            <w:tcBorders>
              <w:top w:val="nil"/>
              <w:left w:val="single" w:sz="4" w:space="0" w:color="auto"/>
              <w:bottom w:val="single" w:sz="4" w:space="0" w:color="auto"/>
              <w:right w:val="single" w:sz="4" w:space="0" w:color="auto"/>
            </w:tcBorders>
            <w:vAlign w:val="center"/>
            <w:hideMark/>
          </w:tcPr>
          <w:p w14:paraId="0D758950"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579" w:type="dxa"/>
            <w:tcBorders>
              <w:top w:val="nil"/>
              <w:left w:val="nil"/>
              <w:bottom w:val="single" w:sz="4" w:space="0" w:color="auto"/>
              <w:right w:val="single" w:sz="4" w:space="0" w:color="auto"/>
            </w:tcBorders>
            <w:vAlign w:val="center"/>
            <w:hideMark/>
          </w:tcPr>
          <w:p w14:paraId="712167AD"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b/>
                <w:bCs/>
                <w:lang w:eastAsia="fr-FR"/>
              </w:rPr>
            </w:pPr>
            <w:r w:rsidRPr="00836E61">
              <w:rPr>
                <w:rFonts w:asciiTheme="minorHAnsi" w:eastAsia="Times New Roman" w:hAnsiTheme="minorHAnsi" w:cstheme="minorHAnsi"/>
                <w:b/>
                <w:bCs/>
                <w:lang w:eastAsia="fr-FR"/>
              </w:rPr>
              <w:t> </w:t>
            </w:r>
          </w:p>
        </w:tc>
        <w:tc>
          <w:tcPr>
            <w:tcW w:w="2835" w:type="dxa"/>
            <w:tcBorders>
              <w:top w:val="nil"/>
              <w:left w:val="nil"/>
              <w:bottom w:val="single" w:sz="4" w:space="0" w:color="auto"/>
              <w:right w:val="single" w:sz="4" w:space="0" w:color="auto"/>
            </w:tcBorders>
            <w:noWrap/>
            <w:vAlign w:val="bottom"/>
            <w:hideMark/>
          </w:tcPr>
          <w:p w14:paraId="299338BB"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c>
          <w:tcPr>
            <w:tcW w:w="2397" w:type="dxa"/>
            <w:tcBorders>
              <w:top w:val="nil"/>
              <w:left w:val="nil"/>
              <w:bottom w:val="single" w:sz="4" w:space="0" w:color="auto"/>
              <w:right w:val="single" w:sz="4" w:space="0" w:color="auto"/>
            </w:tcBorders>
            <w:noWrap/>
            <w:vAlign w:val="bottom"/>
            <w:hideMark/>
          </w:tcPr>
          <w:p w14:paraId="0FF43288"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 </w:t>
            </w:r>
          </w:p>
        </w:tc>
      </w:tr>
    </w:tbl>
    <w:p w14:paraId="7D3A90FC" w14:textId="77777777" w:rsidR="00721ECD"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p>
    <w:p w14:paraId="4AD91446" w14:textId="77777777" w:rsidR="00E438DF" w:rsidRPr="00836E61" w:rsidRDefault="00721ECD"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t>Autres informations utiles (par exemple, public</w:t>
      </w:r>
      <w:r w:rsidR="00630FED" w:rsidRPr="00836E61">
        <w:rPr>
          <w:rFonts w:asciiTheme="minorHAnsi" w:eastAsia="Times New Roman" w:hAnsiTheme="minorHAnsi" w:cstheme="minorHAnsi"/>
          <w:lang w:eastAsia="fr-FR"/>
        </w:rPr>
        <w:t>ations</w:t>
      </w:r>
      <w:r w:rsidR="00AB4CAE" w:rsidRPr="00836E61">
        <w:rPr>
          <w:rFonts w:asciiTheme="minorHAnsi" w:eastAsia="Times New Roman" w:hAnsiTheme="minorHAnsi" w:cstheme="minorHAnsi"/>
          <w:lang w:eastAsia="fr-FR"/>
        </w:rPr>
        <w:t>)</w:t>
      </w:r>
    </w:p>
    <w:bookmarkEnd w:id="79"/>
    <w:p w14:paraId="3ED09526" w14:textId="57FED46B" w:rsidR="00053887" w:rsidRPr="00836E61" w:rsidRDefault="00053887" w:rsidP="005C3DC1">
      <w:pPr>
        <w:shd w:val="clear" w:color="auto" w:fill="FFFFFF" w:themeFill="background1"/>
        <w:spacing w:line="240" w:lineRule="auto"/>
        <w:jc w:val="both"/>
        <w:rPr>
          <w:rFonts w:asciiTheme="minorHAnsi" w:eastAsia="Times New Roman" w:hAnsiTheme="minorHAnsi" w:cstheme="minorHAnsi"/>
          <w:lang w:eastAsia="fr-FR"/>
        </w:rPr>
      </w:pPr>
    </w:p>
    <w:p w14:paraId="6627EA3B" w14:textId="1D075410" w:rsidR="006745A6" w:rsidRPr="00836E61" w:rsidRDefault="006745A6" w:rsidP="005C3DC1">
      <w:pPr>
        <w:shd w:val="clear" w:color="auto" w:fill="FFFFFF" w:themeFill="background1"/>
        <w:spacing w:line="240" w:lineRule="auto"/>
        <w:jc w:val="both"/>
        <w:rPr>
          <w:rFonts w:asciiTheme="minorHAnsi" w:eastAsia="Times New Roman" w:hAnsiTheme="minorHAnsi" w:cstheme="minorHAnsi"/>
          <w:lang w:eastAsia="fr-FR"/>
        </w:rPr>
      </w:pPr>
      <w:r w:rsidRPr="00836E61">
        <w:rPr>
          <w:rFonts w:asciiTheme="minorHAnsi" w:eastAsia="Times New Roman" w:hAnsiTheme="minorHAnsi" w:cstheme="minorHAnsi"/>
          <w:lang w:eastAsia="fr-FR"/>
        </w:rPr>
        <w:br w:type="page"/>
      </w:r>
    </w:p>
    <w:p w14:paraId="3D30B963" w14:textId="77777777" w:rsidR="00053887" w:rsidRPr="00836E61" w:rsidRDefault="00053887" w:rsidP="005C3DC1">
      <w:pPr>
        <w:shd w:val="clear" w:color="auto" w:fill="FFFFFF" w:themeFill="background1"/>
        <w:spacing w:line="240" w:lineRule="auto"/>
        <w:jc w:val="both"/>
        <w:rPr>
          <w:rFonts w:asciiTheme="minorHAnsi" w:eastAsia="Times New Roman" w:hAnsiTheme="minorHAnsi" w:cstheme="minorHAnsi"/>
          <w:lang w:eastAsia="fr-FR"/>
        </w:rPr>
      </w:pPr>
    </w:p>
    <w:p w14:paraId="328682EB" w14:textId="77777777" w:rsidR="006745A6" w:rsidRPr="00836E61" w:rsidRDefault="006745A6" w:rsidP="006745A6">
      <w:pPr>
        <w:pStyle w:val="Sous-titre"/>
        <w:jc w:val="both"/>
        <w:rPr>
          <w:rFonts w:ascii="Arial" w:hAnsi="Arial" w:cs="Arial"/>
          <w:sz w:val="20"/>
          <w:szCs w:val="20"/>
        </w:rPr>
      </w:pPr>
      <w:bookmarkStart w:id="99" w:name="_Toc161279889"/>
      <w:r w:rsidRPr="00836E61">
        <w:rPr>
          <w:rFonts w:ascii="Arial" w:hAnsi="Arial" w:cs="Arial"/>
          <w:sz w:val="20"/>
          <w:szCs w:val="20"/>
        </w:rPr>
        <w:t xml:space="preserve">ANNEXE 3 : Tableau de répartition des experts </w:t>
      </w:r>
      <w:bookmarkEnd w:id="99"/>
      <w:r w:rsidRPr="00836E61">
        <w:rPr>
          <w:rFonts w:ascii="Arial" w:hAnsi="Arial" w:cs="Arial"/>
          <w:sz w:val="20"/>
          <w:szCs w:val="20"/>
        </w:rPr>
        <w:t>par domaine</w:t>
      </w:r>
    </w:p>
    <w:p w14:paraId="6D5944D7" w14:textId="77777777" w:rsidR="006745A6" w:rsidRPr="00836E61" w:rsidRDefault="006745A6" w:rsidP="006745A6">
      <w:pPr>
        <w:pStyle w:val="Sous-titre"/>
        <w:jc w:val="both"/>
        <w:rPr>
          <w:rFonts w:ascii="Arial" w:hAnsi="Arial" w:cs="Arial"/>
          <w:sz w:val="20"/>
          <w:szCs w:val="20"/>
        </w:rPr>
      </w:pPr>
    </w:p>
    <w:p w14:paraId="14B2D349" w14:textId="77777777" w:rsidR="006745A6" w:rsidRPr="00836E61" w:rsidRDefault="006745A6" w:rsidP="006745A6">
      <w:pPr>
        <w:pStyle w:val="Sous-titre"/>
        <w:jc w:val="both"/>
        <w:rPr>
          <w:rFonts w:ascii="Arial" w:hAnsi="Arial" w:cs="Arial"/>
          <w:sz w:val="20"/>
          <w:szCs w:val="20"/>
        </w:rPr>
      </w:pPr>
    </w:p>
    <w:tbl>
      <w:tblPr>
        <w:tblStyle w:val="Grilledutableau"/>
        <w:tblW w:w="0" w:type="auto"/>
        <w:tblLook w:val="04A0" w:firstRow="1" w:lastRow="0" w:firstColumn="1" w:lastColumn="0" w:noHBand="0" w:noVBand="1"/>
      </w:tblPr>
      <w:tblGrid>
        <w:gridCol w:w="5753"/>
        <w:gridCol w:w="1139"/>
        <w:gridCol w:w="1142"/>
        <w:gridCol w:w="1198"/>
      </w:tblGrid>
      <w:tr w:rsidR="00836E61" w:rsidRPr="00836E61" w14:paraId="7A4E5726" w14:textId="77777777" w:rsidTr="002A0371">
        <w:trPr>
          <w:trHeight w:val="80"/>
        </w:trPr>
        <w:tc>
          <w:tcPr>
            <w:tcW w:w="5753" w:type="dxa"/>
            <w:vAlign w:val="center"/>
          </w:tcPr>
          <w:p w14:paraId="2B604FA4" w14:textId="77777777" w:rsidR="002A0371" w:rsidRPr="00836E61" w:rsidRDefault="002A0371" w:rsidP="00531C8B">
            <w:pPr>
              <w:pStyle w:val="Sous-titre"/>
              <w:jc w:val="center"/>
              <w:rPr>
                <w:rFonts w:ascii="Arial" w:hAnsi="Arial" w:cs="Arial"/>
                <w:szCs w:val="20"/>
                <w:u w:val="none"/>
              </w:rPr>
            </w:pPr>
            <w:r w:rsidRPr="00836E61">
              <w:rPr>
                <w:rFonts w:ascii="Arial" w:hAnsi="Arial" w:cs="Arial"/>
                <w:szCs w:val="20"/>
                <w:u w:val="none"/>
              </w:rPr>
              <w:t>Domaines</w:t>
            </w:r>
          </w:p>
        </w:tc>
        <w:tc>
          <w:tcPr>
            <w:tcW w:w="1139" w:type="dxa"/>
            <w:vAlign w:val="center"/>
          </w:tcPr>
          <w:p w14:paraId="28DC224B" w14:textId="77777777" w:rsidR="002A0371" w:rsidRPr="00836E61" w:rsidRDefault="002A0371" w:rsidP="00531C8B">
            <w:pPr>
              <w:pStyle w:val="Sous-titre"/>
              <w:jc w:val="center"/>
              <w:rPr>
                <w:rFonts w:ascii="Arial" w:hAnsi="Arial" w:cs="Arial"/>
                <w:szCs w:val="20"/>
                <w:u w:val="none"/>
              </w:rPr>
            </w:pPr>
            <w:r w:rsidRPr="00836E61">
              <w:rPr>
                <w:rFonts w:ascii="Arial" w:hAnsi="Arial" w:cs="Arial"/>
                <w:szCs w:val="20"/>
                <w:u w:val="none"/>
              </w:rPr>
              <w:t>Expert  1</w:t>
            </w:r>
          </w:p>
        </w:tc>
        <w:tc>
          <w:tcPr>
            <w:tcW w:w="1142" w:type="dxa"/>
          </w:tcPr>
          <w:p w14:paraId="60F78B26" w14:textId="58E608D9" w:rsidR="002A0371" w:rsidRPr="00836E61" w:rsidRDefault="002A0371" w:rsidP="00531C8B">
            <w:pPr>
              <w:pStyle w:val="Sous-titre"/>
              <w:jc w:val="center"/>
              <w:rPr>
                <w:rFonts w:ascii="Arial" w:hAnsi="Arial" w:cs="Arial"/>
                <w:szCs w:val="20"/>
                <w:u w:val="none"/>
              </w:rPr>
            </w:pPr>
            <w:r w:rsidRPr="00836E61">
              <w:rPr>
                <w:rFonts w:ascii="Arial" w:hAnsi="Arial" w:cs="Arial"/>
                <w:szCs w:val="20"/>
                <w:u w:val="none"/>
              </w:rPr>
              <w:t>Expert 2</w:t>
            </w:r>
          </w:p>
        </w:tc>
        <w:tc>
          <w:tcPr>
            <w:tcW w:w="1198" w:type="dxa"/>
            <w:vAlign w:val="center"/>
          </w:tcPr>
          <w:p w14:paraId="201C5750" w14:textId="5792710B" w:rsidR="002A0371" w:rsidRPr="00836E61" w:rsidRDefault="002A0371" w:rsidP="00531C8B">
            <w:pPr>
              <w:pStyle w:val="Sous-titre"/>
              <w:jc w:val="center"/>
              <w:rPr>
                <w:rFonts w:ascii="Arial" w:hAnsi="Arial" w:cs="Arial"/>
                <w:szCs w:val="20"/>
                <w:u w:val="none"/>
              </w:rPr>
            </w:pPr>
            <w:r w:rsidRPr="00836E61">
              <w:rPr>
                <w:rFonts w:ascii="Arial" w:hAnsi="Arial" w:cs="Arial"/>
                <w:szCs w:val="20"/>
                <w:u w:val="none"/>
              </w:rPr>
              <w:t>Expert 3</w:t>
            </w:r>
          </w:p>
        </w:tc>
      </w:tr>
      <w:tr w:rsidR="00836E61" w:rsidRPr="00836E61" w14:paraId="52540E76" w14:textId="77777777" w:rsidTr="002A0371">
        <w:tc>
          <w:tcPr>
            <w:tcW w:w="5753" w:type="dxa"/>
          </w:tcPr>
          <w:p w14:paraId="1098FD02" w14:textId="77777777" w:rsidR="002A0371" w:rsidRPr="00836E61" w:rsidRDefault="002A0371" w:rsidP="00531C8B">
            <w:pPr>
              <w:rPr>
                <w:rFonts w:ascii="Arial" w:hAnsi="Arial" w:cs="Arial"/>
              </w:rPr>
            </w:pPr>
          </w:p>
          <w:p w14:paraId="7DAADB5A" w14:textId="725DB942" w:rsidR="002A0371" w:rsidRPr="00836E61" w:rsidRDefault="002A0371" w:rsidP="00531C8B">
            <w:pPr>
              <w:rPr>
                <w:rFonts w:ascii="Arial" w:hAnsi="Arial" w:cs="Arial"/>
              </w:rPr>
            </w:pPr>
          </w:p>
        </w:tc>
        <w:tc>
          <w:tcPr>
            <w:tcW w:w="1139" w:type="dxa"/>
          </w:tcPr>
          <w:p w14:paraId="1EADF499" w14:textId="77777777" w:rsidR="002A0371" w:rsidRPr="00836E61" w:rsidRDefault="002A0371" w:rsidP="00531C8B">
            <w:pPr>
              <w:pStyle w:val="Sous-titre"/>
              <w:jc w:val="both"/>
              <w:rPr>
                <w:rFonts w:ascii="Arial" w:hAnsi="Arial" w:cs="Arial"/>
                <w:szCs w:val="20"/>
              </w:rPr>
            </w:pPr>
          </w:p>
        </w:tc>
        <w:tc>
          <w:tcPr>
            <w:tcW w:w="1142" w:type="dxa"/>
          </w:tcPr>
          <w:p w14:paraId="4DEBE62B" w14:textId="77777777" w:rsidR="002A0371" w:rsidRPr="00836E61" w:rsidRDefault="002A0371" w:rsidP="00531C8B">
            <w:pPr>
              <w:pStyle w:val="Sous-titre"/>
              <w:jc w:val="both"/>
              <w:rPr>
                <w:rFonts w:ascii="Arial" w:hAnsi="Arial" w:cs="Arial"/>
                <w:szCs w:val="20"/>
              </w:rPr>
            </w:pPr>
          </w:p>
        </w:tc>
        <w:tc>
          <w:tcPr>
            <w:tcW w:w="1198" w:type="dxa"/>
          </w:tcPr>
          <w:p w14:paraId="128D5073" w14:textId="13A22180" w:rsidR="002A0371" w:rsidRPr="00836E61" w:rsidRDefault="002A0371" w:rsidP="00531C8B">
            <w:pPr>
              <w:pStyle w:val="Sous-titre"/>
              <w:jc w:val="both"/>
              <w:rPr>
                <w:rFonts w:ascii="Arial" w:hAnsi="Arial" w:cs="Arial"/>
                <w:szCs w:val="20"/>
              </w:rPr>
            </w:pPr>
          </w:p>
        </w:tc>
      </w:tr>
      <w:tr w:rsidR="00836E61" w:rsidRPr="00836E61" w14:paraId="2CD80E30" w14:textId="77777777" w:rsidTr="002A0371">
        <w:tc>
          <w:tcPr>
            <w:tcW w:w="5753" w:type="dxa"/>
          </w:tcPr>
          <w:p w14:paraId="6BEA411D" w14:textId="77777777" w:rsidR="002A0371" w:rsidRPr="00836E61" w:rsidRDefault="002A0371" w:rsidP="00531C8B">
            <w:pPr>
              <w:pStyle w:val="Sous-titre"/>
              <w:jc w:val="both"/>
              <w:rPr>
                <w:rFonts w:ascii="Arial" w:hAnsi="Arial" w:cs="Arial"/>
                <w:szCs w:val="20"/>
                <w:lang w:val="fr-FR"/>
              </w:rPr>
            </w:pPr>
          </w:p>
          <w:p w14:paraId="258FEBB7" w14:textId="563C8C96" w:rsidR="002A0371" w:rsidRPr="00836E61" w:rsidRDefault="002A0371" w:rsidP="00531C8B">
            <w:pPr>
              <w:pStyle w:val="Sous-titre"/>
              <w:jc w:val="both"/>
              <w:rPr>
                <w:rFonts w:ascii="Arial" w:hAnsi="Arial" w:cs="Arial"/>
                <w:szCs w:val="20"/>
                <w:lang w:val="fr-FR"/>
              </w:rPr>
            </w:pPr>
          </w:p>
        </w:tc>
        <w:tc>
          <w:tcPr>
            <w:tcW w:w="1139" w:type="dxa"/>
          </w:tcPr>
          <w:p w14:paraId="1D529909" w14:textId="77777777" w:rsidR="002A0371" w:rsidRPr="00836E61" w:rsidRDefault="002A0371" w:rsidP="00531C8B">
            <w:pPr>
              <w:pStyle w:val="Sous-titre"/>
              <w:jc w:val="both"/>
              <w:rPr>
                <w:rFonts w:ascii="Arial" w:hAnsi="Arial" w:cs="Arial"/>
                <w:szCs w:val="20"/>
              </w:rPr>
            </w:pPr>
          </w:p>
        </w:tc>
        <w:tc>
          <w:tcPr>
            <w:tcW w:w="1142" w:type="dxa"/>
          </w:tcPr>
          <w:p w14:paraId="4092E6AB" w14:textId="77777777" w:rsidR="002A0371" w:rsidRPr="00836E61" w:rsidRDefault="002A0371" w:rsidP="00531C8B">
            <w:pPr>
              <w:pStyle w:val="Sous-titre"/>
              <w:ind w:right="429"/>
              <w:jc w:val="both"/>
              <w:rPr>
                <w:rFonts w:ascii="Arial" w:hAnsi="Arial" w:cs="Arial"/>
                <w:szCs w:val="20"/>
              </w:rPr>
            </w:pPr>
          </w:p>
        </w:tc>
        <w:tc>
          <w:tcPr>
            <w:tcW w:w="1198" w:type="dxa"/>
          </w:tcPr>
          <w:p w14:paraId="04C5A1AD" w14:textId="6DE9E213" w:rsidR="002A0371" w:rsidRPr="00836E61" w:rsidRDefault="002A0371" w:rsidP="00531C8B">
            <w:pPr>
              <w:pStyle w:val="Sous-titre"/>
              <w:ind w:right="429"/>
              <w:jc w:val="both"/>
              <w:rPr>
                <w:rFonts w:ascii="Arial" w:hAnsi="Arial" w:cs="Arial"/>
                <w:szCs w:val="20"/>
              </w:rPr>
            </w:pPr>
          </w:p>
        </w:tc>
      </w:tr>
      <w:tr w:rsidR="00836E61" w:rsidRPr="00836E61" w14:paraId="65F7ADA2" w14:textId="77777777" w:rsidTr="002A0371">
        <w:tc>
          <w:tcPr>
            <w:tcW w:w="5753" w:type="dxa"/>
          </w:tcPr>
          <w:p w14:paraId="486B1019" w14:textId="77777777" w:rsidR="002A0371" w:rsidRPr="00836E61" w:rsidRDefault="002A0371" w:rsidP="00531C8B">
            <w:pPr>
              <w:pStyle w:val="Sous-titre"/>
              <w:jc w:val="both"/>
              <w:rPr>
                <w:rFonts w:ascii="Arial" w:hAnsi="Arial" w:cs="Arial"/>
                <w:szCs w:val="20"/>
                <w:lang w:val="fr-FR"/>
              </w:rPr>
            </w:pPr>
          </w:p>
          <w:p w14:paraId="15874C21" w14:textId="207F22E9" w:rsidR="002A0371" w:rsidRPr="00836E61" w:rsidRDefault="002A0371" w:rsidP="00531C8B">
            <w:pPr>
              <w:pStyle w:val="Sous-titre"/>
              <w:jc w:val="both"/>
              <w:rPr>
                <w:rFonts w:ascii="Arial" w:hAnsi="Arial" w:cs="Arial"/>
                <w:szCs w:val="20"/>
                <w:lang w:val="fr-FR"/>
              </w:rPr>
            </w:pPr>
          </w:p>
        </w:tc>
        <w:tc>
          <w:tcPr>
            <w:tcW w:w="1139" w:type="dxa"/>
          </w:tcPr>
          <w:p w14:paraId="02805D57" w14:textId="77777777" w:rsidR="002A0371" w:rsidRPr="00836E61" w:rsidRDefault="002A0371" w:rsidP="00531C8B">
            <w:pPr>
              <w:pStyle w:val="Sous-titre"/>
              <w:jc w:val="both"/>
              <w:rPr>
                <w:rFonts w:ascii="Arial" w:hAnsi="Arial" w:cs="Arial"/>
                <w:szCs w:val="20"/>
              </w:rPr>
            </w:pPr>
          </w:p>
        </w:tc>
        <w:tc>
          <w:tcPr>
            <w:tcW w:w="1142" w:type="dxa"/>
          </w:tcPr>
          <w:p w14:paraId="6D2F9217" w14:textId="77777777" w:rsidR="002A0371" w:rsidRPr="00836E61" w:rsidRDefault="002A0371" w:rsidP="00531C8B">
            <w:pPr>
              <w:pStyle w:val="Sous-titre"/>
              <w:jc w:val="both"/>
              <w:rPr>
                <w:rFonts w:ascii="Arial" w:hAnsi="Arial" w:cs="Arial"/>
                <w:szCs w:val="20"/>
              </w:rPr>
            </w:pPr>
          </w:p>
        </w:tc>
        <w:tc>
          <w:tcPr>
            <w:tcW w:w="1198" w:type="dxa"/>
          </w:tcPr>
          <w:p w14:paraId="118993CC" w14:textId="5EA7FA06" w:rsidR="002A0371" w:rsidRPr="00836E61" w:rsidRDefault="002A0371" w:rsidP="00531C8B">
            <w:pPr>
              <w:pStyle w:val="Sous-titre"/>
              <w:jc w:val="both"/>
              <w:rPr>
                <w:rFonts w:ascii="Arial" w:hAnsi="Arial" w:cs="Arial"/>
                <w:szCs w:val="20"/>
              </w:rPr>
            </w:pPr>
          </w:p>
        </w:tc>
      </w:tr>
      <w:tr w:rsidR="00E8512B" w:rsidRPr="00836E61" w14:paraId="450884A6" w14:textId="77777777" w:rsidTr="002A0371">
        <w:tc>
          <w:tcPr>
            <w:tcW w:w="5753" w:type="dxa"/>
          </w:tcPr>
          <w:p w14:paraId="28A81CE8" w14:textId="77777777" w:rsidR="002A0371" w:rsidRPr="00836E61" w:rsidRDefault="002A0371" w:rsidP="00531C8B">
            <w:pPr>
              <w:pStyle w:val="Sous-titre"/>
              <w:jc w:val="both"/>
              <w:rPr>
                <w:rFonts w:ascii="Arial" w:hAnsi="Arial" w:cs="Arial"/>
                <w:b w:val="0"/>
                <w:szCs w:val="20"/>
                <w:u w:val="none"/>
              </w:rPr>
            </w:pPr>
          </w:p>
          <w:p w14:paraId="69CD1D5B" w14:textId="636EB1CE" w:rsidR="002A0371" w:rsidRPr="00836E61" w:rsidRDefault="002A0371" w:rsidP="00531C8B">
            <w:pPr>
              <w:pStyle w:val="Sous-titre"/>
              <w:jc w:val="both"/>
              <w:rPr>
                <w:rFonts w:ascii="Arial" w:hAnsi="Arial" w:cs="Arial"/>
                <w:b w:val="0"/>
                <w:szCs w:val="20"/>
                <w:u w:val="none"/>
              </w:rPr>
            </w:pPr>
          </w:p>
        </w:tc>
        <w:tc>
          <w:tcPr>
            <w:tcW w:w="1139" w:type="dxa"/>
          </w:tcPr>
          <w:p w14:paraId="7CEC0F69" w14:textId="77777777" w:rsidR="002A0371" w:rsidRPr="00836E61" w:rsidRDefault="002A0371" w:rsidP="00531C8B">
            <w:pPr>
              <w:pStyle w:val="Sous-titre"/>
              <w:jc w:val="both"/>
              <w:rPr>
                <w:rFonts w:ascii="Arial" w:hAnsi="Arial" w:cs="Arial"/>
                <w:szCs w:val="20"/>
              </w:rPr>
            </w:pPr>
          </w:p>
        </w:tc>
        <w:tc>
          <w:tcPr>
            <w:tcW w:w="1142" w:type="dxa"/>
          </w:tcPr>
          <w:p w14:paraId="27FD4DC4" w14:textId="77777777" w:rsidR="002A0371" w:rsidRPr="00836E61" w:rsidRDefault="002A0371" w:rsidP="00531C8B">
            <w:pPr>
              <w:pStyle w:val="Sous-titre"/>
              <w:jc w:val="both"/>
              <w:rPr>
                <w:rFonts w:ascii="Arial" w:hAnsi="Arial" w:cs="Arial"/>
                <w:szCs w:val="20"/>
              </w:rPr>
            </w:pPr>
          </w:p>
        </w:tc>
        <w:tc>
          <w:tcPr>
            <w:tcW w:w="1198" w:type="dxa"/>
          </w:tcPr>
          <w:p w14:paraId="071829CE" w14:textId="55047B5C" w:rsidR="002A0371" w:rsidRPr="00836E61" w:rsidRDefault="002A0371" w:rsidP="00531C8B">
            <w:pPr>
              <w:pStyle w:val="Sous-titre"/>
              <w:jc w:val="both"/>
              <w:rPr>
                <w:rFonts w:ascii="Arial" w:hAnsi="Arial" w:cs="Arial"/>
                <w:szCs w:val="20"/>
              </w:rPr>
            </w:pPr>
          </w:p>
        </w:tc>
      </w:tr>
    </w:tbl>
    <w:p w14:paraId="72D5B2B6" w14:textId="77777777" w:rsidR="006745A6" w:rsidRPr="00836E61" w:rsidRDefault="006745A6" w:rsidP="006745A6">
      <w:pPr>
        <w:pStyle w:val="Sous-titre"/>
        <w:jc w:val="both"/>
        <w:rPr>
          <w:rFonts w:ascii="Arial" w:hAnsi="Arial" w:cs="Arial"/>
          <w:sz w:val="20"/>
          <w:szCs w:val="20"/>
        </w:rPr>
      </w:pPr>
    </w:p>
    <w:p w14:paraId="0976D331" w14:textId="58186CE4" w:rsidR="00053887" w:rsidRPr="00836E61" w:rsidRDefault="00053887" w:rsidP="005C3DC1">
      <w:pPr>
        <w:shd w:val="clear" w:color="auto" w:fill="FFFFFF" w:themeFill="background1"/>
        <w:spacing w:line="240" w:lineRule="auto"/>
        <w:jc w:val="both"/>
        <w:rPr>
          <w:rFonts w:asciiTheme="minorHAnsi" w:eastAsia="Times New Roman" w:hAnsiTheme="minorHAnsi" w:cstheme="minorHAnsi"/>
          <w:lang w:eastAsia="fr-FR"/>
        </w:rPr>
      </w:pPr>
    </w:p>
    <w:p w14:paraId="3C165340" w14:textId="1567D0D4" w:rsidR="00053887" w:rsidRPr="00836E61" w:rsidRDefault="00053887" w:rsidP="005C3DC1">
      <w:pPr>
        <w:shd w:val="clear" w:color="auto" w:fill="FFFFFF" w:themeFill="background1"/>
        <w:spacing w:line="240" w:lineRule="auto"/>
        <w:jc w:val="both"/>
        <w:rPr>
          <w:rFonts w:asciiTheme="minorHAnsi" w:eastAsia="Times New Roman" w:hAnsiTheme="minorHAnsi" w:cstheme="minorHAnsi"/>
          <w:lang w:eastAsia="fr-FR"/>
        </w:rPr>
      </w:pPr>
    </w:p>
    <w:p w14:paraId="2E67E878" w14:textId="6ED459F3" w:rsidR="00053887" w:rsidRPr="00836E61" w:rsidRDefault="00053887" w:rsidP="005C3DC1">
      <w:pPr>
        <w:shd w:val="clear" w:color="auto" w:fill="FFFFFF" w:themeFill="background1"/>
        <w:tabs>
          <w:tab w:val="left" w:pos="2933"/>
        </w:tabs>
        <w:spacing w:line="240" w:lineRule="auto"/>
        <w:jc w:val="both"/>
        <w:rPr>
          <w:rFonts w:asciiTheme="minorHAnsi" w:eastAsia="Times New Roman" w:hAnsiTheme="minorHAnsi" w:cstheme="minorHAnsi"/>
          <w:lang w:eastAsia="fr-FR"/>
        </w:rPr>
      </w:pPr>
    </w:p>
    <w:p w14:paraId="71E34952" w14:textId="5D3A7FC2" w:rsidR="00721ECD" w:rsidRPr="00836E61" w:rsidRDefault="00721ECD" w:rsidP="005C3DC1">
      <w:pPr>
        <w:shd w:val="clear" w:color="auto" w:fill="FFFFFF" w:themeFill="background1"/>
        <w:tabs>
          <w:tab w:val="left" w:pos="1032"/>
        </w:tabs>
        <w:spacing w:line="240" w:lineRule="auto"/>
        <w:jc w:val="both"/>
        <w:rPr>
          <w:rFonts w:asciiTheme="minorHAnsi" w:eastAsia="Times New Roman" w:hAnsiTheme="minorHAnsi" w:cstheme="minorHAnsi"/>
          <w:lang w:eastAsia="fr-FR"/>
        </w:rPr>
      </w:pPr>
    </w:p>
    <w:sectPr w:rsidR="00721ECD" w:rsidRPr="00836E61" w:rsidSect="003C2633">
      <w:pgSz w:w="11907" w:h="16840" w:code="9"/>
      <w:pgMar w:top="1247" w:right="1418" w:bottom="851" w:left="1247" w:header="567"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2FF3DA" w16cex:dateUtc="2025-11-05T19:06:00Z"/>
  <w16cex:commentExtensible w16cex:durableId="7B65813E" w16cex:dateUtc="2025-11-05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571EF8" w16cid:durableId="72571EF8"/>
  <w16cid:commentId w16cid:paraId="1ADDFCB4" w16cid:durableId="262FF3DA"/>
  <w16cid:commentId w16cid:paraId="3BF5C6A7" w16cid:durableId="3BF5C6A7"/>
  <w16cid:commentId w16cid:paraId="02EC95A4" w16cid:durableId="7B65813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13ECB" w14:textId="77777777" w:rsidR="004F5311" w:rsidRDefault="004F5311">
      <w:pPr>
        <w:spacing w:after="0" w:line="240" w:lineRule="auto"/>
      </w:pPr>
      <w:r>
        <w:separator/>
      </w:r>
    </w:p>
  </w:endnote>
  <w:endnote w:type="continuationSeparator" w:id="0">
    <w:p w14:paraId="01671380" w14:textId="77777777" w:rsidR="004F5311" w:rsidRDefault="004F5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radeGothic Light">
    <w:altName w:val="Calibri"/>
    <w:panose1 w:val="00000000000000000000"/>
    <w:charset w:val="00"/>
    <w:family w:val="swiss"/>
    <w:notTrueType/>
    <w:pitch w:val="default"/>
    <w:sig w:usb0="00000003" w:usb1="00000000" w:usb2="00000000" w:usb3="00000000" w:csb0="00000001"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9721173"/>
      <w:docPartObj>
        <w:docPartGallery w:val="Page Numbers (Bottom of Page)"/>
        <w:docPartUnique/>
      </w:docPartObj>
    </w:sdtPr>
    <w:sdtEndPr/>
    <w:sdtContent>
      <w:p w14:paraId="4050052D" w14:textId="747567DC" w:rsidR="004B2582" w:rsidRPr="001A2100" w:rsidRDefault="004B2582">
        <w:pPr>
          <w:pStyle w:val="Pieddepage"/>
          <w:jc w:val="right"/>
        </w:pPr>
        <w:r>
          <w:fldChar w:fldCharType="begin"/>
        </w:r>
        <w:r>
          <w:instrText>PAGE   \* MERGEFORMAT</w:instrText>
        </w:r>
        <w:r>
          <w:fldChar w:fldCharType="separate"/>
        </w:r>
        <w:r w:rsidR="00561B94">
          <w:rPr>
            <w:noProof/>
          </w:rPr>
          <w:t>37</w:t>
        </w:r>
        <w:r>
          <w:rPr>
            <w:noProof/>
          </w:rPr>
          <w:fldChar w:fldCharType="end"/>
        </w:r>
      </w:p>
    </w:sdtContent>
  </w:sdt>
  <w:p w14:paraId="58E3594D" w14:textId="77777777" w:rsidR="004B2582" w:rsidRDefault="004B2582">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9FE03" w14:textId="77777777" w:rsidR="004F5311" w:rsidRDefault="004F5311">
      <w:pPr>
        <w:spacing w:after="0" w:line="240" w:lineRule="auto"/>
      </w:pPr>
      <w:r>
        <w:separator/>
      </w:r>
    </w:p>
  </w:footnote>
  <w:footnote w:type="continuationSeparator" w:id="0">
    <w:p w14:paraId="28F3822F" w14:textId="77777777" w:rsidR="004F5311" w:rsidRDefault="004F5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A5911" w14:textId="77777777" w:rsidR="004B2582" w:rsidRDefault="004B2582">
    <w:pPr>
      <w:pStyle w:val="En-tte"/>
    </w:pPr>
    <w:r>
      <w:rPr>
        <w:noProof/>
      </w:rPr>
      <w:drawing>
        <wp:anchor distT="0" distB="0" distL="114300" distR="114300" simplePos="0" relativeHeight="251661312" behindDoc="0" locked="0" layoutInCell="1" allowOverlap="1" wp14:anchorId="0C6192DD" wp14:editId="4364C4E7">
          <wp:simplePos x="0" y="0"/>
          <wp:positionH relativeFrom="margin">
            <wp:posOffset>-590550</wp:posOffset>
          </wp:positionH>
          <wp:positionV relativeFrom="paragraph">
            <wp:posOffset>-103505</wp:posOffset>
          </wp:positionV>
          <wp:extent cx="2705100" cy="904875"/>
          <wp:effectExtent l="0" t="0" r="0" b="9525"/>
          <wp:wrapTopAndBottom/>
          <wp:docPr id="47" name="Image 47"/>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rotWithShape="1">
                  <a:blip r:embed="rId1">
                    <a:extLst>
                      <a:ext uri="{28A0092B-C50C-407E-A947-70E740481C1C}">
                        <a14:useLocalDpi xmlns:a14="http://schemas.microsoft.com/office/drawing/2010/main" val="0"/>
                      </a:ext>
                    </a:extLst>
                  </a:blip>
                  <a:srcRect l="7524" t="2552" r="42518" b="86447"/>
                  <a:stretch/>
                </pic:blipFill>
                <pic:spPr bwMode="auto">
                  <a:xfrm>
                    <a:off x="0" y="0"/>
                    <a:ext cx="2705100" cy="904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BB468" w14:textId="77777777" w:rsidR="004B2582" w:rsidRDefault="004B2582">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503E7" w14:textId="77777777" w:rsidR="004B2582" w:rsidRPr="0026093F" w:rsidRDefault="004B2582" w:rsidP="002E13E8">
    <w:pPr>
      <w:pStyle w:val="En-tte"/>
      <w:jc w:val="center"/>
      <w:rPr>
        <w:rFonts w:ascii="Calibri" w:hAnsi="Calibri" w:cs="Arial"/>
        <w:u w:val="singl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E5D8467E"/>
    <w:lvl w:ilvl="0">
      <w:start w:val="1"/>
      <w:numFmt w:val="bullet"/>
      <w:pStyle w:val="Listepuces4"/>
      <w:lvlText w:val=""/>
      <w:lvlJc w:val="left"/>
      <w:pPr>
        <w:tabs>
          <w:tab w:val="num" w:pos="3287"/>
        </w:tabs>
        <w:ind w:left="3287" w:hanging="360"/>
      </w:pPr>
      <w:rPr>
        <w:rFonts w:ascii="Symbol" w:hAnsi="Symbol" w:hint="default"/>
      </w:rPr>
    </w:lvl>
  </w:abstractNum>
  <w:abstractNum w:abstractNumId="1" w15:restartNumberingAfterBreak="0">
    <w:nsid w:val="FFFFFF82"/>
    <w:multiLevelType w:val="singleLevel"/>
    <w:tmpl w:val="2B62AFBA"/>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6CEC3D4"/>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B4CABC8"/>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03591334"/>
    <w:multiLevelType w:val="hybridMultilevel"/>
    <w:tmpl w:val="2D34B1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60186F"/>
    <w:multiLevelType w:val="hybridMultilevel"/>
    <w:tmpl w:val="DF22B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5A13201"/>
    <w:multiLevelType w:val="hybridMultilevel"/>
    <w:tmpl w:val="4C0CFBC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BF1DAD"/>
    <w:multiLevelType w:val="hybridMultilevel"/>
    <w:tmpl w:val="0358A29C"/>
    <w:lvl w:ilvl="0" w:tplc="012C6D3A">
      <w:numFmt w:val="bullet"/>
      <w:lvlText w:val="-"/>
      <w:lvlJc w:val="left"/>
      <w:pPr>
        <w:ind w:left="720" w:hanging="360"/>
      </w:pPr>
      <w:rPr>
        <w:rFonts w:ascii="Calibri" w:eastAsia="Times New Roman"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 w15:restartNumberingAfterBreak="0">
    <w:nsid w:val="0E080027"/>
    <w:multiLevelType w:val="hybridMultilevel"/>
    <w:tmpl w:val="46164D30"/>
    <w:lvl w:ilvl="0" w:tplc="FFFFFFFF">
      <w:start w:val="1"/>
      <w:numFmt w:val="bullet"/>
      <w:pStyle w:val="Effectif"/>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387EA1"/>
    <w:multiLevelType w:val="hybridMultilevel"/>
    <w:tmpl w:val="514C4C98"/>
    <w:lvl w:ilvl="0" w:tplc="4600F0E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0060D9"/>
    <w:multiLevelType w:val="hybridMultilevel"/>
    <w:tmpl w:val="AA96AC54"/>
    <w:lvl w:ilvl="0" w:tplc="52608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2087B1A"/>
    <w:multiLevelType w:val="hybridMultilevel"/>
    <w:tmpl w:val="1F36C0A4"/>
    <w:lvl w:ilvl="0" w:tplc="040C0005">
      <w:numFmt w:val="bullet"/>
      <w:pStyle w:val="Puce2"/>
      <w:lvlText w:val="-"/>
      <w:lvlJc w:val="left"/>
      <w:pPr>
        <w:ind w:left="1211" w:hanging="360"/>
      </w:pPr>
      <w:rPr>
        <w:rFonts w:hint="default"/>
        <w:color w:val="auto"/>
        <w:sz w:val="20"/>
      </w:rPr>
    </w:lvl>
    <w:lvl w:ilvl="1" w:tplc="040C0003">
      <w:start w:val="1"/>
      <w:numFmt w:val="bullet"/>
      <w:lvlText w:val=""/>
      <w:lvlJc w:val="left"/>
      <w:pPr>
        <w:tabs>
          <w:tab w:val="num" w:pos="1440"/>
        </w:tabs>
        <w:ind w:left="1420" w:hanging="340"/>
      </w:pPr>
      <w:rPr>
        <w:rFonts w:ascii="Wingdings" w:hAnsi="Wingdings" w:hint="default"/>
        <w:b w:val="0"/>
        <w:i w:val="0"/>
        <w:color w:val="0000FF"/>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661B09"/>
    <w:multiLevelType w:val="hybridMultilevel"/>
    <w:tmpl w:val="2A22B41C"/>
    <w:lvl w:ilvl="0" w:tplc="040C0005">
      <w:start w:val="1"/>
      <w:numFmt w:val="bullet"/>
      <w:pStyle w:val="Commentaire"/>
      <w:lvlText w:val=""/>
      <w:lvlJc w:val="left"/>
      <w:pPr>
        <w:tabs>
          <w:tab w:val="num" w:pos="720"/>
        </w:tabs>
        <w:ind w:left="720"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9E1D23"/>
    <w:multiLevelType w:val="hybridMultilevel"/>
    <w:tmpl w:val="CBE810A6"/>
    <w:lvl w:ilvl="0" w:tplc="5D10B03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B62A24"/>
    <w:multiLevelType w:val="hybridMultilevel"/>
    <w:tmpl w:val="A2E4B46E"/>
    <w:lvl w:ilvl="0" w:tplc="4600F0E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F050F4"/>
    <w:multiLevelType w:val="hybridMultilevel"/>
    <w:tmpl w:val="F332739E"/>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69436A"/>
    <w:multiLevelType w:val="multilevel"/>
    <w:tmpl w:val="AB78A014"/>
    <w:lvl w:ilvl="0">
      <w:start w:val="1"/>
      <w:numFmt w:val="decimal"/>
      <w:lvlText w:val="%1."/>
      <w:lvlJc w:val="left"/>
      <w:pPr>
        <w:ind w:left="720" w:hanging="360"/>
      </w:pPr>
      <w:rPr>
        <w:rFonts w:hint="default"/>
        <w:b/>
        <w:sz w:val="22"/>
      </w:rPr>
    </w:lvl>
    <w:lvl w:ilvl="1">
      <w:start w:val="3"/>
      <w:numFmt w:val="decimal"/>
      <w:isLgl/>
      <w:lvlText w:val="%1.%2"/>
      <w:lvlJc w:val="left"/>
      <w:pPr>
        <w:ind w:left="795" w:hanging="435"/>
      </w:pPr>
      <w:rPr>
        <w:rFonts w:hint="default"/>
        <w:b/>
        <w:color w:val="auto"/>
        <w:u w:val="single"/>
      </w:rPr>
    </w:lvl>
    <w:lvl w:ilvl="2">
      <w:start w:val="1"/>
      <w:numFmt w:val="decimal"/>
      <w:isLgl/>
      <w:lvlText w:val="%1.%2.%3"/>
      <w:lvlJc w:val="left"/>
      <w:pPr>
        <w:ind w:left="1712" w:hanging="720"/>
      </w:pPr>
      <w:rPr>
        <w:rFonts w:hint="default"/>
        <w:b/>
        <w:color w:val="000000" w:themeColor="text1"/>
        <w:u w:val="none"/>
      </w:rPr>
    </w:lvl>
    <w:lvl w:ilvl="3">
      <w:start w:val="1"/>
      <w:numFmt w:val="decimal"/>
      <w:isLgl/>
      <w:lvlText w:val="%1.%2.%3.%4"/>
      <w:lvlJc w:val="left"/>
      <w:pPr>
        <w:ind w:left="1080" w:hanging="720"/>
      </w:pPr>
      <w:rPr>
        <w:rFonts w:hint="default"/>
        <w:b/>
        <w:color w:val="auto"/>
        <w:u w:val="single"/>
      </w:rPr>
    </w:lvl>
    <w:lvl w:ilvl="4">
      <w:start w:val="1"/>
      <w:numFmt w:val="decimal"/>
      <w:isLgl/>
      <w:lvlText w:val="%1.%2.%3.%4.%5"/>
      <w:lvlJc w:val="left"/>
      <w:pPr>
        <w:ind w:left="1440" w:hanging="1080"/>
      </w:pPr>
      <w:rPr>
        <w:rFonts w:hint="default"/>
        <w:b/>
        <w:color w:val="auto"/>
        <w:u w:val="single"/>
      </w:rPr>
    </w:lvl>
    <w:lvl w:ilvl="5">
      <w:start w:val="1"/>
      <w:numFmt w:val="decimal"/>
      <w:isLgl/>
      <w:lvlText w:val="%1.%2.%3.%4.%5.%6"/>
      <w:lvlJc w:val="left"/>
      <w:pPr>
        <w:ind w:left="1440" w:hanging="1080"/>
      </w:pPr>
      <w:rPr>
        <w:rFonts w:hint="default"/>
        <w:b/>
        <w:color w:val="auto"/>
        <w:u w:val="single"/>
      </w:rPr>
    </w:lvl>
    <w:lvl w:ilvl="6">
      <w:start w:val="1"/>
      <w:numFmt w:val="decimal"/>
      <w:isLgl/>
      <w:lvlText w:val="%1.%2.%3.%4.%5.%6.%7"/>
      <w:lvlJc w:val="left"/>
      <w:pPr>
        <w:ind w:left="1800" w:hanging="1440"/>
      </w:pPr>
      <w:rPr>
        <w:rFonts w:hint="default"/>
        <w:b/>
        <w:color w:val="auto"/>
        <w:u w:val="single"/>
      </w:rPr>
    </w:lvl>
    <w:lvl w:ilvl="7">
      <w:start w:val="1"/>
      <w:numFmt w:val="decimal"/>
      <w:isLgl/>
      <w:lvlText w:val="%1.%2.%3.%4.%5.%6.%7.%8"/>
      <w:lvlJc w:val="left"/>
      <w:pPr>
        <w:ind w:left="1800" w:hanging="1440"/>
      </w:pPr>
      <w:rPr>
        <w:rFonts w:hint="default"/>
        <w:b/>
        <w:color w:val="auto"/>
        <w:u w:val="single"/>
      </w:rPr>
    </w:lvl>
    <w:lvl w:ilvl="8">
      <w:start w:val="1"/>
      <w:numFmt w:val="decimal"/>
      <w:isLgl/>
      <w:lvlText w:val="%1.%2.%3.%4.%5.%6.%7.%8.%9"/>
      <w:lvlJc w:val="left"/>
      <w:pPr>
        <w:ind w:left="1800" w:hanging="1440"/>
      </w:pPr>
      <w:rPr>
        <w:rFonts w:hint="default"/>
        <w:b/>
        <w:color w:val="auto"/>
        <w:u w:val="single"/>
      </w:rPr>
    </w:lvl>
  </w:abstractNum>
  <w:abstractNum w:abstractNumId="17" w15:restartNumberingAfterBreak="0">
    <w:nsid w:val="29351AFC"/>
    <w:multiLevelType w:val="hybridMultilevel"/>
    <w:tmpl w:val="8D28CE14"/>
    <w:lvl w:ilvl="0" w:tplc="25EACC8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D94915"/>
    <w:multiLevelType w:val="hybridMultilevel"/>
    <w:tmpl w:val="B1E298A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4A3D67"/>
    <w:multiLevelType w:val="hybridMultilevel"/>
    <w:tmpl w:val="C5CA51EA"/>
    <w:lvl w:ilvl="0" w:tplc="25EACC8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6013C7"/>
    <w:multiLevelType w:val="hybridMultilevel"/>
    <w:tmpl w:val="995829BC"/>
    <w:lvl w:ilvl="0" w:tplc="FFFFFFFF">
      <w:start w:val="1"/>
      <w:numFmt w:val="upperLetter"/>
      <w:pStyle w:val="Retraitcomp"/>
      <w:lvlText w:val="%1."/>
      <w:lvlJc w:val="left"/>
      <w:pPr>
        <w:tabs>
          <w:tab w:val="num" w:pos="720"/>
        </w:tabs>
        <w:ind w:left="72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7AB4FAF"/>
    <w:multiLevelType w:val="hybridMultilevel"/>
    <w:tmpl w:val="7582728A"/>
    <w:lvl w:ilvl="0" w:tplc="25EACC84">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37E33A49"/>
    <w:multiLevelType w:val="hybridMultilevel"/>
    <w:tmpl w:val="80E42B14"/>
    <w:lvl w:ilvl="0" w:tplc="FB10602E">
      <w:start w:val="1"/>
      <w:numFmt w:val="upperRoman"/>
      <w:pStyle w:val="NormalNo"/>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95A79AD"/>
    <w:multiLevelType w:val="hybridMultilevel"/>
    <w:tmpl w:val="13A61B6E"/>
    <w:lvl w:ilvl="0" w:tplc="99503D7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3B66B20"/>
    <w:multiLevelType w:val="hybridMultilevel"/>
    <w:tmpl w:val="13A61B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0F620C"/>
    <w:multiLevelType w:val="hybridMultilevel"/>
    <w:tmpl w:val="897E4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441F39"/>
    <w:multiLevelType w:val="hybridMultilevel"/>
    <w:tmpl w:val="16DC4CC8"/>
    <w:lvl w:ilvl="0" w:tplc="25EACC8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C678BE"/>
    <w:multiLevelType w:val="hybridMultilevel"/>
    <w:tmpl w:val="D7741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9C97040"/>
    <w:multiLevelType w:val="hybridMultilevel"/>
    <w:tmpl w:val="2FE01934"/>
    <w:lvl w:ilvl="0" w:tplc="B402397E">
      <w:start w:val="1"/>
      <w:numFmt w:val="bullet"/>
      <w:pStyle w:val="Listenumros"/>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BBC41B6"/>
    <w:multiLevelType w:val="hybridMultilevel"/>
    <w:tmpl w:val="B52859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C80005B"/>
    <w:multiLevelType w:val="hybridMultilevel"/>
    <w:tmpl w:val="A0485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826535"/>
    <w:multiLevelType w:val="hybridMultilevel"/>
    <w:tmpl w:val="FEAE1236"/>
    <w:lvl w:ilvl="0" w:tplc="52608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E4D2A3A"/>
    <w:multiLevelType w:val="hybridMultilevel"/>
    <w:tmpl w:val="A1F49146"/>
    <w:lvl w:ilvl="0" w:tplc="012C6D3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0812F8E"/>
    <w:multiLevelType w:val="hybridMultilevel"/>
    <w:tmpl w:val="23B8C8B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310FC2"/>
    <w:multiLevelType w:val="singleLevel"/>
    <w:tmpl w:val="3B72E826"/>
    <w:lvl w:ilvl="0">
      <w:start w:val="1"/>
      <w:numFmt w:val="decimal"/>
      <w:pStyle w:val="Retraitpuce"/>
      <w:lvlText w:val="%1."/>
      <w:lvlJc w:val="left"/>
      <w:pPr>
        <w:tabs>
          <w:tab w:val="num" w:pos="360"/>
        </w:tabs>
        <w:ind w:left="360" w:hanging="360"/>
      </w:pPr>
    </w:lvl>
  </w:abstractNum>
  <w:abstractNum w:abstractNumId="35" w15:restartNumberingAfterBreak="0">
    <w:nsid w:val="513C419A"/>
    <w:multiLevelType w:val="hybridMultilevel"/>
    <w:tmpl w:val="074C699C"/>
    <w:lvl w:ilvl="0" w:tplc="43BCEDB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13F36D7"/>
    <w:multiLevelType w:val="hybridMultilevel"/>
    <w:tmpl w:val="1DF47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29A2616"/>
    <w:multiLevelType w:val="hybridMultilevel"/>
    <w:tmpl w:val="591055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3105B8F"/>
    <w:multiLevelType w:val="hybridMultilevel"/>
    <w:tmpl w:val="A4E09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3861AD"/>
    <w:multiLevelType w:val="hybridMultilevel"/>
    <w:tmpl w:val="A45E365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541C6A7B"/>
    <w:multiLevelType w:val="hybridMultilevel"/>
    <w:tmpl w:val="63901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F45143"/>
    <w:multiLevelType w:val="hybridMultilevel"/>
    <w:tmpl w:val="9732F5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EF69BA"/>
    <w:multiLevelType w:val="hybridMultilevel"/>
    <w:tmpl w:val="B058B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8324CB3"/>
    <w:multiLevelType w:val="hybridMultilevel"/>
    <w:tmpl w:val="93465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BC613A1"/>
    <w:multiLevelType w:val="hybridMultilevel"/>
    <w:tmpl w:val="CBBA19CA"/>
    <w:lvl w:ilvl="0" w:tplc="52608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DAC679F"/>
    <w:multiLevelType w:val="hybridMultilevel"/>
    <w:tmpl w:val="34D4EFBA"/>
    <w:lvl w:ilvl="0" w:tplc="FFFFFFFF">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31E498B"/>
    <w:multiLevelType w:val="hybridMultilevel"/>
    <w:tmpl w:val="54BE74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45E30A9"/>
    <w:multiLevelType w:val="hybridMultilevel"/>
    <w:tmpl w:val="EF44BF8E"/>
    <w:lvl w:ilvl="0" w:tplc="25EACC84">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5071CC"/>
    <w:multiLevelType w:val="hybridMultilevel"/>
    <w:tmpl w:val="000AEF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E8A02A8"/>
    <w:multiLevelType w:val="hybridMultilevel"/>
    <w:tmpl w:val="22A4578C"/>
    <w:lvl w:ilvl="0" w:tplc="040C0017">
      <w:start w:val="1"/>
      <w:numFmt w:val="lowerLetter"/>
      <w:lvlText w:val="%1)"/>
      <w:lvlJc w:val="left"/>
      <w:pPr>
        <w:ind w:left="720" w:hanging="360"/>
      </w:pPr>
      <w:rPr>
        <w:rFonts w:hint="default"/>
      </w:rPr>
    </w:lvl>
    <w:lvl w:ilvl="1" w:tplc="F0547282">
      <w:numFmt w:val="bullet"/>
      <w:lvlText w:val="•"/>
      <w:lvlJc w:val="left"/>
      <w:pPr>
        <w:ind w:left="1800" w:hanging="720"/>
      </w:pPr>
      <w:rPr>
        <w:rFonts w:ascii="Calibri" w:eastAsiaTheme="minorHAnsi" w:hAnsi="Calibri" w:cs="Calibri"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4AA7472"/>
    <w:multiLevelType w:val="hybridMultilevel"/>
    <w:tmpl w:val="38C8AF90"/>
    <w:lvl w:ilvl="0" w:tplc="B402397E">
      <w:start w:val="1"/>
      <w:numFmt w:val="bullet"/>
      <w:pStyle w:val="Styl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6E57314"/>
    <w:multiLevelType w:val="hybridMultilevel"/>
    <w:tmpl w:val="466CEDAE"/>
    <w:lvl w:ilvl="0" w:tplc="4600F0EA">
      <w:start w:val="1"/>
      <w:numFmt w:val="bullet"/>
      <w:lvlText w:val="-"/>
      <w:lvlJc w:val="left"/>
      <w:pPr>
        <w:ind w:left="717" w:hanging="360"/>
      </w:pPr>
      <w:rPr>
        <w:rFonts w:ascii="Times New Roman" w:eastAsia="Times New Roman" w:hAnsi="Times New Roman" w:cs="Times New Roman" w:hint="default"/>
        <w:color w:val="auto"/>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52" w15:restartNumberingAfterBreak="0">
    <w:nsid w:val="79103AF9"/>
    <w:multiLevelType w:val="multilevel"/>
    <w:tmpl w:val="D198389A"/>
    <w:lvl w:ilvl="0">
      <w:start w:val="1"/>
      <w:numFmt w:val="decimal"/>
      <w:lvlText w:val="%1."/>
      <w:lvlJc w:val="left"/>
      <w:pPr>
        <w:ind w:left="360" w:hanging="360"/>
      </w:pPr>
    </w:lvl>
    <w:lvl w:ilvl="1">
      <w:start w:val="1"/>
      <w:numFmt w:val="decimal"/>
      <w:lvlText w:val="%1.%2."/>
      <w:lvlJc w:val="left"/>
      <w:pPr>
        <w:ind w:left="792" w:hanging="432"/>
      </w:pPr>
      <w:rPr>
        <w:lang w:val="fr-FR"/>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2041D5"/>
    <w:multiLevelType w:val="hybridMultilevel"/>
    <w:tmpl w:val="23B8C8BC"/>
    <w:lvl w:ilvl="0" w:tplc="8DEE6076">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D34197F"/>
    <w:multiLevelType w:val="multilevel"/>
    <w:tmpl w:val="8EC805EC"/>
    <w:lvl w:ilvl="0">
      <w:start w:val="1"/>
      <w:numFmt w:val="decimal"/>
      <w:pStyle w:val="Retrait1"/>
      <w:lvlText w:val="%1."/>
      <w:lvlJc w:val="left"/>
      <w:pPr>
        <w:tabs>
          <w:tab w:val="num" w:pos="360"/>
        </w:tabs>
        <w:ind w:left="360" w:hanging="360"/>
      </w:pPr>
    </w:lvl>
    <w:lvl w:ilvl="1">
      <w:start w:val="1"/>
      <w:numFmt w:val="decimal"/>
      <w:pStyle w:val="NormalNiv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FDB531A"/>
    <w:multiLevelType w:val="hybridMultilevel"/>
    <w:tmpl w:val="ABEE57CA"/>
    <w:lvl w:ilvl="0" w:tplc="4600F0E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8"/>
  </w:num>
  <w:num w:numId="4">
    <w:abstractNumId w:val="20"/>
  </w:num>
  <w:num w:numId="5">
    <w:abstractNumId w:val="11"/>
  </w:num>
  <w:num w:numId="6">
    <w:abstractNumId w:val="50"/>
  </w:num>
  <w:num w:numId="7">
    <w:abstractNumId w:val="22"/>
  </w:num>
  <w:num w:numId="8">
    <w:abstractNumId w:val="54"/>
  </w:num>
  <w:num w:numId="9">
    <w:abstractNumId w:val="34"/>
  </w:num>
  <w:num w:numId="10">
    <w:abstractNumId w:val="0"/>
  </w:num>
  <w:num w:numId="11">
    <w:abstractNumId w:val="3"/>
  </w:num>
  <w:num w:numId="12">
    <w:abstractNumId w:val="2"/>
  </w:num>
  <w:num w:numId="13">
    <w:abstractNumId w:val="1"/>
  </w:num>
  <w:num w:numId="14">
    <w:abstractNumId w:val="6"/>
  </w:num>
  <w:num w:numId="15">
    <w:abstractNumId w:val="46"/>
  </w:num>
  <w:num w:numId="16">
    <w:abstractNumId w:val="52"/>
  </w:num>
  <w:num w:numId="17">
    <w:abstractNumId w:val="49"/>
  </w:num>
  <w:num w:numId="18">
    <w:abstractNumId w:val="36"/>
  </w:num>
  <w:num w:numId="19">
    <w:abstractNumId w:val="42"/>
  </w:num>
  <w:num w:numId="20">
    <w:abstractNumId w:val="10"/>
  </w:num>
  <w:num w:numId="21">
    <w:abstractNumId w:val="44"/>
  </w:num>
  <w:num w:numId="22">
    <w:abstractNumId w:val="18"/>
  </w:num>
  <w:num w:numId="23">
    <w:abstractNumId w:val="4"/>
  </w:num>
  <w:num w:numId="24">
    <w:abstractNumId w:val="41"/>
  </w:num>
  <w:num w:numId="25">
    <w:abstractNumId w:val="48"/>
  </w:num>
  <w:num w:numId="26">
    <w:abstractNumId w:val="40"/>
  </w:num>
  <w:num w:numId="27">
    <w:abstractNumId w:val="13"/>
  </w:num>
  <w:num w:numId="28">
    <w:abstractNumId w:val="16"/>
  </w:num>
  <w:num w:numId="29">
    <w:abstractNumId w:val="55"/>
  </w:num>
  <w:num w:numId="30">
    <w:abstractNumId w:val="35"/>
  </w:num>
  <w:num w:numId="31">
    <w:abstractNumId w:val="14"/>
  </w:num>
  <w:num w:numId="32">
    <w:abstractNumId w:val="30"/>
  </w:num>
  <w:num w:numId="33">
    <w:abstractNumId w:val="45"/>
  </w:num>
  <w:num w:numId="34">
    <w:abstractNumId w:val="15"/>
  </w:num>
  <w:num w:numId="35">
    <w:abstractNumId w:val="7"/>
  </w:num>
  <w:num w:numId="36">
    <w:abstractNumId w:val="29"/>
  </w:num>
  <w:num w:numId="37">
    <w:abstractNumId w:val="43"/>
  </w:num>
  <w:num w:numId="38">
    <w:abstractNumId w:val="39"/>
  </w:num>
  <w:num w:numId="39">
    <w:abstractNumId w:val="5"/>
  </w:num>
  <w:num w:numId="40">
    <w:abstractNumId w:val="37"/>
  </w:num>
  <w:num w:numId="41">
    <w:abstractNumId w:val="47"/>
  </w:num>
  <w:num w:numId="42">
    <w:abstractNumId w:val="32"/>
  </w:num>
  <w:num w:numId="43">
    <w:abstractNumId w:val="17"/>
  </w:num>
  <w:num w:numId="44">
    <w:abstractNumId w:val="9"/>
  </w:num>
  <w:num w:numId="45">
    <w:abstractNumId w:val="21"/>
  </w:num>
  <w:num w:numId="46">
    <w:abstractNumId w:val="51"/>
  </w:num>
  <w:num w:numId="47">
    <w:abstractNumId w:val="19"/>
  </w:num>
  <w:num w:numId="48">
    <w:abstractNumId w:val="26"/>
  </w:num>
  <w:num w:numId="49">
    <w:abstractNumId w:val="25"/>
  </w:num>
  <w:num w:numId="50">
    <w:abstractNumId w:val="23"/>
  </w:num>
  <w:num w:numId="51">
    <w:abstractNumId w:val="53"/>
  </w:num>
  <w:num w:numId="52">
    <w:abstractNumId w:val="27"/>
  </w:num>
  <w:num w:numId="53">
    <w:abstractNumId w:val="38"/>
  </w:num>
  <w:num w:numId="54">
    <w:abstractNumId w:val="33"/>
  </w:num>
  <w:num w:numId="55">
    <w:abstractNumId w:val="24"/>
  </w:num>
  <w:num w:numId="56">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nl-NL" w:vendorID="64" w:dllVersion="6" w:nlCheck="1" w:checkStyle="0"/>
  <w:activeWritingStyle w:appName="MSWord" w:lang="de-DE" w:vendorID="64" w:dllVersion="6" w:nlCheck="1" w:checkStyle="0"/>
  <w:activeWritingStyle w:appName="MSWord" w:lang="fr-CA" w:vendorID="64" w:dllVersion="6" w:nlCheck="1" w:checkStyle="0"/>
  <w:activeWritingStyle w:appName="MSWord" w:lang="fr-MA" w:vendorID="64" w:dllVersion="6" w:nlCheck="1" w:checkStyle="0"/>
  <w:activeWritingStyle w:appName="MSWord" w:lang="fr-FR" w:vendorID="64" w:dllVersion="4096" w:nlCheck="1" w:checkStyle="0"/>
  <w:activeWritingStyle w:appName="MSWord" w:lang="fr-MA" w:vendorID="64" w:dllVersion="4096" w:nlCheck="1" w:checkStyle="0"/>
  <w:activeWritingStyle w:appName="MSWord" w:lang="fr-FR" w:vendorID="64" w:dllVersion="0" w:nlCheck="1" w:checkStyle="0"/>
  <w:activeWritingStyle w:appName="MSWord" w:lang="en-GB" w:vendorID="64" w:dllVersion="6" w:nlCheck="1" w:checkStyle="0"/>
  <w:activeWritingStyle w:appName="MSWord" w:lang="en-ZA" w:vendorID="64" w:dllVersion="0" w:nlCheck="1" w:checkStyle="0"/>
  <w:activeWritingStyle w:appName="MSWord" w:lang="fr-CA" w:vendorID="64" w:dllVersion="0" w:nlCheck="1" w:checkStyle="0"/>
  <w:activeWritingStyle w:appName="MSWord" w:lang="fr-MA" w:vendorID="64" w:dllVersion="0" w:nlCheck="1" w:checkStyle="0"/>
  <w:activeWritingStyle w:appName="MSWord" w:lang="en-GB" w:vendorID="64" w:dllVersion="0" w:nlCheck="1" w:checkStyle="0"/>
  <w:activeWritingStyle w:appName="MSWord" w:lang="de-DE" w:vendorID="64" w:dllVersion="0" w:nlCheck="1" w:checkStyle="0"/>
  <w:activeWritingStyle w:appName="MSWord" w:lang="nl-NL" w:vendorID="64" w:dllVersion="0" w:nlCheck="1" w:checkStyle="0"/>
  <w:activeWritingStyle w:appName="MSWord" w:lang="en-ZA" w:vendorID="64" w:dllVersion="6" w:nlCheck="1" w:checkStyle="0"/>
  <w:activeWritingStyle w:appName="MSWord" w:lang="fr-BE" w:vendorID="64" w:dllVersion="6" w:nlCheck="1" w:checkStyle="0"/>
  <w:activeWritingStyle w:appName="MSWord" w:lang="fr-BE" w:vendorID="64" w:dllVersion="0" w:nlCheck="1" w:checkStyle="0"/>
  <w:activeWritingStyle w:appName="MSWord" w:lang="en-US" w:vendorID="64" w:dllVersion="6" w:nlCheck="1" w:checkStyle="0"/>
  <w:activeWritingStyle w:appName="MSWord" w:lang="fr-FR" w:vendorID="64" w:dllVersion="131078" w:nlCheck="1" w:checkStyle="0"/>
  <w:activeWritingStyle w:appName="MSWord" w:lang="fr-CA" w:vendorID="64" w:dllVersion="131078" w:nlCheck="1" w:checkStyle="0"/>
  <w:activeWritingStyle w:appName="MSWord" w:lang="fr-BE" w:vendorID="64" w:dllVersion="131078" w:nlCheck="1" w:checkStyle="0"/>
  <w:activeWritingStyle w:appName="MSWord" w:lang="fr-MA" w:vendorID="64" w:dllVersion="131078" w:nlCheck="1" w:checkStyle="0"/>
  <w:activeWritingStyle w:appName="MSWord" w:lang="nl-NL" w:vendorID="64" w:dllVersion="131078" w:nlCheck="1" w:checkStyle="0"/>
  <w:activeWritingStyle w:appName="MSWord" w:lang="de-DE"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CF6"/>
    <w:rsid w:val="00000695"/>
    <w:rsid w:val="00000BF5"/>
    <w:rsid w:val="00000FB7"/>
    <w:rsid w:val="000011C4"/>
    <w:rsid w:val="000013F7"/>
    <w:rsid w:val="00001B56"/>
    <w:rsid w:val="00001D1E"/>
    <w:rsid w:val="0000289B"/>
    <w:rsid w:val="00002C66"/>
    <w:rsid w:val="000031F6"/>
    <w:rsid w:val="00003710"/>
    <w:rsid w:val="00003A97"/>
    <w:rsid w:val="00004520"/>
    <w:rsid w:val="0000582D"/>
    <w:rsid w:val="00005DAA"/>
    <w:rsid w:val="0000604D"/>
    <w:rsid w:val="0000630D"/>
    <w:rsid w:val="00006C53"/>
    <w:rsid w:val="00006EFF"/>
    <w:rsid w:val="0000757F"/>
    <w:rsid w:val="00011B89"/>
    <w:rsid w:val="00011BF3"/>
    <w:rsid w:val="000120ED"/>
    <w:rsid w:val="00013767"/>
    <w:rsid w:val="00013E84"/>
    <w:rsid w:val="00014212"/>
    <w:rsid w:val="00014349"/>
    <w:rsid w:val="0001498F"/>
    <w:rsid w:val="00014C2D"/>
    <w:rsid w:val="00015687"/>
    <w:rsid w:val="000170C8"/>
    <w:rsid w:val="000179A2"/>
    <w:rsid w:val="00017D51"/>
    <w:rsid w:val="00021305"/>
    <w:rsid w:val="00022211"/>
    <w:rsid w:val="00022B75"/>
    <w:rsid w:val="000233F0"/>
    <w:rsid w:val="00023722"/>
    <w:rsid w:val="00023FD4"/>
    <w:rsid w:val="00023FDB"/>
    <w:rsid w:val="00024131"/>
    <w:rsid w:val="000242AE"/>
    <w:rsid w:val="00024321"/>
    <w:rsid w:val="000248B4"/>
    <w:rsid w:val="00024A52"/>
    <w:rsid w:val="00024EB7"/>
    <w:rsid w:val="00025439"/>
    <w:rsid w:val="00026653"/>
    <w:rsid w:val="00026A3C"/>
    <w:rsid w:val="00026AD5"/>
    <w:rsid w:val="00026D45"/>
    <w:rsid w:val="00026E76"/>
    <w:rsid w:val="00030323"/>
    <w:rsid w:val="00031D64"/>
    <w:rsid w:val="00031DF4"/>
    <w:rsid w:val="000331D1"/>
    <w:rsid w:val="000333B5"/>
    <w:rsid w:val="0003342B"/>
    <w:rsid w:val="000334BC"/>
    <w:rsid w:val="00034CE4"/>
    <w:rsid w:val="00035301"/>
    <w:rsid w:val="00035434"/>
    <w:rsid w:val="00035777"/>
    <w:rsid w:val="000379CD"/>
    <w:rsid w:val="000405F2"/>
    <w:rsid w:val="00040A40"/>
    <w:rsid w:val="00040A5F"/>
    <w:rsid w:val="00040FE7"/>
    <w:rsid w:val="000419AF"/>
    <w:rsid w:val="00041FC2"/>
    <w:rsid w:val="0004242D"/>
    <w:rsid w:val="00042895"/>
    <w:rsid w:val="00042F5E"/>
    <w:rsid w:val="000430BF"/>
    <w:rsid w:val="0004337D"/>
    <w:rsid w:val="00043825"/>
    <w:rsid w:val="00043CFA"/>
    <w:rsid w:val="000454F4"/>
    <w:rsid w:val="0004572E"/>
    <w:rsid w:val="00045C48"/>
    <w:rsid w:val="00045EC8"/>
    <w:rsid w:val="0004604A"/>
    <w:rsid w:val="00046248"/>
    <w:rsid w:val="000500A5"/>
    <w:rsid w:val="00050B09"/>
    <w:rsid w:val="00050C27"/>
    <w:rsid w:val="00050C95"/>
    <w:rsid w:val="00050E83"/>
    <w:rsid w:val="000515FF"/>
    <w:rsid w:val="00051E72"/>
    <w:rsid w:val="00052017"/>
    <w:rsid w:val="0005227D"/>
    <w:rsid w:val="000522A2"/>
    <w:rsid w:val="000526C3"/>
    <w:rsid w:val="00052886"/>
    <w:rsid w:val="000533EB"/>
    <w:rsid w:val="000537F8"/>
    <w:rsid w:val="00053887"/>
    <w:rsid w:val="00053B88"/>
    <w:rsid w:val="00054C09"/>
    <w:rsid w:val="00055579"/>
    <w:rsid w:val="00055BBF"/>
    <w:rsid w:val="00055C75"/>
    <w:rsid w:val="00055D6F"/>
    <w:rsid w:val="00055E5C"/>
    <w:rsid w:val="00055F67"/>
    <w:rsid w:val="000575C8"/>
    <w:rsid w:val="00060F66"/>
    <w:rsid w:val="00061AB1"/>
    <w:rsid w:val="000627EC"/>
    <w:rsid w:val="00062CC6"/>
    <w:rsid w:val="00062D70"/>
    <w:rsid w:val="00063925"/>
    <w:rsid w:val="0006409B"/>
    <w:rsid w:val="00064159"/>
    <w:rsid w:val="0006467D"/>
    <w:rsid w:val="0006481B"/>
    <w:rsid w:val="00065A23"/>
    <w:rsid w:val="00065F01"/>
    <w:rsid w:val="000661E4"/>
    <w:rsid w:val="00066B64"/>
    <w:rsid w:val="00066DEC"/>
    <w:rsid w:val="00066F89"/>
    <w:rsid w:val="00067802"/>
    <w:rsid w:val="00067D5E"/>
    <w:rsid w:val="000709CA"/>
    <w:rsid w:val="00070EF3"/>
    <w:rsid w:val="000710F2"/>
    <w:rsid w:val="000722F3"/>
    <w:rsid w:val="00072C18"/>
    <w:rsid w:val="0007395A"/>
    <w:rsid w:val="00073F6B"/>
    <w:rsid w:val="00074D52"/>
    <w:rsid w:val="000756DF"/>
    <w:rsid w:val="000768A0"/>
    <w:rsid w:val="00076936"/>
    <w:rsid w:val="00076A3A"/>
    <w:rsid w:val="0007710D"/>
    <w:rsid w:val="000771DC"/>
    <w:rsid w:val="000802B7"/>
    <w:rsid w:val="0008038E"/>
    <w:rsid w:val="00080B99"/>
    <w:rsid w:val="00081013"/>
    <w:rsid w:val="000811C1"/>
    <w:rsid w:val="00081330"/>
    <w:rsid w:val="00081E9A"/>
    <w:rsid w:val="000821AD"/>
    <w:rsid w:val="000821DE"/>
    <w:rsid w:val="000827C2"/>
    <w:rsid w:val="0008283E"/>
    <w:rsid w:val="00083828"/>
    <w:rsid w:val="00084114"/>
    <w:rsid w:val="00084162"/>
    <w:rsid w:val="00084AF1"/>
    <w:rsid w:val="000852B8"/>
    <w:rsid w:val="00085CAD"/>
    <w:rsid w:val="00086943"/>
    <w:rsid w:val="00086C98"/>
    <w:rsid w:val="00087236"/>
    <w:rsid w:val="00087960"/>
    <w:rsid w:val="00087AAE"/>
    <w:rsid w:val="00090464"/>
    <w:rsid w:val="00090967"/>
    <w:rsid w:val="00090A4C"/>
    <w:rsid w:val="00091AAD"/>
    <w:rsid w:val="00091EB8"/>
    <w:rsid w:val="00093668"/>
    <w:rsid w:val="0009457C"/>
    <w:rsid w:val="0009520B"/>
    <w:rsid w:val="000957CA"/>
    <w:rsid w:val="000958F2"/>
    <w:rsid w:val="00095D4A"/>
    <w:rsid w:val="00095DEE"/>
    <w:rsid w:val="0009705A"/>
    <w:rsid w:val="0009715D"/>
    <w:rsid w:val="00097431"/>
    <w:rsid w:val="00097641"/>
    <w:rsid w:val="000978E8"/>
    <w:rsid w:val="00097ECB"/>
    <w:rsid w:val="000A03D1"/>
    <w:rsid w:val="000A0503"/>
    <w:rsid w:val="000A088E"/>
    <w:rsid w:val="000A0901"/>
    <w:rsid w:val="000A0B0B"/>
    <w:rsid w:val="000A0F49"/>
    <w:rsid w:val="000A10DD"/>
    <w:rsid w:val="000A1908"/>
    <w:rsid w:val="000A1AE6"/>
    <w:rsid w:val="000A1BE5"/>
    <w:rsid w:val="000A21AF"/>
    <w:rsid w:val="000A22EB"/>
    <w:rsid w:val="000A2354"/>
    <w:rsid w:val="000A296C"/>
    <w:rsid w:val="000A2BBE"/>
    <w:rsid w:val="000A326D"/>
    <w:rsid w:val="000A3D6D"/>
    <w:rsid w:val="000A3D8C"/>
    <w:rsid w:val="000A4099"/>
    <w:rsid w:val="000A4951"/>
    <w:rsid w:val="000A4B25"/>
    <w:rsid w:val="000A4C21"/>
    <w:rsid w:val="000A5308"/>
    <w:rsid w:val="000A56C6"/>
    <w:rsid w:val="000A58FC"/>
    <w:rsid w:val="000A5F3D"/>
    <w:rsid w:val="000A6217"/>
    <w:rsid w:val="000A64DF"/>
    <w:rsid w:val="000A663F"/>
    <w:rsid w:val="000A6A9C"/>
    <w:rsid w:val="000A7619"/>
    <w:rsid w:val="000A7C5A"/>
    <w:rsid w:val="000A7C79"/>
    <w:rsid w:val="000A7CE1"/>
    <w:rsid w:val="000B0414"/>
    <w:rsid w:val="000B0934"/>
    <w:rsid w:val="000B0D6A"/>
    <w:rsid w:val="000B14B3"/>
    <w:rsid w:val="000B18DC"/>
    <w:rsid w:val="000B2282"/>
    <w:rsid w:val="000B31EF"/>
    <w:rsid w:val="000B382A"/>
    <w:rsid w:val="000B3866"/>
    <w:rsid w:val="000B4490"/>
    <w:rsid w:val="000B4B5F"/>
    <w:rsid w:val="000B4FC1"/>
    <w:rsid w:val="000B513E"/>
    <w:rsid w:val="000B5B06"/>
    <w:rsid w:val="000B5D75"/>
    <w:rsid w:val="000B6046"/>
    <w:rsid w:val="000B6871"/>
    <w:rsid w:val="000B7716"/>
    <w:rsid w:val="000B7FC1"/>
    <w:rsid w:val="000C0331"/>
    <w:rsid w:val="000C0DFC"/>
    <w:rsid w:val="000C0E6A"/>
    <w:rsid w:val="000C1020"/>
    <w:rsid w:val="000C1677"/>
    <w:rsid w:val="000C1920"/>
    <w:rsid w:val="000C2623"/>
    <w:rsid w:val="000C2893"/>
    <w:rsid w:val="000C2EEE"/>
    <w:rsid w:val="000C31F6"/>
    <w:rsid w:val="000C3C32"/>
    <w:rsid w:val="000C4B45"/>
    <w:rsid w:val="000C4D54"/>
    <w:rsid w:val="000C50ED"/>
    <w:rsid w:val="000C51AE"/>
    <w:rsid w:val="000C539C"/>
    <w:rsid w:val="000C59BB"/>
    <w:rsid w:val="000C5E13"/>
    <w:rsid w:val="000D0CCA"/>
    <w:rsid w:val="000D0D80"/>
    <w:rsid w:val="000D14BA"/>
    <w:rsid w:val="000D15BF"/>
    <w:rsid w:val="000D18D5"/>
    <w:rsid w:val="000D1E95"/>
    <w:rsid w:val="000D239F"/>
    <w:rsid w:val="000D3969"/>
    <w:rsid w:val="000D3E0A"/>
    <w:rsid w:val="000D4543"/>
    <w:rsid w:val="000D4853"/>
    <w:rsid w:val="000D4981"/>
    <w:rsid w:val="000D5815"/>
    <w:rsid w:val="000D5A93"/>
    <w:rsid w:val="000D5D97"/>
    <w:rsid w:val="000D5E1C"/>
    <w:rsid w:val="000D657A"/>
    <w:rsid w:val="000D6852"/>
    <w:rsid w:val="000D6C21"/>
    <w:rsid w:val="000D71FE"/>
    <w:rsid w:val="000E065D"/>
    <w:rsid w:val="000E1781"/>
    <w:rsid w:val="000E19D7"/>
    <w:rsid w:val="000E2E5E"/>
    <w:rsid w:val="000E31D6"/>
    <w:rsid w:val="000E3AE3"/>
    <w:rsid w:val="000E3D30"/>
    <w:rsid w:val="000E4950"/>
    <w:rsid w:val="000E4E0E"/>
    <w:rsid w:val="000E5885"/>
    <w:rsid w:val="000E58DE"/>
    <w:rsid w:val="000E5B99"/>
    <w:rsid w:val="000E5C5F"/>
    <w:rsid w:val="000E6765"/>
    <w:rsid w:val="000E68DA"/>
    <w:rsid w:val="000E6CD5"/>
    <w:rsid w:val="000E6CEF"/>
    <w:rsid w:val="000F042D"/>
    <w:rsid w:val="000F08DB"/>
    <w:rsid w:val="000F09F8"/>
    <w:rsid w:val="000F0CC3"/>
    <w:rsid w:val="000F1A93"/>
    <w:rsid w:val="000F2214"/>
    <w:rsid w:val="000F3501"/>
    <w:rsid w:val="000F406B"/>
    <w:rsid w:val="000F5059"/>
    <w:rsid w:val="000F5EB0"/>
    <w:rsid w:val="000F783F"/>
    <w:rsid w:val="00100399"/>
    <w:rsid w:val="00101B8E"/>
    <w:rsid w:val="00102191"/>
    <w:rsid w:val="0010275B"/>
    <w:rsid w:val="00102A8E"/>
    <w:rsid w:val="00102B82"/>
    <w:rsid w:val="00102CD7"/>
    <w:rsid w:val="00102DC0"/>
    <w:rsid w:val="00103787"/>
    <w:rsid w:val="00103D74"/>
    <w:rsid w:val="00104DA5"/>
    <w:rsid w:val="00105562"/>
    <w:rsid w:val="00105615"/>
    <w:rsid w:val="00106315"/>
    <w:rsid w:val="00106978"/>
    <w:rsid w:val="00107178"/>
    <w:rsid w:val="001074D8"/>
    <w:rsid w:val="00107871"/>
    <w:rsid w:val="0011012D"/>
    <w:rsid w:val="0011067E"/>
    <w:rsid w:val="00111092"/>
    <w:rsid w:val="0011157D"/>
    <w:rsid w:val="0011193B"/>
    <w:rsid w:val="00111EDC"/>
    <w:rsid w:val="00112C18"/>
    <w:rsid w:val="001131D2"/>
    <w:rsid w:val="00113739"/>
    <w:rsid w:val="00114293"/>
    <w:rsid w:val="001147E8"/>
    <w:rsid w:val="00115217"/>
    <w:rsid w:val="00115446"/>
    <w:rsid w:val="00115D71"/>
    <w:rsid w:val="00115F8E"/>
    <w:rsid w:val="0011703D"/>
    <w:rsid w:val="0011767C"/>
    <w:rsid w:val="00117D9D"/>
    <w:rsid w:val="00117E71"/>
    <w:rsid w:val="00117E82"/>
    <w:rsid w:val="00120086"/>
    <w:rsid w:val="00120945"/>
    <w:rsid w:val="00120CBD"/>
    <w:rsid w:val="001215A0"/>
    <w:rsid w:val="001218BD"/>
    <w:rsid w:val="0012192D"/>
    <w:rsid w:val="00121D98"/>
    <w:rsid w:val="0012251C"/>
    <w:rsid w:val="00122584"/>
    <w:rsid w:val="00122798"/>
    <w:rsid w:val="00122F9A"/>
    <w:rsid w:val="00123859"/>
    <w:rsid w:val="001239CA"/>
    <w:rsid w:val="00124554"/>
    <w:rsid w:val="00124689"/>
    <w:rsid w:val="001248FD"/>
    <w:rsid w:val="001263BD"/>
    <w:rsid w:val="00131897"/>
    <w:rsid w:val="00133427"/>
    <w:rsid w:val="0013391B"/>
    <w:rsid w:val="001343D4"/>
    <w:rsid w:val="0013446F"/>
    <w:rsid w:val="00134A22"/>
    <w:rsid w:val="00134BF4"/>
    <w:rsid w:val="0013564C"/>
    <w:rsid w:val="00135964"/>
    <w:rsid w:val="00135C6C"/>
    <w:rsid w:val="00136192"/>
    <w:rsid w:val="00137995"/>
    <w:rsid w:val="00140233"/>
    <w:rsid w:val="00140486"/>
    <w:rsid w:val="0014065B"/>
    <w:rsid w:val="00140B2F"/>
    <w:rsid w:val="001412C2"/>
    <w:rsid w:val="00141A3D"/>
    <w:rsid w:val="00142739"/>
    <w:rsid w:val="00142B18"/>
    <w:rsid w:val="0014382B"/>
    <w:rsid w:val="00143D31"/>
    <w:rsid w:val="00143E55"/>
    <w:rsid w:val="0014419D"/>
    <w:rsid w:val="001446F8"/>
    <w:rsid w:val="0014504B"/>
    <w:rsid w:val="00145EAA"/>
    <w:rsid w:val="001460B0"/>
    <w:rsid w:val="00146264"/>
    <w:rsid w:val="00147F04"/>
    <w:rsid w:val="00147FF4"/>
    <w:rsid w:val="0015022D"/>
    <w:rsid w:val="00150561"/>
    <w:rsid w:val="001508D7"/>
    <w:rsid w:val="00150B88"/>
    <w:rsid w:val="001514DB"/>
    <w:rsid w:val="00152659"/>
    <w:rsid w:val="00153405"/>
    <w:rsid w:val="001535EB"/>
    <w:rsid w:val="00153D15"/>
    <w:rsid w:val="001541C3"/>
    <w:rsid w:val="00154C96"/>
    <w:rsid w:val="0015508B"/>
    <w:rsid w:val="00155589"/>
    <w:rsid w:val="001559A5"/>
    <w:rsid w:val="00156CFF"/>
    <w:rsid w:val="00157C1F"/>
    <w:rsid w:val="00157EDE"/>
    <w:rsid w:val="00157F79"/>
    <w:rsid w:val="0016013D"/>
    <w:rsid w:val="00160310"/>
    <w:rsid w:val="001604ED"/>
    <w:rsid w:val="001612DD"/>
    <w:rsid w:val="00161514"/>
    <w:rsid w:val="001615B5"/>
    <w:rsid w:val="00161E3D"/>
    <w:rsid w:val="00161EA4"/>
    <w:rsid w:val="00161FBD"/>
    <w:rsid w:val="00162090"/>
    <w:rsid w:val="001622D3"/>
    <w:rsid w:val="00162399"/>
    <w:rsid w:val="0016267F"/>
    <w:rsid w:val="00163D70"/>
    <w:rsid w:val="0016563A"/>
    <w:rsid w:val="00165672"/>
    <w:rsid w:val="00165DFB"/>
    <w:rsid w:val="001663C9"/>
    <w:rsid w:val="001666EB"/>
    <w:rsid w:val="00166B04"/>
    <w:rsid w:val="00166C6B"/>
    <w:rsid w:val="0016719C"/>
    <w:rsid w:val="00167B50"/>
    <w:rsid w:val="00167EB9"/>
    <w:rsid w:val="00170AE3"/>
    <w:rsid w:val="00170C53"/>
    <w:rsid w:val="00170FD9"/>
    <w:rsid w:val="0017145E"/>
    <w:rsid w:val="001718F8"/>
    <w:rsid w:val="00172072"/>
    <w:rsid w:val="0017324F"/>
    <w:rsid w:val="001740E1"/>
    <w:rsid w:val="00174127"/>
    <w:rsid w:val="0017583E"/>
    <w:rsid w:val="00175C43"/>
    <w:rsid w:val="00176014"/>
    <w:rsid w:val="00176026"/>
    <w:rsid w:val="001760C8"/>
    <w:rsid w:val="00176659"/>
    <w:rsid w:val="00176927"/>
    <w:rsid w:val="00176949"/>
    <w:rsid w:val="00176EC8"/>
    <w:rsid w:val="001770B7"/>
    <w:rsid w:val="00177861"/>
    <w:rsid w:val="001802F3"/>
    <w:rsid w:val="00180A87"/>
    <w:rsid w:val="00180CC7"/>
    <w:rsid w:val="00181C0D"/>
    <w:rsid w:val="001824A3"/>
    <w:rsid w:val="001827EC"/>
    <w:rsid w:val="00182C28"/>
    <w:rsid w:val="0018331C"/>
    <w:rsid w:val="001839A0"/>
    <w:rsid w:val="00183A5F"/>
    <w:rsid w:val="001840FF"/>
    <w:rsid w:val="001843A4"/>
    <w:rsid w:val="00184968"/>
    <w:rsid w:val="001852A7"/>
    <w:rsid w:val="001865B2"/>
    <w:rsid w:val="00186D6C"/>
    <w:rsid w:val="00186D8F"/>
    <w:rsid w:val="0018748D"/>
    <w:rsid w:val="0019053D"/>
    <w:rsid w:val="001929D8"/>
    <w:rsid w:val="00192D69"/>
    <w:rsid w:val="0019342E"/>
    <w:rsid w:val="001940BA"/>
    <w:rsid w:val="00194BAE"/>
    <w:rsid w:val="00194E0C"/>
    <w:rsid w:val="0019556C"/>
    <w:rsid w:val="00195774"/>
    <w:rsid w:val="00195BD8"/>
    <w:rsid w:val="00195CD2"/>
    <w:rsid w:val="001961BD"/>
    <w:rsid w:val="001978B1"/>
    <w:rsid w:val="00197BA3"/>
    <w:rsid w:val="00197FD0"/>
    <w:rsid w:val="001A1317"/>
    <w:rsid w:val="001A2100"/>
    <w:rsid w:val="001A2D51"/>
    <w:rsid w:val="001A338C"/>
    <w:rsid w:val="001A41F8"/>
    <w:rsid w:val="001A4B13"/>
    <w:rsid w:val="001A4FA0"/>
    <w:rsid w:val="001A5AF1"/>
    <w:rsid w:val="001A5E51"/>
    <w:rsid w:val="001A69D8"/>
    <w:rsid w:val="001A799F"/>
    <w:rsid w:val="001A7F75"/>
    <w:rsid w:val="001A7F8B"/>
    <w:rsid w:val="001B0097"/>
    <w:rsid w:val="001B0430"/>
    <w:rsid w:val="001B0924"/>
    <w:rsid w:val="001B1C23"/>
    <w:rsid w:val="001B2616"/>
    <w:rsid w:val="001B27A5"/>
    <w:rsid w:val="001B2AB9"/>
    <w:rsid w:val="001B2FE0"/>
    <w:rsid w:val="001B30EF"/>
    <w:rsid w:val="001B3177"/>
    <w:rsid w:val="001B4417"/>
    <w:rsid w:val="001B553D"/>
    <w:rsid w:val="001B5803"/>
    <w:rsid w:val="001B5B39"/>
    <w:rsid w:val="001B5E52"/>
    <w:rsid w:val="001B61F1"/>
    <w:rsid w:val="001B656D"/>
    <w:rsid w:val="001B66DC"/>
    <w:rsid w:val="001B6F60"/>
    <w:rsid w:val="001B7EE3"/>
    <w:rsid w:val="001C08E0"/>
    <w:rsid w:val="001C0910"/>
    <w:rsid w:val="001C0B7F"/>
    <w:rsid w:val="001C0B89"/>
    <w:rsid w:val="001C1745"/>
    <w:rsid w:val="001C20C4"/>
    <w:rsid w:val="001C2489"/>
    <w:rsid w:val="001C29E2"/>
    <w:rsid w:val="001C2B06"/>
    <w:rsid w:val="001C2F36"/>
    <w:rsid w:val="001C346F"/>
    <w:rsid w:val="001C3B3F"/>
    <w:rsid w:val="001C4510"/>
    <w:rsid w:val="001C4A14"/>
    <w:rsid w:val="001C51C7"/>
    <w:rsid w:val="001C55F1"/>
    <w:rsid w:val="001C66A5"/>
    <w:rsid w:val="001C66F7"/>
    <w:rsid w:val="001C6B34"/>
    <w:rsid w:val="001C6B8C"/>
    <w:rsid w:val="001C73B9"/>
    <w:rsid w:val="001D0372"/>
    <w:rsid w:val="001D0413"/>
    <w:rsid w:val="001D047E"/>
    <w:rsid w:val="001D0A77"/>
    <w:rsid w:val="001D0D1E"/>
    <w:rsid w:val="001D17D8"/>
    <w:rsid w:val="001D19D5"/>
    <w:rsid w:val="001D1A87"/>
    <w:rsid w:val="001D1DC5"/>
    <w:rsid w:val="001D293C"/>
    <w:rsid w:val="001D2A29"/>
    <w:rsid w:val="001D3100"/>
    <w:rsid w:val="001D31AC"/>
    <w:rsid w:val="001D3305"/>
    <w:rsid w:val="001D3BDE"/>
    <w:rsid w:val="001D3DD4"/>
    <w:rsid w:val="001D40BD"/>
    <w:rsid w:val="001D492F"/>
    <w:rsid w:val="001D4DD8"/>
    <w:rsid w:val="001D5116"/>
    <w:rsid w:val="001D51AE"/>
    <w:rsid w:val="001D6242"/>
    <w:rsid w:val="001D71C5"/>
    <w:rsid w:val="001E0120"/>
    <w:rsid w:val="001E0397"/>
    <w:rsid w:val="001E085A"/>
    <w:rsid w:val="001E09ED"/>
    <w:rsid w:val="001E11F9"/>
    <w:rsid w:val="001E1784"/>
    <w:rsid w:val="001E28DC"/>
    <w:rsid w:val="001E3519"/>
    <w:rsid w:val="001E358C"/>
    <w:rsid w:val="001E3C42"/>
    <w:rsid w:val="001E3E0F"/>
    <w:rsid w:val="001E472D"/>
    <w:rsid w:val="001E4D10"/>
    <w:rsid w:val="001E5F78"/>
    <w:rsid w:val="001E61B9"/>
    <w:rsid w:val="001E640D"/>
    <w:rsid w:val="001E64AC"/>
    <w:rsid w:val="001E6D7A"/>
    <w:rsid w:val="001E6FA7"/>
    <w:rsid w:val="001E723E"/>
    <w:rsid w:val="001F0B3F"/>
    <w:rsid w:val="001F1542"/>
    <w:rsid w:val="001F1D48"/>
    <w:rsid w:val="001F1EA3"/>
    <w:rsid w:val="001F244D"/>
    <w:rsid w:val="001F3161"/>
    <w:rsid w:val="001F38E4"/>
    <w:rsid w:val="001F405C"/>
    <w:rsid w:val="001F45B3"/>
    <w:rsid w:val="001F4755"/>
    <w:rsid w:val="001F47C0"/>
    <w:rsid w:val="001F4DDC"/>
    <w:rsid w:val="001F519C"/>
    <w:rsid w:val="001F5561"/>
    <w:rsid w:val="001F5865"/>
    <w:rsid w:val="001F5C7F"/>
    <w:rsid w:val="001F5E12"/>
    <w:rsid w:val="001F658F"/>
    <w:rsid w:val="001F6789"/>
    <w:rsid w:val="001F6B78"/>
    <w:rsid w:val="001F7BE4"/>
    <w:rsid w:val="002002DE"/>
    <w:rsid w:val="00201178"/>
    <w:rsid w:val="0020136E"/>
    <w:rsid w:val="002013A7"/>
    <w:rsid w:val="00201863"/>
    <w:rsid w:val="002019DB"/>
    <w:rsid w:val="00202031"/>
    <w:rsid w:val="002025E2"/>
    <w:rsid w:val="002033BB"/>
    <w:rsid w:val="002033F7"/>
    <w:rsid w:val="002037E3"/>
    <w:rsid w:val="00203F6B"/>
    <w:rsid w:val="00203FD7"/>
    <w:rsid w:val="002045D4"/>
    <w:rsid w:val="0020474C"/>
    <w:rsid w:val="00204802"/>
    <w:rsid w:val="002049C7"/>
    <w:rsid w:val="00206943"/>
    <w:rsid w:val="00206C9E"/>
    <w:rsid w:val="0020705F"/>
    <w:rsid w:val="002071B9"/>
    <w:rsid w:val="00207287"/>
    <w:rsid w:val="00207570"/>
    <w:rsid w:val="00207A91"/>
    <w:rsid w:val="00207C47"/>
    <w:rsid w:val="00207FBC"/>
    <w:rsid w:val="0021054A"/>
    <w:rsid w:val="00210D07"/>
    <w:rsid w:val="00210EC3"/>
    <w:rsid w:val="00210F03"/>
    <w:rsid w:val="0021111A"/>
    <w:rsid w:val="00211639"/>
    <w:rsid w:val="002117FB"/>
    <w:rsid w:val="00211922"/>
    <w:rsid w:val="0021297F"/>
    <w:rsid w:val="002136A3"/>
    <w:rsid w:val="00213DEC"/>
    <w:rsid w:val="00214D67"/>
    <w:rsid w:val="00214FCE"/>
    <w:rsid w:val="0021504A"/>
    <w:rsid w:val="0021545F"/>
    <w:rsid w:val="00216035"/>
    <w:rsid w:val="002165F1"/>
    <w:rsid w:val="0021671A"/>
    <w:rsid w:val="00216A85"/>
    <w:rsid w:val="00216EA5"/>
    <w:rsid w:val="00217466"/>
    <w:rsid w:val="002179C9"/>
    <w:rsid w:val="002200BD"/>
    <w:rsid w:val="0022047A"/>
    <w:rsid w:val="00220EE2"/>
    <w:rsid w:val="00221020"/>
    <w:rsid w:val="00222363"/>
    <w:rsid w:val="0022238B"/>
    <w:rsid w:val="002242DE"/>
    <w:rsid w:val="002245D4"/>
    <w:rsid w:val="002256EA"/>
    <w:rsid w:val="0022671C"/>
    <w:rsid w:val="002268D0"/>
    <w:rsid w:val="00227433"/>
    <w:rsid w:val="00230043"/>
    <w:rsid w:val="00230273"/>
    <w:rsid w:val="00230BA7"/>
    <w:rsid w:val="002317F6"/>
    <w:rsid w:val="00231F23"/>
    <w:rsid w:val="00232780"/>
    <w:rsid w:val="00232FA3"/>
    <w:rsid w:val="0023487C"/>
    <w:rsid w:val="00234E6A"/>
    <w:rsid w:val="00234F20"/>
    <w:rsid w:val="00235062"/>
    <w:rsid w:val="00235B34"/>
    <w:rsid w:val="00235B82"/>
    <w:rsid w:val="00236395"/>
    <w:rsid w:val="002367A9"/>
    <w:rsid w:val="00237255"/>
    <w:rsid w:val="002375BE"/>
    <w:rsid w:val="00237C2B"/>
    <w:rsid w:val="00237D2D"/>
    <w:rsid w:val="00237F5B"/>
    <w:rsid w:val="002407FB"/>
    <w:rsid w:val="00240C25"/>
    <w:rsid w:val="00241863"/>
    <w:rsid w:val="00244E5D"/>
    <w:rsid w:val="0024689D"/>
    <w:rsid w:val="00246A7F"/>
    <w:rsid w:val="00246CA3"/>
    <w:rsid w:val="002470CF"/>
    <w:rsid w:val="0024758B"/>
    <w:rsid w:val="00247A0E"/>
    <w:rsid w:val="00247B5E"/>
    <w:rsid w:val="00247C9D"/>
    <w:rsid w:val="00250D65"/>
    <w:rsid w:val="00251071"/>
    <w:rsid w:val="002510D6"/>
    <w:rsid w:val="00251448"/>
    <w:rsid w:val="0025154C"/>
    <w:rsid w:val="00251BD4"/>
    <w:rsid w:val="0025228B"/>
    <w:rsid w:val="0025514D"/>
    <w:rsid w:val="0025520D"/>
    <w:rsid w:val="0025584D"/>
    <w:rsid w:val="00255D1B"/>
    <w:rsid w:val="00255D64"/>
    <w:rsid w:val="00256B3C"/>
    <w:rsid w:val="00257124"/>
    <w:rsid w:val="0026092F"/>
    <w:rsid w:val="0026093F"/>
    <w:rsid w:val="00260F5B"/>
    <w:rsid w:val="00261444"/>
    <w:rsid w:val="00261B2E"/>
    <w:rsid w:val="00261BF3"/>
    <w:rsid w:val="00262277"/>
    <w:rsid w:val="002624E1"/>
    <w:rsid w:val="00262940"/>
    <w:rsid w:val="00262995"/>
    <w:rsid w:val="0026307E"/>
    <w:rsid w:val="002630CE"/>
    <w:rsid w:val="0026319D"/>
    <w:rsid w:val="00263B8F"/>
    <w:rsid w:val="00264A7B"/>
    <w:rsid w:val="00264C4F"/>
    <w:rsid w:val="00264C5B"/>
    <w:rsid w:val="00264EE1"/>
    <w:rsid w:val="002653C5"/>
    <w:rsid w:val="00265A65"/>
    <w:rsid w:val="00265B50"/>
    <w:rsid w:val="00265E43"/>
    <w:rsid w:val="00266569"/>
    <w:rsid w:val="0026665C"/>
    <w:rsid w:val="002678A0"/>
    <w:rsid w:val="00267974"/>
    <w:rsid w:val="00267D16"/>
    <w:rsid w:val="002701C1"/>
    <w:rsid w:val="00270455"/>
    <w:rsid w:val="0027046A"/>
    <w:rsid w:val="00270E7A"/>
    <w:rsid w:val="00270EA1"/>
    <w:rsid w:val="00270F57"/>
    <w:rsid w:val="00271CF2"/>
    <w:rsid w:val="00272281"/>
    <w:rsid w:val="002727E9"/>
    <w:rsid w:val="00272CBC"/>
    <w:rsid w:val="00273375"/>
    <w:rsid w:val="00273C0C"/>
    <w:rsid w:val="00274C9C"/>
    <w:rsid w:val="0027526A"/>
    <w:rsid w:val="002752B4"/>
    <w:rsid w:val="002753D9"/>
    <w:rsid w:val="0027594A"/>
    <w:rsid w:val="00275F87"/>
    <w:rsid w:val="002761E6"/>
    <w:rsid w:val="00276E7C"/>
    <w:rsid w:val="00276FF5"/>
    <w:rsid w:val="00277FEF"/>
    <w:rsid w:val="002802B9"/>
    <w:rsid w:val="00280303"/>
    <w:rsid w:val="00280741"/>
    <w:rsid w:val="00280878"/>
    <w:rsid w:val="00281043"/>
    <w:rsid w:val="002821E7"/>
    <w:rsid w:val="002833D2"/>
    <w:rsid w:val="00284592"/>
    <w:rsid w:val="00284AAD"/>
    <w:rsid w:val="00284B1C"/>
    <w:rsid w:val="00284D18"/>
    <w:rsid w:val="002858FF"/>
    <w:rsid w:val="002861FE"/>
    <w:rsid w:val="00286E16"/>
    <w:rsid w:val="0028721F"/>
    <w:rsid w:val="002879C0"/>
    <w:rsid w:val="002879C9"/>
    <w:rsid w:val="00287B21"/>
    <w:rsid w:val="00287D7D"/>
    <w:rsid w:val="00290A0F"/>
    <w:rsid w:val="0029182C"/>
    <w:rsid w:val="002918B5"/>
    <w:rsid w:val="00291928"/>
    <w:rsid w:val="0029272B"/>
    <w:rsid w:val="0029289E"/>
    <w:rsid w:val="002933AB"/>
    <w:rsid w:val="00293666"/>
    <w:rsid w:val="00294482"/>
    <w:rsid w:val="002948FC"/>
    <w:rsid w:val="00294C42"/>
    <w:rsid w:val="00295374"/>
    <w:rsid w:val="002954F5"/>
    <w:rsid w:val="00295C50"/>
    <w:rsid w:val="002962C0"/>
    <w:rsid w:val="0029666A"/>
    <w:rsid w:val="00296695"/>
    <w:rsid w:val="00296819"/>
    <w:rsid w:val="00297113"/>
    <w:rsid w:val="00297D22"/>
    <w:rsid w:val="002A026B"/>
    <w:rsid w:val="002A035F"/>
    <w:rsid w:val="002A0371"/>
    <w:rsid w:val="002A076A"/>
    <w:rsid w:val="002A15BB"/>
    <w:rsid w:val="002A19D5"/>
    <w:rsid w:val="002A1CDD"/>
    <w:rsid w:val="002A2397"/>
    <w:rsid w:val="002A24A0"/>
    <w:rsid w:val="002A25B8"/>
    <w:rsid w:val="002A2D49"/>
    <w:rsid w:val="002A319F"/>
    <w:rsid w:val="002A3447"/>
    <w:rsid w:val="002A3A7F"/>
    <w:rsid w:val="002A3C62"/>
    <w:rsid w:val="002A3E1C"/>
    <w:rsid w:val="002A41A9"/>
    <w:rsid w:val="002A43B3"/>
    <w:rsid w:val="002A4C24"/>
    <w:rsid w:val="002A57B8"/>
    <w:rsid w:val="002A598C"/>
    <w:rsid w:val="002A5A4B"/>
    <w:rsid w:val="002A625A"/>
    <w:rsid w:val="002A64B6"/>
    <w:rsid w:val="002A68CC"/>
    <w:rsid w:val="002A6989"/>
    <w:rsid w:val="002A7044"/>
    <w:rsid w:val="002A715D"/>
    <w:rsid w:val="002A7CD2"/>
    <w:rsid w:val="002A7F17"/>
    <w:rsid w:val="002B0032"/>
    <w:rsid w:val="002B014E"/>
    <w:rsid w:val="002B057C"/>
    <w:rsid w:val="002B1731"/>
    <w:rsid w:val="002B2571"/>
    <w:rsid w:val="002B259F"/>
    <w:rsid w:val="002B2703"/>
    <w:rsid w:val="002B27E6"/>
    <w:rsid w:val="002B3275"/>
    <w:rsid w:val="002B3549"/>
    <w:rsid w:val="002B3B9C"/>
    <w:rsid w:val="002B42B9"/>
    <w:rsid w:val="002B48AB"/>
    <w:rsid w:val="002B4A89"/>
    <w:rsid w:val="002B4C90"/>
    <w:rsid w:val="002B4F4C"/>
    <w:rsid w:val="002B53D4"/>
    <w:rsid w:val="002B587A"/>
    <w:rsid w:val="002B598A"/>
    <w:rsid w:val="002B5EB7"/>
    <w:rsid w:val="002B608E"/>
    <w:rsid w:val="002B67E7"/>
    <w:rsid w:val="002B6D24"/>
    <w:rsid w:val="002C0519"/>
    <w:rsid w:val="002C0F1D"/>
    <w:rsid w:val="002C1175"/>
    <w:rsid w:val="002C13B6"/>
    <w:rsid w:val="002C14EE"/>
    <w:rsid w:val="002C1ECE"/>
    <w:rsid w:val="002C20FD"/>
    <w:rsid w:val="002C276F"/>
    <w:rsid w:val="002C2B83"/>
    <w:rsid w:val="002C33E1"/>
    <w:rsid w:val="002C3D0F"/>
    <w:rsid w:val="002C3F73"/>
    <w:rsid w:val="002C4397"/>
    <w:rsid w:val="002C4539"/>
    <w:rsid w:val="002C54D1"/>
    <w:rsid w:val="002C5A3D"/>
    <w:rsid w:val="002C5D6D"/>
    <w:rsid w:val="002C6403"/>
    <w:rsid w:val="002C6754"/>
    <w:rsid w:val="002C7331"/>
    <w:rsid w:val="002D1754"/>
    <w:rsid w:val="002D17EA"/>
    <w:rsid w:val="002D1AC2"/>
    <w:rsid w:val="002D1DBA"/>
    <w:rsid w:val="002D1F1D"/>
    <w:rsid w:val="002D22F5"/>
    <w:rsid w:val="002D2554"/>
    <w:rsid w:val="002D3439"/>
    <w:rsid w:val="002D3570"/>
    <w:rsid w:val="002D39DD"/>
    <w:rsid w:val="002D3EDD"/>
    <w:rsid w:val="002D4744"/>
    <w:rsid w:val="002D48D5"/>
    <w:rsid w:val="002D49C0"/>
    <w:rsid w:val="002D58E0"/>
    <w:rsid w:val="002D62B0"/>
    <w:rsid w:val="002D684B"/>
    <w:rsid w:val="002D68BA"/>
    <w:rsid w:val="002D6EFC"/>
    <w:rsid w:val="002D6EFE"/>
    <w:rsid w:val="002E00E7"/>
    <w:rsid w:val="002E0918"/>
    <w:rsid w:val="002E0BE4"/>
    <w:rsid w:val="002E13E8"/>
    <w:rsid w:val="002E1E30"/>
    <w:rsid w:val="002E2E3A"/>
    <w:rsid w:val="002E3465"/>
    <w:rsid w:val="002E3AEB"/>
    <w:rsid w:val="002E3B3B"/>
    <w:rsid w:val="002E4526"/>
    <w:rsid w:val="002E506C"/>
    <w:rsid w:val="002E6875"/>
    <w:rsid w:val="002E6D0C"/>
    <w:rsid w:val="002E6F53"/>
    <w:rsid w:val="002E7834"/>
    <w:rsid w:val="002F0039"/>
    <w:rsid w:val="002F0956"/>
    <w:rsid w:val="002F1218"/>
    <w:rsid w:val="002F17AC"/>
    <w:rsid w:val="002F20DB"/>
    <w:rsid w:val="002F217F"/>
    <w:rsid w:val="002F22BB"/>
    <w:rsid w:val="002F2410"/>
    <w:rsid w:val="002F29E6"/>
    <w:rsid w:val="002F2D1D"/>
    <w:rsid w:val="002F309B"/>
    <w:rsid w:val="002F4221"/>
    <w:rsid w:val="002F4D5C"/>
    <w:rsid w:val="002F5604"/>
    <w:rsid w:val="002F599E"/>
    <w:rsid w:val="002F62BA"/>
    <w:rsid w:val="002F63DB"/>
    <w:rsid w:val="002F6787"/>
    <w:rsid w:val="002F73C8"/>
    <w:rsid w:val="002F756C"/>
    <w:rsid w:val="00300665"/>
    <w:rsid w:val="00300E39"/>
    <w:rsid w:val="003010D6"/>
    <w:rsid w:val="00301963"/>
    <w:rsid w:val="0030223A"/>
    <w:rsid w:val="003024F6"/>
    <w:rsid w:val="00302803"/>
    <w:rsid w:val="003029D0"/>
    <w:rsid w:val="0030601D"/>
    <w:rsid w:val="003068FB"/>
    <w:rsid w:val="00306DB3"/>
    <w:rsid w:val="0030788A"/>
    <w:rsid w:val="00307EEE"/>
    <w:rsid w:val="00307F16"/>
    <w:rsid w:val="00310100"/>
    <w:rsid w:val="003105DF"/>
    <w:rsid w:val="00310A7A"/>
    <w:rsid w:val="00310ACB"/>
    <w:rsid w:val="00310F36"/>
    <w:rsid w:val="00310FA3"/>
    <w:rsid w:val="00311085"/>
    <w:rsid w:val="00311665"/>
    <w:rsid w:val="0031241A"/>
    <w:rsid w:val="00312A8D"/>
    <w:rsid w:val="00312D25"/>
    <w:rsid w:val="00313065"/>
    <w:rsid w:val="00313579"/>
    <w:rsid w:val="003135C7"/>
    <w:rsid w:val="00313BC5"/>
    <w:rsid w:val="00313D8F"/>
    <w:rsid w:val="003149EE"/>
    <w:rsid w:val="00314B92"/>
    <w:rsid w:val="00315421"/>
    <w:rsid w:val="00315BE5"/>
    <w:rsid w:val="00315C8C"/>
    <w:rsid w:val="00317272"/>
    <w:rsid w:val="00317374"/>
    <w:rsid w:val="00317B95"/>
    <w:rsid w:val="00317CC9"/>
    <w:rsid w:val="00320654"/>
    <w:rsid w:val="00320B42"/>
    <w:rsid w:val="00320D27"/>
    <w:rsid w:val="003214A8"/>
    <w:rsid w:val="00322135"/>
    <w:rsid w:val="00322446"/>
    <w:rsid w:val="00322B1A"/>
    <w:rsid w:val="0032348B"/>
    <w:rsid w:val="00323584"/>
    <w:rsid w:val="00323D0B"/>
    <w:rsid w:val="00323D6F"/>
    <w:rsid w:val="00323E43"/>
    <w:rsid w:val="00323F2C"/>
    <w:rsid w:val="003243F5"/>
    <w:rsid w:val="00324BBE"/>
    <w:rsid w:val="00324FD5"/>
    <w:rsid w:val="00325DB4"/>
    <w:rsid w:val="00325F44"/>
    <w:rsid w:val="00326000"/>
    <w:rsid w:val="0032667A"/>
    <w:rsid w:val="003267F3"/>
    <w:rsid w:val="00326D20"/>
    <w:rsid w:val="00326E9E"/>
    <w:rsid w:val="003272A3"/>
    <w:rsid w:val="00327320"/>
    <w:rsid w:val="00327649"/>
    <w:rsid w:val="00327A63"/>
    <w:rsid w:val="00327E50"/>
    <w:rsid w:val="00327E81"/>
    <w:rsid w:val="003301E7"/>
    <w:rsid w:val="0033025E"/>
    <w:rsid w:val="003307BD"/>
    <w:rsid w:val="003307BF"/>
    <w:rsid w:val="00330882"/>
    <w:rsid w:val="00332485"/>
    <w:rsid w:val="0033253E"/>
    <w:rsid w:val="003338EE"/>
    <w:rsid w:val="00333B29"/>
    <w:rsid w:val="0033403F"/>
    <w:rsid w:val="00334163"/>
    <w:rsid w:val="003343DE"/>
    <w:rsid w:val="00334444"/>
    <w:rsid w:val="00334B8C"/>
    <w:rsid w:val="00335B69"/>
    <w:rsid w:val="0033618B"/>
    <w:rsid w:val="00336414"/>
    <w:rsid w:val="003366AA"/>
    <w:rsid w:val="00337D2F"/>
    <w:rsid w:val="00340581"/>
    <w:rsid w:val="00340D3B"/>
    <w:rsid w:val="003410A8"/>
    <w:rsid w:val="00341ED8"/>
    <w:rsid w:val="00342173"/>
    <w:rsid w:val="00342E2B"/>
    <w:rsid w:val="003438A6"/>
    <w:rsid w:val="00344118"/>
    <w:rsid w:val="003441DD"/>
    <w:rsid w:val="00344B44"/>
    <w:rsid w:val="003451C7"/>
    <w:rsid w:val="0034571D"/>
    <w:rsid w:val="0034594A"/>
    <w:rsid w:val="00345D71"/>
    <w:rsid w:val="00347187"/>
    <w:rsid w:val="0034722B"/>
    <w:rsid w:val="00347978"/>
    <w:rsid w:val="00347A44"/>
    <w:rsid w:val="003500ED"/>
    <w:rsid w:val="0035070C"/>
    <w:rsid w:val="003511F4"/>
    <w:rsid w:val="003516C9"/>
    <w:rsid w:val="00351BDC"/>
    <w:rsid w:val="00351E4A"/>
    <w:rsid w:val="00353117"/>
    <w:rsid w:val="0035395C"/>
    <w:rsid w:val="003539D8"/>
    <w:rsid w:val="00353D44"/>
    <w:rsid w:val="00354C9D"/>
    <w:rsid w:val="00354DA6"/>
    <w:rsid w:val="00355156"/>
    <w:rsid w:val="00355CED"/>
    <w:rsid w:val="00355FA4"/>
    <w:rsid w:val="00357F16"/>
    <w:rsid w:val="003600DC"/>
    <w:rsid w:val="003605D9"/>
    <w:rsid w:val="00360874"/>
    <w:rsid w:val="00360BFD"/>
    <w:rsid w:val="0036180F"/>
    <w:rsid w:val="0036216F"/>
    <w:rsid w:val="00363084"/>
    <w:rsid w:val="00363281"/>
    <w:rsid w:val="00363528"/>
    <w:rsid w:val="0036361D"/>
    <w:rsid w:val="00363C79"/>
    <w:rsid w:val="00364497"/>
    <w:rsid w:val="0036449D"/>
    <w:rsid w:val="00364C35"/>
    <w:rsid w:val="00365286"/>
    <w:rsid w:val="0036538D"/>
    <w:rsid w:val="00365492"/>
    <w:rsid w:val="003660B2"/>
    <w:rsid w:val="003661A3"/>
    <w:rsid w:val="00366333"/>
    <w:rsid w:val="00367233"/>
    <w:rsid w:val="00367CB6"/>
    <w:rsid w:val="00367E3C"/>
    <w:rsid w:val="003702AE"/>
    <w:rsid w:val="00370679"/>
    <w:rsid w:val="00370C86"/>
    <w:rsid w:val="00370D0C"/>
    <w:rsid w:val="0037108C"/>
    <w:rsid w:val="00371113"/>
    <w:rsid w:val="003713CA"/>
    <w:rsid w:val="00371809"/>
    <w:rsid w:val="00372D5D"/>
    <w:rsid w:val="00373B47"/>
    <w:rsid w:val="00374DBB"/>
    <w:rsid w:val="00374E5C"/>
    <w:rsid w:val="00376098"/>
    <w:rsid w:val="00376267"/>
    <w:rsid w:val="0037636C"/>
    <w:rsid w:val="00376941"/>
    <w:rsid w:val="00376ECE"/>
    <w:rsid w:val="003773E5"/>
    <w:rsid w:val="0038059E"/>
    <w:rsid w:val="00380EF4"/>
    <w:rsid w:val="00380FE2"/>
    <w:rsid w:val="003821BD"/>
    <w:rsid w:val="00382256"/>
    <w:rsid w:val="0038238D"/>
    <w:rsid w:val="00382876"/>
    <w:rsid w:val="00382892"/>
    <w:rsid w:val="00382B99"/>
    <w:rsid w:val="00382E6A"/>
    <w:rsid w:val="00383F31"/>
    <w:rsid w:val="00384CED"/>
    <w:rsid w:val="003860A9"/>
    <w:rsid w:val="0038642C"/>
    <w:rsid w:val="00386E34"/>
    <w:rsid w:val="00387983"/>
    <w:rsid w:val="0039079B"/>
    <w:rsid w:val="00391672"/>
    <w:rsid w:val="00392B65"/>
    <w:rsid w:val="00392DB2"/>
    <w:rsid w:val="0039338E"/>
    <w:rsid w:val="00393521"/>
    <w:rsid w:val="003948FD"/>
    <w:rsid w:val="00394DC4"/>
    <w:rsid w:val="00395221"/>
    <w:rsid w:val="003958F2"/>
    <w:rsid w:val="00395E94"/>
    <w:rsid w:val="00396C34"/>
    <w:rsid w:val="00396E69"/>
    <w:rsid w:val="00397273"/>
    <w:rsid w:val="003973C1"/>
    <w:rsid w:val="003973D4"/>
    <w:rsid w:val="00397B57"/>
    <w:rsid w:val="003A0791"/>
    <w:rsid w:val="003A099F"/>
    <w:rsid w:val="003A0D6E"/>
    <w:rsid w:val="003A134A"/>
    <w:rsid w:val="003A1767"/>
    <w:rsid w:val="003A18FF"/>
    <w:rsid w:val="003A282B"/>
    <w:rsid w:val="003A3137"/>
    <w:rsid w:val="003A3523"/>
    <w:rsid w:val="003A3BD7"/>
    <w:rsid w:val="003A3C15"/>
    <w:rsid w:val="003A453B"/>
    <w:rsid w:val="003A4CB6"/>
    <w:rsid w:val="003A4E83"/>
    <w:rsid w:val="003A544A"/>
    <w:rsid w:val="003A5731"/>
    <w:rsid w:val="003A5D18"/>
    <w:rsid w:val="003A606F"/>
    <w:rsid w:val="003A639B"/>
    <w:rsid w:val="003A6636"/>
    <w:rsid w:val="003A6688"/>
    <w:rsid w:val="003A6994"/>
    <w:rsid w:val="003A6D09"/>
    <w:rsid w:val="003A7055"/>
    <w:rsid w:val="003A73DA"/>
    <w:rsid w:val="003A76F3"/>
    <w:rsid w:val="003A7890"/>
    <w:rsid w:val="003B0EBD"/>
    <w:rsid w:val="003B17A0"/>
    <w:rsid w:val="003B17F0"/>
    <w:rsid w:val="003B1A9A"/>
    <w:rsid w:val="003B1C77"/>
    <w:rsid w:val="003B24C8"/>
    <w:rsid w:val="003B2779"/>
    <w:rsid w:val="003B2FA8"/>
    <w:rsid w:val="003B39B9"/>
    <w:rsid w:val="003B3ADE"/>
    <w:rsid w:val="003B4D39"/>
    <w:rsid w:val="003B5183"/>
    <w:rsid w:val="003B561E"/>
    <w:rsid w:val="003B5F11"/>
    <w:rsid w:val="003B6469"/>
    <w:rsid w:val="003B678A"/>
    <w:rsid w:val="003B6DE2"/>
    <w:rsid w:val="003C07C5"/>
    <w:rsid w:val="003C07ED"/>
    <w:rsid w:val="003C0B95"/>
    <w:rsid w:val="003C144C"/>
    <w:rsid w:val="003C19E9"/>
    <w:rsid w:val="003C1E14"/>
    <w:rsid w:val="003C1F13"/>
    <w:rsid w:val="003C2299"/>
    <w:rsid w:val="003C233D"/>
    <w:rsid w:val="003C2555"/>
    <w:rsid w:val="003C2633"/>
    <w:rsid w:val="003C27E5"/>
    <w:rsid w:val="003C2C2B"/>
    <w:rsid w:val="003C2E29"/>
    <w:rsid w:val="003C2FCF"/>
    <w:rsid w:val="003C30C5"/>
    <w:rsid w:val="003C3209"/>
    <w:rsid w:val="003C3C25"/>
    <w:rsid w:val="003C45A3"/>
    <w:rsid w:val="003C4ED9"/>
    <w:rsid w:val="003C4FFE"/>
    <w:rsid w:val="003C5363"/>
    <w:rsid w:val="003C59A7"/>
    <w:rsid w:val="003C616C"/>
    <w:rsid w:val="003C7C21"/>
    <w:rsid w:val="003C7CCF"/>
    <w:rsid w:val="003D0045"/>
    <w:rsid w:val="003D0982"/>
    <w:rsid w:val="003D0C2B"/>
    <w:rsid w:val="003D118F"/>
    <w:rsid w:val="003D2E4C"/>
    <w:rsid w:val="003D2FCC"/>
    <w:rsid w:val="003D334A"/>
    <w:rsid w:val="003D3594"/>
    <w:rsid w:val="003D36BA"/>
    <w:rsid w:val="003D38C8"/>
    <w:rsid w:val="003D3980"/>
    <w:rsid w:val="003D3CE7"/>
    <w:rsid w:val="003D4BD9"/>
    <w:rsid w:val="003D4C0D"/>
    <w:rsid w:val="003D4DFD"/>
    <w:rsid w:val="003D50F8"/>
    <w:rsid w:val="003D57CE"/>
    <w:rsid w:val="003D5A4B"/>
    <w:rsid w:val="003D5CA6"/>
    <w:rsid w:val="003D74DE"/>
    <w:rsid w:val="003E0B09"/>
    <w:rsid w:val="003E11FD"/>
    <w:rsid w:val="003E1B0F"/>
    <w:rsid w:val="003E1C38"/>
    <w:rsid w:val="003E2A62"/>
    <w:rsid w:val="003E2DA6"/>
    <w:rsid w:val="003E30C2"/>
    <w:rsid w:val="003E46CF"/>
    <w:rsid w:val="003E48A8"/>
    <w:rsid w:val="003E5113"/>
    <w:rsid w:val="003E67F3"/>
    <w:rsid w:val="003E6E50"/>
    <w:rsid w:val="003E717C"/>
    <w:rsid w:val="003E7DFC"/>
    <w:rsid w:val="003F012E"/>
    <w:rsid w:val="003F0C92"/>
    <w:rsid w:val="003F0FFF"/>
    <w:rsid w:val="003F1003"/>
    <w:rsid w:val="003F1021"/>
    <w:rsid w:val="003F1F9C"/>
    <w:rsid w:val="003F2318"/>
    <w:rsid w:val="003F32DF"/>
    <w:rsid w:val="003F393C"/>
    <w:rsid w:val="003F408B"/>
    <w:rsid w:val="003F496B"/>
    <w:rsid w:val="003F4E32"/>
    <w:rsid w:val="003F50CE"/>
    <w:rsid w:val="003F536D"/>
    <w:rsid w:val="003F5AFB"/>
    <w:rsid w:val="003F5FDB"/>
    <w:rsid w:val="003F73F7"/>
    <w:rsid w:val="0040033B"/>
    <w:rsid w:val="0040042A"/>
    <w:rsid w:val="004006E8"/>
    <w:rsid w:val="00400C2B"/>
    <w:rsid w:val="00400D96"/>
    <w:rsid w:val="00400FD4"/>
    <w:rsid w:val="00401313"/>
    <w:rsid w:val="00401513"/>
    <w:rsid w:val="00401D67"/>
    <w:rsid w:val="00402841"/>
    <w:rsid w:val="004032D1"/>
    <w:rsid w:val="00403B79"/>
    <w:rsid w:val="0040445A"/>
    <w:rsid w:val="004052C7"/>
    <w:rsid w:val="004059F0"/>
    <w:rsid w:val="00406126"/>
    <w:rsid w:val="004062F1"/>
    <w:rsid w:val="00406377"/>
    <w:rsid w:val="0040644C"/>
    <w:rsid w:val="004070B5"/>
    <w:rsid w:val="004076EB"/>
    <w:rsid w:val="00407961"/>
    <w:rsid w:val="004104D6"/>
    <w:rsid w:val="00410FC2"/>
    <w:rsid w:val="0041163B"/>
    <w:rsid w:val="0041275D"/>
    <w:rsid w:val="004142D9"/>
    <w:rsid w:val="004149D1"/>
    <w:rsid w:val="004156D7"/>
    <w:rsid w:val="00415BF2"/>
    <w:rsid w:val="00415E6B"/>
    <w:rsid w:val="00416180"/>
    <w:rsid w:val="0041663F"/>
    <w:rsid w:val="00416E38"/>
    <w:rsid w:val="00417154"/>
    <w:rsid w:val="0041749A"/>
    <w:rsid w:val="00417876"/>
    <w:rsid w:val="00420E3B"/>
    <w:rsid w:val="00421412"/>
    <w:rsid w:val="00421790"/>
    <w:rsid w:val="00422F33"/>
    <w:rsid w:val="004231B1"/>
    <w:rsid w:val="00423E85"/>
    <w:rsid w:val="00424622"/>
    <w:rsid w:val="00424AFB"/>
    <w:rsid w:val="00424F69"/>
    <w:rsid w:val="004255FB"/>
    <w:rsid w:val="004262DD"/>
    <w:rsid w:val="00426992"/>
    <w:rsid w:val="0042709B"/>
    <w:rsid w:val="0042712B"/>
    <w:rsid w:val="0042767C"/>
    <w:rsid w:val="00427A6B"/>
    <w:rsid w:val="00427D46"/>
    <w:rsid w:val="0043079B"/>
    <w:rsid w:val="00430994"/>
    <w:rsid w:val="004311DE"/>
    <w:rsid w:val="00432425"/>
    <w:rsid w:val="00432C62"/>
    <w:rsid w:val="00433051"/>
    <w:rsid w:val="00433716"/>
    <w:rsid w:val="0043450A"/>
    <w:rsid w:val="00434D5B"/>
    <w:rsid w:val="00435189"/>
    <w:rsid w:val="004355B1"/>
    <w:rsid w:val="004355CB"/>
    <w:rsid w:val="0043598B"/>
    <w:rsid w:val="00435BC2"/>
    <w:rsid w:val="00436A8C"/>
    <w:rsid w:val="00436C4D"/>
    <w:rsid w:val="0043758E"/>
    <w:rsid w:val="00437AE5"/>
    <w:rsid w:val="004406BE"/>
    <w:rsid w:val="00440833"/>
    <w:rsid w:val="0044106F"/>
    <w:rsid w:val="0044153C"/>
    <w:rsid w:val="00441AE5"/>
    <w:rsid w:val="00442163"/>
    <w:rsid w:val="00442ED2"/>
    <w:rsid w:val="0044308E"/>
    <w:rsid w:val="00443090"/>
    <w:rsid w:val="004439EE"/>
    <w:rsid w:val="00444FD1"/>
    <w:rsid w:val="004464FC"/>
    <w:rsid w:val="004468AC"/>
    <w:rsid w:val="00446EAE"/>
    <w:rsid w:val="0044731F"/>
    <w:rsid w:val="00447507"/>
    <w:rsid w:val="0045073A"/>
    <w:rsid w:val="0045078C"/>
    <w:rsid w:val="004513F2"/>
    <w:rsid w:val="004515A3"/>
    <w:rsid w:val="00451809"/>
    <w:rsid w:val="00452043"/>
    <w:rsid w:val="004520FF"/>
    <w:rsid w:val="004526D9"/>
    <w:rsid w:val="0045270B"/>
    <w:rsid w:val="00453378"/>
    <w:rsid w:val="004535E7"/>
    <w:rsid w:val="00453705"/>
    <w:rsid w:val="00453EA8"/>
    <w:rsid w:val="00454549"/>
    <w:rsid w:val="00454674"/>
    <w:rsid w:val="0045496C"/>
    <w:rsid w:val="0045497F"/>
    <w:rsid w:val="00455094"/>
    <w:rsid w:val="004556AF"/>
    <w:rsid w:val="00455B99"/>
    <w:rsid w:val="00456A1E"/>
    <w:rsid w:val="00456A7D"/>
    <w:rsid w:val="00456EE5"/>
    <w:rsid w:val="00456F11"/>
    <w:rsid w:val="00457C5E"/>
    <w:rsid w:val="00457FB1"/>
    <w:rsid w:val="00460871"/>
    <w:rsid w:val="004622EB"/>
    <w:rsid w:val="0046251F"/>
    <w:rsid w:val="004628E5"/>
    <w:rsid w:val="004638A4"/>
    <w:rsid w:val="00463DF5"/>
    <w:rsid w:val="00465191"/>
    <w:rsid w:val="00465611"/>
    <w:rsid w:val="00465C3A"/>
    <w:rsid w:val="00465CA2"/>
    <w:rsid w:val="004661BE"/>
    <w:rsid w:val="004663D9"/>
    <w:rsid w:val="0046650F"/>
    <w:rsid w:val="00466A27"/>
    <w:rsid w:val="00466D05"/>
    <w:rsid w:val="004672B9"/>
    <w:rsid w:val="00467566"/>
    <w:rsid w:val="004677C5"/>
    <w:rsid w:val="004702BD"/>
    <w:rsid w:val="004704F3"/>
    <w:rsid w:val="00470532"/>
    <w:rsid w:val="00470814"/>
    <w:rsid w:val="00470CD7"/>
    <w:rsid w:val="004714C9"/>
    <w:rsid w:val="00471D4B"/>
    <w:rsid w:val="0047452A"/>
    <w:rsid w:val="004746C0"/>
    <w:rsid w:val="00474912"/>
    <w:rsid w:val="004749B4"/>
    <w:rsid w:val="00474AC1"/>
    <w:rsid w:val="004764C1"/>
    <w:rsid w:val="004776BF"/>
    <w:rsid w:val="00477F91"/>
    <w:rsid w:val="00480557"/>
    <w:rsid w:val="004808CE"/>
    <w:rsid w:val="00481A3E"/>
    <w:rsid w:val="00481EE9"/>
    <w:rsid w:val="004823E4"/>
    <w:rsid w:val="0048272F"/>
    <w:rsid w:val="00482A23"/>
    <w:rsid w:val="004839E3"/>
    <w:rsid w:val="00483E50"/>
    <w:rsid w:val="00484498"/>
    <w:rsid w:val="0048453C"/>
    <w:rsid w:val="004848D7"/>
    <w:rsid w:val="0048531E"/>
    <w:rsid w:val="0048596B"/>
    <w:rsid w:val="00485E81"/>
    <w:rsid w:val="00485F11"/>
    <w:rsid w:val="004864C8"/>
    <w:rsid w:val="0048670C"/>
    <w:rsid w:val="004867AF"/>
    <w:rsid w:val="004869C4"/>
    <w:rsid w:val="00487294"/>
    <w:rsid w:val="004876BA"/>
    <w:rsid w:val="004878C9"/>
    <w:rsid w:val="00487958"/>
    <w:rsid w:val="00490A3D"/>
    <w:rsid w:val="004913BA"/>
    <w:rsid w:val="0049166B"/>
    <w:rsid w:val="004918B5"/>
    <w:rsid w:val="00491AB8"/>
    <w:rsid w:val="00491F9F"/>
    <w:rsid w:val="00492962"/>
    <w:rsid w:val="00492EB4"/>
    <w:rsid w:val="00492ED2"/>
    <w:rsid w:val="004934DF"/>
    <w:rsid w:val="004937B8"/>
    <w:rsid w:val="00493DAB"/>
    <w:rsid w:val="004941E4"/>
    <w:rsid w:val="0049440C"/>
    <w:rsid w:val="00495576"/>
    <w:rsid w:val="004955B5"/>
    <w:rsid w:val="00495BEB"/>
    <w:rsid w:val="00495DB0"/>
    <w:rsid w:val="00495E6F"/>
    <w:rsid w:val="004961FF"/>
    <w:rsid w:val="00496270"/>
    <w:rsid w:val="0049644E"/>
    <w:rsid w:val="004968ED"/>
    <w:rsid w:val="00496F9C"/>
    <w:rsid w:val="004973A7"/>
    <w:rsid w:val="00497999"/>
    <w:rsid w:val="00497B71"/>
    <w:rsid w:val="00497F08"/>
    <w:rsid w:val="004A0293"/>
    <w:rsid w:val="004A0E19"/>
    <w:rsid w:val="004A1056"/>
    <w:rsid w:val="004A18E2"/>
    <w:rsid w:val="004A2B32"/>
    <w:rsid w:val="004A349E"/>
    <w:rsid w:val="004A3DDE"/>
    <w:rsid w:val="004A4111"/>
    <w:rsid w:val="004A4C62"/>
    <w:rsid w:val="004A65DF"/>
    <w:rsid w:val="004A6FB1"/>
    <w:rsid w:val="004A77B9"/>
    <w:rsid w:val="004A7CAE"/>
    <w:rsid w:val="004A7CE7"/>
    <w:rsid w:val="004B022A"/>
    <w:rsid w:val="004B0B3A"/>
    <w:rsid w:val="004B0CCA"/>
    <w:rsid w:val="004B14FE"/>
    <w:rsid w:val="004B1587"/>
    <w:rsid w:val="004B1DD4"/>
    <w:rsid w:val="004B2582"/>
    <w:rsid w:val="004B2DE5"/>
    <w:rsid w:val="004B2F6E"/>
    <w:rsid w:val="004B305F"/>
    <w:rsid w:val="004B3568"/>
    <w:rsid w:val="004B3699"/>
    <w:rsid w:val="004B423C"/>
    <w:rsid w:val="004B462A"/>
    <w:rsid w:val="004B4785"/>
    <w:rsid w:val="004B51BA"/>
    <w:rsid w:val="004B6D72"/>
    <w:rsid w:val="004B71D3"/>
    <w:rsid w:val="004B7BCE"/>
    <w:rsid w:val="004C0EDF"/>
    <w:rsid w:val="004C1721"/>
    <w:rsid w:val="004C1E7C"/>
    <w:rsid w:val="004C3EB4"/>
    <w:rsid w:val="004C400A"/>
    <w:rsid w:val="004C4B64"/>
    <w:rsid w:val="004C62C4"/>
    <w:rsid w:val="004C6A9D"/>
    <w:rsid w:val="004C6B27"/>
    <w:rsid w:val="004C6B3F"/>
    <w:rsid w:val="004C6CEC"/>
    <w:rsid w:val="004C6D35"/>
    <w:rsid w:val="004C6E55"/>
    <w:rsid w:val="004C74F4"/>
    <w:rsid w:val="004C7866"/>
    <w:rsid w:val="004C7A85"/>
    <w:rsid w:val="004D0708"/>
    <w:rsid w:val="004D1157"/>
    <w:rsid w:val="004D178E"/>
    <w:rsid w:val="004D1A41"/>
    <w:rsid w:val="004D24AF"/>
    <w:rsid w:val="004D2B93"/>
    <w:rsid w:val="004D2F14"/>
    <w:rsid w:val="004D41C9"/>
    <w:rsid w:val="004D4C2E"/>
    <w:rsid w:val="004D50FB"/>
    <w:rsid w:val="004D6BA6"/>
    <w:rsid w:val="004D6F09"/>
    <w:rsid w:val="004D792E"/>
    <w:rsid w:val="004D7C75"/>
    <w:rsid w:val="004D7FE8"/>
    <w:rsid w:val="004E05DE"/>
    <w:rsid w:val="004E07E7"/>
    <w:rsid w:val="004E07F7"/>
    <w:rsid w:val="004E1C6D"/>
    <w:rsid w:val="004E2153"/>
    <w:rsid w:val="004E2390"/>
    <w:rsid w:val="004E3531"/>
    <w:rsid w:val="004E3C21"/>
    <w:rsid w:val="004E3D6F"/>
    <w:rsid w:val="004E42CE"/>
    <w:rsid w:val="004E459B"/>
    <w:rsid w:val="004E4D71"/>
    <w:rsid w:val="004E4FCF"/>
    <w:rsid w:val="004E5DC0"/>
    <w:rsid w:val="004E5DD4"/>
    <w:rsid w:val="004E6B0C"/>
    <w:rsid w:val="004E6BAB"/>
    <w:rsid w:val="004E6F91"/>
    <w:rsid w:val="004E7236"/>
    <w:rsid w:val="004E7725"/>
    <w:rsid w:val="004E7E06"/>
    <w:rsid w:val="004F0729"/>
    <w:rsid w:val="004F188E"/>
    <w:rsid w:val="004F1E47"/>
    <w:rsid w:val="004F1EC8"/>
    <w:rsid w:val="004F2374"/>
    <w:rsid w:val="004F2A67"/>
    <w:rsid w:val="004F2D0F"/>
    <w:rsid w:val="004F33C1"/>
    <w:rsid w:val="004F3D44"/>
    <w:rsid w:val="004F3F01"/>
    <w:rsid w:val="004F43B5"/>
    <w:rsid w:val="004F4866"/>
    <w:rsid w:val="004F4870"/>
    <w:rsid w:val="004F4DFC"/>
    <w:rsid w:val="004F5311"/>
    <w:rsid w:val="004F6129"/>
    <w:rsid w:val="004F6181"/>
    <w:rsid w:val="004F61C9"/>
    <w:rsid w:val="004F62B2"/>
    <w:rsid w:val="004F68CB"/>
    <w:rsid w:val="004F728F"/>
    <w:rsid w:val="004F7394"/>
    <w:rsid w:val="00500346"/>
    <w:rsid w:val="00500AD5"/>
    <w:rsid w:val="00500E89"/>
    <w:rsid w:val="005018BC"/>
    <w:rsid w:val="00501B23"/>
    <w:rsid w:val="00501B8E"/>
    <w:rsid w:val="0050277A"/>
    <w:rsid w:val="005029FF"/>
    <w:rsid w:val="00502CD4"/>
    <w:rsid w:val="00502F57"/>
    <w:rsid w:val="00502FB8"/>
    <w:rsid w:val="00503150"/>
    <w:rsid w:val="005032BB"/>
    <w:rsid w:val="00503506"/>
    <w:rsid w:val="00504B25"/>
    <w:rsid w:val="00505B6D"/>
    <w:rsid w:val="00505CB5"/>
    <w:rsid w:val="00506853"/>
    <w:rsid w:val="0050685B"/>
    <w:rsid w:val="00506E2D"/>
    <w:rsid w:val="00506EAD"/>
    <w:rsid w:val="00507349"/>
    <w:rsid w:val="0051049D"/>
    <w:rsid w:val="00510B15"/>
    <w:rsid w:val="005112BF"/>
    <w:rsid w:val="00511843"/>
    <w:rsid w:val="00512BE3"/>
    <w:rsid w:val="00512CAF"/>
    <w:rsid w:val="00513027"/>
    <w:rsid w:val="00513198"/>
    <w:rsid w:val="005135F1"/>
    <w:rsid w:val="0051385F"/>
    <w:rsid w:val="00513A2C"/>
    <w:rsid w:val="00515040"/>
    <w:rsid w:val="00515071"/>
    <w:rsid w:val="0051659C"/>
    <w:rsid w:val="00516CFF"/>
    <w:rsid w:val="005176AB"/>
    <w:rsid w:val="005203F0"/>
    <w:rsid w:val="00520E25"/>
    <w:rsid w:val="00520EC1"/>
    <w:rsid w:val="00521305"/>
    <w:rsid w:val="005215AA"/>
    <w:rsid w:val="00521B02"/>
    <w:rsid w:val="00521C36"/>
    <w:rsid w:val="00521D06"/>
    <w:rsid w:val="00521EA7"/>
    <w:rsid w:val="00522EDA"/>
    <w:rsid w:val="005233A9"/>
    <w:rsid w:val="00524F60"/>
    <w:rsid w:val="00524FEE"/>
    <w:rsid w:val="0052542A"/>
    <w:rsid w:val="00526961"/>
    <w:rsid w:val="00530C79"/>
    <w:rsid w:val="0053105C"/>
    <w:rsid w:val="0053109B"/>
    <w:rsid w:val="00531C31"/>
    <w:rsid w:val="00531C8B"/>
    <w:rsid w:val="00531CF7"/>
    <w:rsid w:val="00531ED9"/>
    <w:rsid w:val="005327B4"/>
    <w:rsid w:val="00532939"/>
    <w:rsid w:val="00532D2A"/>
    <w:rsid w:val="00532E98"/>
    <w:rsid w:val="00532FDA"/>
    <w:rsid w:val="00533E6E"/>
    <w:rsid w:val="00533E9D"/>
    <w:rsid w:val="00533EBB"/>
    <w:rsid w:val="00536752"/>
    <w:rsid w:val="0053676E"/>
    <w:rsid w:val="00536934"/>
    <w:rsid w:val="005369B8"/>
    <w:rsid w:val="00536A4D"/>
    <w:rsid w:val="00536D9A"/>
    <w:rsid w:val="0053773F"/>
    <w:rsid w:val="0054001C"/>
    <w:rsid w:val="005402B0"/>
    <w:rsid w:val="0054052D"/>
    <w:rsid w:val="00540C16"/>
    <w:rsid w:val="005412D2"/>
    <w:rsid w:val="005413DA"/>
    <w:rsid w:val="0054185D"/>
    <w:rsid w:val="005424BF"/>
    <w:rsid w:val="00543FC6"/>
    <w:rsid w:val="00544670"/>
    <w:rsid w:val="005447FC"/>
    <w:rsid w:val="00544F94"/>
    <w:rsid w:val="0054571B"/>
    <w:rsid w:val="0054583C"/>
    <w:rsid w:val="005459F1"/>
    <w:rsid w:val="005460B5"/>
    <w:rsid w:val="005460C3"/>
    <w:rsid w:val="005462CF"/>
    <w:rsid w:val="00546AC7"/>
    <w:rsid w:val="00547CF1"/>
    <w:rsid w:val="00547FC8"/>
    <w:rsid w:val="00550422"/>
    <w:rsid w:val="0055105E"/>
    <w:rsid w:val="0055108A"/>
    <w:rsid w:val="00551B40"/>
    <w:rsid w:val="00551C77"/>
    <w:rsid w:val="00551E03"/>
    <w:rsid w:val="00551EA9"/>
    <w:rsid w:val="0055229F"/>
    <w:rsid w:val="005523D3"/>
    <w:rsid w:val="005530EB"/>
    <w:rsid w:val="005539A1"/>
    <w:rsid w:val="00554390"/>
    <w:rsid w:val="005543D2"/>
    <w:rsid w:val="005546C7"/>
    <w:rsid w:val="00554836"/>
    <w:rsid w:val="005562ED"/>
    <w:rsid w:val="00556690"/>
    <w:rsid w:val="00557090"/>
    <w:rsid w:val="005572AC"/>
    <w:rsid w:val="00557ED5"/>
    <w:rsid w:val="0056000A"/>
    <w:rsid w:val="005600DA"/>
    <w:rsid w:val="00561157"/>
    <w:rsid w:val="00561B94"/>
    <w:rsid w:val="00561C98"/>
    <w:rsid w:val="00562833"/>
    <w:rsid w:val="00563754"/>
    <w:rsid w:val="00566409"/>
    <w:rsid w:val="005678CE"/>
    <w:rsid w:val="00571220"/>
    <w:rsid w:val="005713A7"/>
    <w:rsid w:val="005719F5"/>
    <w:rsid w:val="00571CFC"/>
    <w:rsid w:val="005729D4"/>
    <w:rsid w:val="005735D7"/>
    <w:rsid w:val="005741B0"/>
    <w:rsid w:val="005742BE"/>
    <w:rsid w:val="005748FB"/>
    <w:rsid w:val="00574BD0"/>
    <w:rsid w:val="00574D42"/>
    <w:rsid w:val="0057501B"/>
    <w:rsid w:val="00576F10"/>
    <w:rsid w:val="0057718E"/>
    <w:rsid w:val="0057762E"/>
    <w:rsid w:val="005776AE"/>
    <w:rsid w:val="00577DDC"/>
    <w:rsid w:val="00580814"/>
    <w:rsid w:val="00580E30"/>
    <w:rsid w:val="00581541"/>
    <w:rsid w:val="00581559"/>
    <w:rsid w:val="00581655"/>
    <w:rsid w:val="005816BB"/>
    <w:rsid w:val="00581E27"/>
    <w:rsid w:val="00581EE9"/>
    <w:rsid w:val="005823B3"/>
    <w:rsid w:val="00583089"/>
    <w:rsid w:val="005834A7"/>
    <w:rsid w:val="005842E9"/>
    <w:rsid w:val="00584CCE"/>
    <w:rsid w:val="00584EFB"/>
    <w:rsid w:val="0058641B"/>
    <w:rsid w:val="00586563"/>
    <w:rsid w:val="00590501"/>
    <w:rsid w:val="00590932"/>
    <w:rsid w:val="00590ED3"/>
    <w:rsid w:val="005912DB"/>
    <w:rsid w:val="0059222B"/>
    <w:rsid w:val="00592AC8"/>
    <w:rsid w:val="005935D7"/>
    <w:rsid w:val="0059515E"/>
    <w:rsid w:val="0059598E"/>
    <w:rsid w:val="0059691B"/>
    <w:rsid w:val="00596ADF"/>
    <w:rsid w:val="005979C0"/>
    <w:rsid w:val="005A031B"/>
    <w:rsid w:val="005A0493"/>
    <w:rsid w:val="005A0541"/>
    <w:rsid w:val="005A06DC"/>
    <w:rsid w:val="005A0EAD"/>
    <w:rsid w:val="005A2D1C"/>
    <w:rsid w:val="005A2F86"/>
    <w:rsid w:val="005A3421"/>
    <w:rsid w:val="005A38C0"/>
    <w:rsid w:val="005A466F"/>
    <w:rsid w:val="005A5367"/>
    <w:rsid w:val="005A60FC"/>
    <w:rsid w:val="005A68F9"/>
    <w:rsid w:val="005A6AF1"/>
    <w:rsid w:val="005A7707"/>
    <w:rsid w:val="005A77F6"/>
    <w:rsid w:val="005B05EB"/>
    <w:rsid w:val="005B0749"/>
    <w:rsid w:val="005B0EB9"/>
    <w:rsid w:val="005B14CB"/>
    <w:rsid w:val="005B17D3"/>
    <w:rsid w:val="005B1E73"/>
    <w:rsid w:val="005B293C"/>
    <w:rsid w:val="005B2AEE"/>
    <w:rsid w:val="005B30A4"/>
    <w:rsid w:val="005B3A43"/>
    <w:rsid w:val="005B40FE"/>
    <w:rsid w:val="005B53A3"/>
    <w:rsid w:val="005B551F"/>
    <w:rsid w:val="005B578C"/>
    <w:rsid w:val="005B5D3C"/>
    <w:rsid w:val="005B5D80"/>
    <w:rsid w:val="005B60FE"/>
    <w:rsid w:val="005B6980"/>
    <w:rsid w:val="005B71FD"/>
    <w:rsid w:val="005B7F56"/>
    <w:rsid w:val="005C078F"/>
    <w:rsid w:val="005C0AF1"/>
    <w:rsid w:val="005C1AF9"/>
    <w:rsid w:val="005C1B2C"/>
    <w:rsid w:val="005C1B6A"/>
    <w:rsid w:val="005C20CA"/>
    <w:rsid w:val="005C2BBF"/>
    <w:rsid w:val="005C322F"/>
    <w:rsid w:val="005C3894"/>
    <w:rsid w:val="005C3B6B"/>
    <w:rsid w:val="005C3D8C"/>
    <w:rsid w:val="005C3D96"/>
    <w:rsid w:val="005C3DC1"/>
    <w:rsid w:val="005C4453"/>
    <w:rsid w:val="005C44C5"/>
    <w:rsid w:val="005C4B2F"/>
    <w:rsid w:val="005C4C02"/>
    <w:rsid w:val="005C4D58"/>
    <w:rsid w:val="005C5402"/>
    <w:rsid w:val="005C6483"/>
    <w:rsid w:val="005C67AE"/>
    <w:rsid w:val="005C6996"/>
    <w:rsid w:val="005C79F5"/>
    <w:rsid w:val="005D0356"/>
    <w:rsid w:val="005D0673"/>
    <w:rsid w:val="005D1203"/>
    <w:rsid w:val="005D2D81"/>
    <w:rsid w:val="005D3CC5"/>
    <w:rsid w:val="005D4B98"/>
    <w:rsid w:val="005D4D76"/>
    <w:rsid w:val="005D69F7"/>
    <w:rsid w:val="005D72A1"/>
    <w:rsid w:val="005D753C"/>
    <w:rsid w:val="005D7767"/>
    <w:rsid w:val="005D7DEA"/>
    <w:rsid w:val="005E0226"/>
    <w:rsid w:val="005E024F"/>
    <w:rsid w:val="005E10B2"/>
    <w:rsid w:val="005E16D5"/>
    <w:rsid w:val="005E1948"/>
    <w:rsid w:val="005E22AC"/>
    <w:rsid w:val="005E260B"/>
    <w:rsid w:val="005E27E9"/>
    <w:rsid w:val="005E28DC"/>
    <w:rsid w:val="005E2CE7"/>
    <w:rsid w:val="005E2FC6"/>
    <w:rsid w:val="005E47F0"/>
    <w:rsid w:val="005E5A10"/>
    <w:rsid w:val="005E5B5D"/>
    <w:rsid w:val="005E5DB8"/>
    <w:rsid w:val="005F0474"/>
    <w:rsid w:val="005F0677"/>
    <w:rsid w:val="005F1718"/>
    <w:rsid w:val="005F182D"/>
    <w:rsid w:val="005F1A6F"/>
    <w:rsid w:val="005F209A"/>
    <w:rsid w:val="005F2594"/>
    <w:rsid w:val="005F2E56"/>
    <w:rsid w:val="005F3196"/>
    <w:rsid w:val="005F340A"/>
    <w:rsid w:val="005F36E3"/>
    <w:rsid w:val="005F3ABD"/>
    <w:rsid w:val="005F4F53"/>
    <w:rsid w:val="005F5E3D"/>
    <w:rsid w:val="005F5F5D"/>
    <w:rsid w:val="005F6F58"/>
    <w:rsid w:val="005F7189"/>
    <w:rsid w:val="005F7209"/>
    <w:rsid w:val="005F7C3F"/>
    <w:rsid w:val="00600001"/>
    <w:rsid w:val="00600268"/>
    <w:rsid w:val="006017D0"/>
    <w:rsid w:val="00601BA6"/>
    <w:rsid w:val="00601E2F"/>
    <w:rsid w:val="00602224"/>
    <w:rsid w:val="00603215"/>
    <w:rsid w:val="00603523"/>
    <w:rsid w:val="0060360D"/>
    <w:rsid w:val="00603990"/>
    <w:rsid w:val="00603C0D"/>
    <w:rsid w:val="00604379"/>
    <w:rsid w:val="00604F3C"/>
    <w:rsid w:val="006058A7"/>
    <w:rsid w:val="006059BE"/>
    <w:rsid w:val="0060604F"/>
    <w:rsid w:val="006060A0"/>
    <w:rsid w:val="006062D6"/>
    <w:rsid w:val="0060657C"/>
    <w:rsid w:val="006075D2"/>
    <w:rsid w:val="00607798"/>
    <w:rsid w:val="006079EB"/>
    <w:rsid w:val="00607F4F"/>
    <w:rsid w:val="00610689"/>
    <w:rsid w:val="006108BC"/>
    <w:rsid w:val="00610B7F"/>
    <w:rsid w:val="00611026"/>
    <w:rsid w:val="00611102"/>
    <w:rsid w:val="0061123B"/>
    <w:rsid w:val="00611FFF"/>
    <w:rsid w:val="00612436"/>
    <w:rsid w:val="006127CD"/>
    <w:rsid w:val="00612EB4"/>
    <w:rsid w:val="00613767"/>
    <w:rsid w:val="00613941"/>
    <w:rsid w:val="00613B69"/>
    <w:rsid w:val="00613C4D"/>
    <w:rsid w:val="00614404"/>
    <w:rsid w:val="00614921"/>
    <w:rsid w:val="0061502C"/>
    <w:rsid w:val="006158D1"/>
    <w:rsid w:val="00616621"/>
    <w:rsid w:val="006175EB"/>
    <w:rsid w:val="00617885"/>
    <w:rsid w:val="00620132"/>
    <w:rsid w:val="00620ADF"/>
    <w:rsid w:val="00620EA3"/>
    <w:rsid w:val="0062140B"/>
    <w:rsid w:val="00621801"/>
    <w:rsid w:val="00621CCA"/>
    <w:rsid w:val="006228D5"/>
    <w:rsid w:val="00622B77"/>
    <w:rsid w:val="00622D8C"/>
    <w:rsid w:val="00623E8E"/>
    <w:rsid w:val="00624224"/>
    <w:rsid w:val="006242C8"/>
    <w:rsid w:val="006246CB"/>
    <w:rsid w:val="006251A0"/>
    <w:rsid w:val="00625353"/>
    <w:rsid w:val="006258C1"/>
    <w:rsid w:val="00626796"/>
    <w:rsid w:val="00626C4D"/>
    <w:rsid w:val="00626ED5"/>
    <w:rsid w:val="00627D20"/>
    <w:rsid w:val="00627DD3"/>
    <w:rsid w:val="00630D3D"/>
    <w:rsid w:val="00630DD8"/>
    <w:rsid w:val="00630FED"/>
    <w:rsid w:val="00631844"/>
    <w:rsid w:val="00632204"/>
    <w:rsid w:val="00632382"/>
    <w:rsid w:val="00632E56"/>
    <w:rsid w:val="006338C2"/>
    <w:rsid w:val="00633923"/>
    <w:rsid w:val="006353E4"/>
    <w:rsid w:val="006355E1"/>
    <w:rsid w:val="006366DC"/>
    <w:rsid w:val="0063683D"/>
    <w:rsid w:val="00637A49"/>
    <w:rsid w:val="0064081F"/>
    <w:rsid w:val="00641146"/>
    <w:rsid w:val="006413A5"/>
    <w:rsid w:val="006419B7"/>
    <w:rsid w:val="00641B80"/>
    <w:rsid w:val="00641D4D"/>
    <w:rsid w:val="00642EE4"/>
    <w:rsid w:val="0064312A"/>
    <w:rsid w:val="00643641"/>
    <w:rsid w:val="00643731"/>
    <w:rsid w:val="00643829"/>
    <w:rsid w:val="00643BED"/>
    <w:rsid w:val="00643CC0"/>
    <w:rsid w:val="00644128"/>
    <w:rsid w:val="00644697"/>
    <w:rsid w:val="00645010"/>
    <w:rsid w:val="006453DF"/>
    <w:rsid w:val="00645557"/>
    <w:rsid w:val="0064724B"/>
    <w:rsid w:val="006474BE"/>
    <w:rsid w:val="00647613"/>
    <w:rsid w:val="00650B46"/>
    <w:rsid w:val="00651C13"/>
    <w:rsid w:val="006520D5"/>
    <w:rsid w:val="006520DA"/>
    <w:rsid w:val="00653AD2"/>
    <w:rsid w:val="00654018"/>
    <w:rsid w:val="00654DF8"/>
    <w:rsid w:val="00655DA2"/>
    <w:rsid w:val="006565C9"/>
    <w:rsid w:val="00656BF3"/>
    <w:rsid w:val="00660B02"/>
    <w:rsid w:val="00660F50"/>
    <w:rsid w:val="00661370"/>
    <w:rsid w:val="006615F0"/>
    <w:rsid w:val="00661BE7"/>
    <w:rsid w:val="00662F8E"/>
    <w:rsid w:val="006632A5"/>
    <w:rsid w:val="006651F2"/>
    <w:rsid w:val="00665A44"/>
    <w:rsid w:val="00665D9D"/>
    <w:rsid w:val="00665FB8"/>
    <w:rsid w:val="00666496"/>
    <w:rsid w:val="00667005"/>
    <w:rsid w:val="00667723"/>
    <w:rsid w:val="00667737"/>
    <w:rsid w:val="00667975"/>
    <w:rsid w:val="00667A71"/>
    <w:rsid w:val="00667E04"/>
    <w:rsid w:val="006705E2"/>
    <w:rsid w:val="00670984"/>
    <w:rsid w:val="00670AB2"/>
    <w:rsid w:val="006717D7"/>
    <w:rsid w:val="00672A50"/>
    <w:rsid w:val="00672AE0"/>
    <w:rsid w:val="00673191"/>
    <w:rsid w:val="006740AF"/>
    <w:rsid w:val="006745A6"/>
    <w:rsid w:val="00674832"/>
    <w:rsid w:val="00674981"/>
    <w:rsid w:val="00674ACE"/>
    <w:rsid w:val="00674FF8"/>
    <w:rsid w:val="00675201"/>
    <w:rsid w:val="00675BAF"/>
    <w:rsid w:val="00675BBC"/>
    <w:rsid w:val="0067611F"/>
    <w:rsid w:val="00676526"/>
    <w:rsid w:val="00676BB6"/>
    <w:rsid w:val="006770C0"/>
    <w:rsid w:val="0067763F"/>
    <w:rsid w:val="00680233"/>
    <w:rsid w:val="006804DA"/>
    <w:rsid w:val="00680677"/>
    <w:rsid w:val="00681875"/>
    <w:rsid w:val="00681BA1"/>
    <w:rsid w:val="00681EA6"/>
    <w:rsid w:val="00682150"/>
    <w:rsid w:val="00682301"/>
    <w:rsid w:val="00682771"/>
    <w:rsid w:val="006829BC"/>
    <w:rsid w:val="00683D22"/>
    <w:rsid w:val="00683DDC"/>
    <w:rsid w:val="006843A0"/>
    <w:rsid w:val="00684824"/>
    <w:rsid w:val="00684994"/>
    <w:rsid w:val="00684ACC"/>
    <w:rsid w:val="00684CB1"/>
    <w:rsid w:val="00685313"/>
    <w:rsid w:val="00685330"/>
    <w:rsid w:val="00685492"/>
    <w:rsid w:val="00685C2F"/>
    <w:rsid w:val="0068618C"/>
    <w:rsid w:val="00686718"/>
    <w:rsid w:val="006869D7"/>
    <w:rsid w:val="00686F50"/>
    <w:rsid w:val="00690FC4"/>
    <w:rsid w:val="0069131D"/>
    <w:rsid w:val="00691341"/>
    <w:rsid w:val="00691C5C"/>
    <w:rsid w:val="00693B88"/>
    <w:rsid w:val="00694696"/>
    <w:rsid w:val="0069470C"/>
    <w:rsid w:val="006950C0"/>
    <w:rsid w:val="0069537E"/>
    <w:rsid w:val="0069560F"/>
    <w:rsid w:val="00695CEB"/>
    <w:rsid w:val="006962A2"/>
    <w:rsid w:val="00696589"/>
    <w:rsid w:val="00696BB7"/>
    <w:rsid w:val="00697C66"/>
    <w:rsid w:val="006A1058"/>
    <w:rsid w:val="006A123D"/>
    <w:rsid w:val="006A2ED6"/>
    <w:rsid w:val="006A32B1"/>
    <w:rsid w:val="006A3606"/>
    <w:rsid w:val="006A3776"/>
    <w:rsid w:val="006A3DEA"/>
    <w:rsid w:val="006A442A"/>
    <w:rsid w:val="006A4B73"/>
    <w:rsid w:val="006A4E58"/>
    <w:rsid w:val="006A53F8"/>
    <w:rsid w:val="006A54BF"/>
    <w:rsid w:val="006A617D"/>
    <w:rsid w:val="006A62D2"/>
    <w:rsid w:val="006A63CD"/>
    <w:rsid w:val="006A72BC"/>
    <w:rsid w:val="006A7BD4"/>
    <w:rsid w:val="006A7CAD"/>
    <w:rsid w:val="006A7E3A"/>
    <w:rsid w:val="006B0278"/>
    <w:rsid w:val="006B04E3"/>
    <w:rsid w:val="006B0A2A"/>
    <w:rsid w:val="006B0A78"/>
    <w:rsid w:val="006B0F2D"/>
    <w:rsid w:val="006B1792"/>
    <w:rsid w:val="006B1994"/>
    <w:rsid w:val="006B2506"/>
    <w:rsid w:val="006B2869"/>
    <w:rsid w:val="006B2E6C"/>
    <w:rsid w:val="006B3C30"/>
    <w:rsid w:val="006B3D8B"/>
    <w:rsid w:val="006B400E"/>
    <w:rsid w:val="006B4028"/>
    <w:rsid w:val="006B44AE"/>
    <w:rsid w:val="006B48BA"/>
    <w:rsid w:val="006B4B65"/>
    <w:rsid w:val="006B6570"/>
    <w:rsid w:val="006B6BBE"/>
    <w:rsid w:val="006B799F"/>
    <w:rsid w:val="006B7A4A"/>
    <w:rsid w:val="006C01F9"/>
    <w:rsid w:val="006C05C5"/>
    <w:rsid w:val="006C09EF"/>
    <w:rsid w:val="006C0A87"/>
    <w:rsid w:val="006C0D6E"/>
    <w:rsid w:val="006C16B5"/>
    <w:rsid w:val="006C1A34"/>
    <w:rsid w:val="006C1B91"/>
    <w:rsid w:val="006C231E"/>
    <w:rsid w:val="006C2658"/>
    <w:rsid w:val="006C2884"/>
    <w:rsid w:val="006C4BA6"/>
    <w:rsid w:val="006C5867"/>
    <w:rsid w:val="006C5871"/>
    <w:rsid w:val="006C5BBF"/>
    <w:rsid w:val="006C68F6"/>
    <w:rsid w:val="006C6B6A"/>
    <w:rsid w:val="006C72EE"/>
    <w:rsid w:val="006C753D"/>
    <w:rsid w:val="006D0B66"/>
    <w:rsid w:val="006D16C0"/>
    <w:rsid w:val="006D1C2C"/>
    <w:rsid w:val="006D2555"/>
    <w:rsid w:val="006D3E17"/>
    <w:rsid w:val="006D42C9"/>
    <w:rsid w:val="006D4F1F"/>
    <w:rsid w:val="006D5038"/>
    <w:rsid w:val="006D54A6"/>
    <w:rsid w:val="006D5F5A"/>
    <w:rsid w:val="006D6734"/>
    <w:rsid w:val="006D7AF6"/>
    <w:rsid w:val="006E105D"/>
    <w:rsid w:val="006E118F"/>
    <w:rsid w:val="006E1AFE"/>
    <w:rsid w:val="006E1EFA"/>
    <w:rsid w:val="006E2517"/>
    <w:rsid w:val="006E28DA"/>
    <w:rsid w:val="006E329B"/>
    <w:rsid w:val="006E34D4"/>
    <w:rsid w:val="006E3F29"/>
    <w:rsid w:val="006E41F8"/>
    <w:rsid w:val="006E5079"/>
    <w:rsid w:val="006E52AF"/>
    <w:rsid w:val="006E5332"/>
    <w:rsid w:val="006E57E3"/>
    <w:rsid w:val="006E6122"/>
    <w:rsid w:val="006E62B3"/>
    <w:rsid w:val="006E6400"/>
    <w:rsid w:val="006E6793"/>
    <w:rsid w:val="006E71F6"/>
    <w:rsid w:val="006E7F05"/>
    <w:rsid w:val="006F02F8"/>
    <w:rsid w:val="006F1FB0"/>
    <w:rsid w:val="006F25D1"/>
    <w:rsid w:val="006F3C9B"/>
    <w:rsid w:val="006F3E28"/>
    <w:rsid w:val="006F42E1"/>
    <w:rsid w:val="006F4AC4"/>
    <w:rsid w:val="006F6093"/>
    <w:rsid w:val="006F6128"/>
    <w:rsid w:val="006F6205"/>
    <w:rsid w:val="006F63DA"/>
    <w:rsid w:val="006F6724"/>
    <w:rsid w:val="006F7354"/>
    <w:rsid w:val="007003CD"/>
    <w:rsid w:val="00700646"/>
    <w:rsid w:val="0070184C"/>
    <w:rsid w:val="0070202A"/>
    <w:rsid w:val="007022D0"/>
    <w:rsid w:val="0070279E"/>
    <w:rsid w:val="00702B03"/>
    <w:rsid w:val="00702E4C"/>
    <w:rsid w:val="0070326A"/>
    <w:rsid w:val="00703923"/>
    <w:rsid w:val="00703DE3"/>
    <w:rsid w:val="00703E0B"/>
    <w:rsid w:val="00704051"/>
    <w:rsid w:val="00704A4A"/>
    <w:rsid w:val="00704DC5"/>
    <w:rsid w:val="00705028"/>
    <w:rsid w:val="00705351"/>
    <w:rsid w:val="00705DAE"/>
    <w:rsid w:val="00705F37"/>
    <w:rsid w:val="0070693B"/>
    <w:rsid w:val="00706EB0"/>
    <w:rsid w:val="007071DC"/>
    <w:rsid w:val="007073AC"/>
    <w:rsid w:val="00707F7B"/>
    <w:rsid w:val="007100B9"/>
    <w:rsid w:val="0071054B"/>
    <w:rsid w:val="00710728"/>
    <w:rsid w:val="007108A8"/>
    <w:rsid w:val="00710993"/>
    <w:rsid w:val="00710E39"/>
    <w:rsid w:val="0071265A"/>
    <w:rsid w:val="007129F0"/>
    <w:rsid w:val="00712D43"/>
    <w:rsid w:val="00713099"/>
    <w:rsid w:val="007135AC"/>
    <w:rsid w:val="007138B9"/>
    <w:rsid w:val="00713E72"/>
    <w:rsid w:val="00714001"/>
    <w:rsid w:val="00714C03"/>
    <w:rsid w:val="00714D34"/>
    <w:rsid w:val="00714D4D"/>
    <w:rsid w:val="007151CC"/>
    <w:rsid w:val="00715B63"/>
    <w:rsid w:val="00715FD1"/>
    <w:rsid w:val="00716596"/>
    <w:rsid w:val="007177DC"/>
    <w:rsid w:val="00717A03"/>
    <w:rsid w:val="00717BB7"/>
    <w:rsid w:val="0072037D"/>
    <w:rsid w:val="00720EB1"/>
    <w:rsid w:val="007211E3"/>
    <w:rsid w:val="00721ECD"/>
    <w:rsid w:val="0072228D"/>
    <w:rsid w:val="00722911"/>
    <w:rsid w:val="0072304E"/>
    <w:rsid w:val="007230AB"/>
    <w:rsid w:val="007231E3"/>
    <w:rsid w:val="00723D85"/>
    <w:rsid w:val="007242A6"/>
    <w:rsid w:val="0072431B"/>
    <w:rsid w:val="0072460A"/>
    <w:rsid w:val="00724AE3"/>
    <w:rsid w:val="007250B7"/>
    <w:rsid w:val="0072609C"/>
    <w:rsid w:val="00727832"/>
    <w:rsid w:val="00727A70"/>
    <w:rsid w:val="00727C70"/>
    <w:rsid w:val="00730DFD"/>
    <w:rsid w:val="00730E0E"/>
    <w:rsid w:val="00731048"/>
    <w:rsid w:val="00733994"/>
    <w:rsid w:val="007341FF"/>
    <w:rsid w:val="00734309"/>
    <w:rsid w:val="007347AD"/>
    <w:rsid w:val="007359DE"/>
    <w:rsid w:val="00736644"/>
    <w:rsid w:val="00736977"/>
    <w:rsid w:val="00736C86"/>
    <w:rsid w:val="00736D63"/>
    <w:rsid w:val="0073727D"/>
    <w:rsid w:val="00737A52"/>
    <w:rsid w:val="00740DF2"/>
    <w:rsid w:val="007418C1"/>
    <w:rsid w:val="00741C3C"/>
    <w:rsid w:val="007426D2"/>
    <w:rsid w:val="00742F89"/>
    <w:rsid w:val="007440C3"/>
    <w:rsid w:val="00744456"/>
    <w:rsid w:val="00744964"/>
    <w:rsid w:val="00745171"/>
    <w:rsid w:val="00745C38"/>
    <w:rsid w:val="00745DDD"/>
    <w:rsid w:val="00746835"/>
    <w:rsid w:val="00746C77"/>
    <w:rsid w:val="00747EF1"/>
    <w:rsid w:val="00747FA1"/>
    <w:rsid w:val="007502A9"/>
    <w:rsid w:val="007505CA"/>
    <w:rsid w:val="00750ADD"/>
    <w:rsid w:val="00750E90"/>
    <w:rsid w:val="00751E63"/>
    <w:rsid w:val="00752823"/>
    <w:rsid w:val="00752F73"/>
    <w:rsid w:val="007531F3"/>
    <w:rsid w:val="00753976"/>
    <w:rsid w:val="00753E63"/>
    <w:rsid w:val="00755002"/>
    <w:rsid w:val="00755396"/>
    <w:rsid w:val="0075541E"/>
    <w:rsid w:val="007569FF"/>
    <w:rsid w:val="00757413"/>
    <w:rsid w:val="0075799D"/>
    <w:rsid w:val="00757A70"/>
    <w:rsid w:val="00757DDE"/>
    <w:rsid w:val="0076083A"/>
    <w:rsid w:val="00760F25"/>
    <w:rsid w:val="007615B3"/>
    <w:rsid w:val="007616CD"/>
    <w:rsid w:val="00761BA6"/>
    <w:rsid w:val="00761BBF"/>
    <w:rsid w:val="007620BB"/>
    <w:rsid w:val="00762884"/>
    <w:rsid w:val="00763334"/>
    <w:rsid w:val="00763E6D"/>
    <w:rsid w:val="00764044"/>
    <w:rsid w:val="007644F6"/>
    <w:rsid w:val="00764963"/>
    <w:rsid w:val="00764ED2"/>
    <w:rsid w:val="007654C7"/>
    <w:rsid w:val="00765A90"/>
    <w:rsid w:val="00765FD2"/>
    <w:rsid w:val="007667EE"/>
    <w:rsid w:val="00766DFB"/>
    <w:rsid w:val="00767CE2"/>
    <w:rsid w:val="0077003B"/>
    <w:rsid w:val="00770180"/>
    <w:rsid w:val="00770759"/>
    <w:rsid w:val="00770BB3"/>
    <w:rsid w:val="00770CAE"/>
    <w:rsid w:val="00771135"/>
    <w:rsid w:val="007718A1"/>
    <w:rsid w:val="007725F0"/>
    <w:rsid w:val="007729BB"/>
    <w:rsid w:val="00773156"/>
    <w:rsid w:val="00773504"/>
    <w:rsid w:val="007735C4"/>
    <w:rsid w:val="007736FB"/>
    <w:rsid w:val="00773FF1"/>
    <w:rsid w:val="0077465F"/>
    <w:rsid w:val="007750AB"/>
    <w:rsid w:val="0077658D"/>
    <w:rsid w:val="0077674A"/>
    <w:rsid w:val="007768A6"/>
    <w:rsid w:val="00776E89"/>
    <w:rsid w:val="00777A0F"/>
    <w:rsid w:val="00777D1A"/>
    <w:rsid w:val="0078058B"/>
    <w:rsid w:val="007805FA"/>
    <w:rsid w:val="00780A58"/>
    <w:rsid w:val="0078120C"/>
    <w:rsid w:val="007815ED"/>
    <w:rsid w:val="00781E56"/>
    <w:rsid w:val="00781EE3"/>
    <w:rsid w:val="007822BB"/>
    <w:rsid w:val="0078259F"/>
    <w:rsid w:val="00782ACB"/>
    <w:rsid w:val="00782AE2"/>
    <w:rsid w:val="00782BD1"/>
    <w:rsid w:val="00784821"/>
    <w:rsid w:val="00784DEC"/>
    <w:rsid w:val="00785C6F"/>
    <w:rsid w:val="00786071"/>
    <w:rsid w:val="00786267"/>
    <w:rsid w:val="007865B1"/>
    <w:rsid w:val="0078662D"/>
    <w:rsid w:val="0078679C"/>
    <w:rsid w:val="00787473"/>
    <w:rsid w:val="0078795E"/>
    <w:rsid w:val="007879FA"/>
    <w:rsid w:val="00787D81"/>
    <w:rsid w:val="00787DD9"/>
    <w:rsid w:val="007901B8"/>
    <w:rsid w:val="00790CB2"/>
    <w:rsid w:val="00790D82"/>
    <w:rsid w:val="00790E24"/>
    <w:rsid w:val="00791F16"/>
    <w:rsid w:val="00792586"/>
    <w:rsid w:val="00793073"/>
    <w:rsid w:val="007932C0"/>
    <w:rsid w:val="00793869"/>
    <w:rsid w:val="00793B7F"/>
    <w:rsid w:val="0079423C"/>
    <w:rsid w:val="00794E8B"/>
    <w:rsid w:val="00794F7F"/>
    <w:rsid w:val="00795776"/>
    <w:rsid w:val="007967DC"/>
    <w:rsid w:val="00796EC5"/>
    <w:rsid w:val="00797C75"/>
    <w:rsid w:val="00797F4F"/>
    <w:rsid w:val="007A00B7"/>
    <w:rsid w:val="007A02A5"/>
    <w:rsid w:val="007A15CA"/>
    <w:rsid w:val="007A1A6D"/>
    <w:rsid w:val="007A22B8"/>
    <w:rsid w:val="007A2929"/>
    <w:rsid w:val="007A2E8F"/>
    <w:rsid w:val="007A324C"/>
    <w:rsid w:val="007A36C7"/>
    <w:rsid w:val="007A43B2"/>
    <w:rsid w:val="007A45A2"/>
    <w:rsid w:val="007A511D"/>
    <w:rsid w:val="007A6E09"/>
    <w:rsid w:val="007A7A9A"/>
    <w:rsid w:val="007B0860"/>
    <w:rsid w:val="007B0A46"/>
    <w:rsid w:val="007B11EB"/>
    <w:rsid w:val="007B1210"/>
    <w:rsid w:val="007B1BF5"/>
    <w:rsid w:val="007B1E33"/>
    <w:rsid w:val="007B21FD"/>
    <w:rsid w:val="007B2372"/>
    <w:rsid w:val="007B25D9"/>
    <w:rsid w:val="007B2637"/>
    <w:rsid w:val="007B2676"/>
    <w:rsid w:val="007B31BF"/>
    <w:rsid w:val="007B3B37"/>
    <w:rsid w:val="007B3BF2"/>
    <w:rsid w:val="007B3D17"/>
    <w:rsid w:val="007B4BCC"/>
    <w:rsid w:val="007B5405"/>
    <w:rsid w:val="007B5898"/>
    <w:rsid w:val="007B593B"/>
    <w:rsid w:val="007B6579"/>
    <w:rsid w:val="007B7094"/>
    <w:rsid w:val="007B713B"/>
    <w:rsid w:val="007C062E"/>
    <w:rsid w:val="007C0DEC"/>
    <w:rsid w:val="007C1695"/>
    <w:rsid w:val="007C25EC"/>
    <w:rsid w:val="007C2BC1"/>
    <w:rsid w:val="007C3720"/>
    <w:rsid w:val="007C3B05"/>
    <w:rsid w:val="007C4C2E"/>
    <w:rsid w:val="007C6A0D"/>
    <w:rsid w:val="007C6E61"/>
    <w:rsid w:val="007C7068"/>
    <w:rsid w:val="007C75F8"/>
    <w:rsid w:val="007C7749"/>
    <w:rsid w:val="007D0D07"/>
    <w:rsid w:val="007D0F09"/>
    <w:rsid w:val="007D1D75"/>
    <w:rsid w:val="007D1FB9"/>
    <w:rsid w:val="007D246C"/>
    <w:rsid w:val="007D2BC9"/>
    <w:rsid w:val="007D32D2"/>
    <w:rsid w:val="007D4399"/>
    <w:rsid w:val="007D51BD"/>
    <w:rsid w:val="007D52ED"/>
    <w:rsid w:val="007D5838"/>
    <w:rsid w:val="007D5B5B"/>
    <w:rsid w:val="007D6860"/>
    <w:rsid w:val="007D73BD"/>
    <w:rsid w:val="007D7947"/>
    <w:rsid w:val="007D7AAC"/>
    <w:rsid w:val="007E0149"/>
    <w:rsid w:val="007E0837"/>
    <w:rsid w:val="007E0A72"/>
    <w:rsid w:val="007E216F"/>
    <w:rsid w:val="007E2328"/>
    <w:rsid w:val="007E2BB6"/>
    <w:rsid w:val="007E2D9F"/>
    <w:rsid w:val="007E3708"/>
    <w:rsid w:val="007E5E8E"/>
    <w:rsid w:val="007E6EB3"/>
    <w:rsid w:val="007E7817"/>
    <w:rsid w:val="007E7C42"/>
    <w:rsid w:val="007E7E4A"/>
    <w:rsid w:val="007F0A0A"/>
    <w:rsid w:val="007F1326"/>
    <w:rsid w:val="007F1644"/>
    <w:rsid w:val="007F182F"/>
    <w:rsid w:val="007F1B47"/>
    <w:rsid w:val="007F1C21"/>
    <w:rsid w:val="007F1EBF"/>
    <w:rsid w:val="007F35EF"/>
    <w:rsid w:val="007F3735"/>
    <w:rsid w:val="007F3C08"/>
    <w:rsid w:val="007F409D"/>
    <w:rsid w:val="007F427E"/>
    <w:rsid w:val="007F4731"/>
    <w:rsid w:val="007F53B0"/>
    <w:rsid w:val="007F5FBB"/>
    <w:rsid w:val="007F6013"/>
    <w:rsid w:val="007F6170"/>
    <w:rsid w:val="007F67EE"/>
    <w:rsid w:val="007F72DA"/>
    <w:rsid w:val="007F7833"/>
    <w:rsid w:val="007F7BDE"/>
    <w:rsid w:val="008005EC"/>
    <w:rsid w:val="00801B4E"/>
    <w:rsid w:val="00801D18"/>
    <w:rsid w:val="00802DAE"/>
    <w:rsid w:val="00802F3F"/>
    <w:rsid w:val="008034A6"/>
    <w:rsid w:val="00803799"/>
    <w:rsid w:val="00803DEA"/>
    <w:rsid w:val="00804CCE"/>
    <w:rsid w:val="008050C1"/>
    <w:rsid w:val="008051A9"/>
    <w:rsid w:val="00805218"/>
    <w:rsid w:val="008054B5"/>
    <w:rsid w:val="00805BC8"/>
    <w:rsid w:val="00805D0F"/>
    <w:rsid w:val="008069F7"/>
    <w:rsid w:val="00806D2A"/>
    <w:rsid w:val="00807527"/>
    <w:rsid w:val="00811A85"/>
    <w:rsid w:val="008120B8"/>
    <w:rsid w:val="008125BC"/>
    <w:rsid w:val="00812DBC"/>
    <w:rsid w:val="00813296"/>
    <w:rsid w:val="0081340A"/>
    <w:rsid w:val="00813B2E"/>
    <w:rsid w:val="008141EB"/>
    <w:rsid w:val="00814314"/>
    <w:rsid w:val="00814601"/>
    <w:rsid w:val="00814757"/>
    <w:rsid w:val="00814A31"/>
    <w:rsid w:val="00814EFB"/>
    <w:rsid w:val="00814F07"/>
    <w:rsid w:val="00814F22"/>
    <w:rsid w:val="008151F7"/>
    <w:rsid w:val="008159DE"/>
    <w:rsid w:val="00815A89"/>
    <w:rsid w:val="00815FD4"/>
    <w:rsid w:val="008162AD"/>
    <w:rsid w:val="00816640"/>
    <w:rsid w:val="00816718"/>
    <w:rsid w:val="00816BAC"/>
    <w:rsid w:val="00816C63"/>
    <w:rsid w:val="00817C42"/>
    <w:rsid w:val="0082005E"/>
    <w:rsid w:val="008218B9"/>
    <w:rsid w:val="00821B98"/>
    <w:rsid w:val="00821C91"/>
    <w:rsid w:val="00822269"/>
    <w:rsid w:val="00823251"/>
    <w:rsid w:val="008236BA"/>
    <w:rsid w:val="008236C3"/>
    <w:rsid w:val="00823B21"/>
    <w:rsid w:val="00823D7F"/>
    <w:rsid w:val="00823DB9"/>
    <w:rsid w:val="00823FF3"/>
    <w:rsid w:val="00825800"/>
    <w:rsid w:val="00826C24"/>
    <w:rsid w:val="00827498"/>
    <w:rsid w:val="0082750E"/>
    <w:rsid w:val="008279E9"/>
    <w:rsid w:val="00830FCB"/>
    <w:rsid w:val="00831089"/>
    <w:rsid w:val="008321EF"/>
    <w:rsid w:val="0083247B"/>
    <w:rsid w:val="0083265B"/>
    <w:rsid w:val="00832C77"/>
    <w:rsid w:val="00834010"/>
    <w:rsid w:val="00834585"/>
    <w:rsid w:val="008348D2"/>
    <w:rsid w:val="00835019"/>
    <w:rsid w:val="00835802"/>
    <w:rsid w:val="00835ACF"/>
    <w:rsid w:val="00836008"/>
    <w:rsid w:val="008360AC"/>
    <w:rsid w:val="008360EE"/>
    <w:rsid w:val="00836E61"/>
    <w:rsid w:val="00837536"/>
    <w:rsid w:val="0084020B"/>
    <w:rsid w:val="00841320"/>
    <w:rsid w:val="00842DD9"/>
    <w:rsid w:val="0084460F"/>
    <w:rsid w:val="0084482D"/>
    <w:rsid w:val="00844AC6"/>
    <w:rsid w:val="00844AFD"/>
    <w:rsid w:val="00845639"/>
    <w:rsid w:val="008459EB"/>
    <w:rsid w:val="00845F85"/>
    <w:rsid w:val="00846FCB"/>
    <w:rsid w:val="00847423"/>
    <w:rsid w:val="00847846"/>
    <w:rsid w:val="00847B37"/>
    <w:rsid w:val="00847F21"/>
    <w:rsid w:val="00850F66"/>
    <w:rsid w:val="008535D8"/>
    <w:rsid w:val="00853B3B"/>
    <w:rsid w:val="00853D5C"/>
    <w:rsid w:val="00854142"/>
    <w:rsid w:val="00854457"/>
    <w:rsid w:val="00854A03"/>
    <w:rsid w:val="00855D54"/>
    <w:rsid w:val="00856D23"/>
    <w:rsid w:val="00857256"/>
    <w:rsid w:val="0085734F"/>
    <w:rsid w:val="008576A0"/>
    <w:rsid w:val="008577EE"/>
    <w:rsid w:val="00857998"/>
    <w:rsid w:val="008579C0"/>
    <w:rsid w:val="00857C50"/>
    <w:rsid w:val="00860690"/>
    <w:rsid w:val="008607D9"/>
    <w:rsid w:val="00860AA4"/>
    <w:rsid w:val="008615BA"/>
    <w:rsid w:val="0086211D"/>
    <w:rsid w:val="00862122"/>
    <w:rsid w:val="008621C2"/>
    <w:rsid w:val="00862A73"/>
    <w:rsid w:val="00863ECB"/>
    <w:rsid w:val="00863EDF"/>
    <w:rsid w:val="008645C4"/>
    <w:rsid w:val="00864918"/>
    <w:rsid w:val="00864E74"/>
    <w:rsid w:val="008650E1"/>
    <w:rsid w:val="00865195"/>
    <w:rsid w:val="0086531B"/>
    <w:rsid w:val="008667DD"/>
    <w:rsid w:val="0086732F"/>
    <w:rsid w:val="008679D3"/>
    <w:rsid w:val="00867C3C"/>
    <w:rsid w:val="00870525"/>
    <w:rsid w:val="0087089A"/>
    <w:rsid w:val="008708EF"/>
    <w:rsid w:val="008709EF"/>
    <w:rsid w:val="00870B74"/>
    <w:rsid w:val="00870CC1"/>
    <w:rsid w:val="00870D39"/>
    <w:rsid w:val="00870F7C"/>
    <w:rsid w:val="008715DD"/>
    <w:rsid w:val="00871B79"/>
    <w:rsid w:val="00871D37"/>
    <w:rsid w:val="00871FBB"/>
    <w:rsid w:val="00872884"/>
    <w:rsid w:val="00873573"/>
    <w:rsid w:val="00873A31"/>
    <w:rsid w:val="00873F4B"/>
    <w:rsid w:val="008741ED"/>
    <w:rsid w:val="008745CC"/>
    <w:rsid w:val="00875BFE"/>
    <w:rsid w:val="00875DE7"/>
    <w:rsid w:val="00880117"/>
    <w:rsid w:val="00880904"/>
    <w:rsid w:val="00880C18"/>
    <w:rsid w:val="00880E1A"/>
    <w:rsid w:val="00880FFD"/>
    <w:rsid w:val="00881E77"/>
    <w:rsid w:val="00883A32"/>
    <w:rsid w:val="00883A46"/>
    <w:rsid w:val="008840C3"/>
    <w:rsid w:val="008842D8"/>
    <w:rsid w:val="00884E3B"/>
    <w:rsid w:val="00884F14"/>
    <w:rsid w:val="0088643B"/>
    <w:rsid w:val="008865F3"/>
    <w:rsid w:val="00890AA8"/>
    <w:rsid w:val="00890D4F"/>
    <w:rsid w:val="00890FCB"/>
    <w:rsid w:val="00890FD2"/>
    <w:rsid w:val="00891A6A"/>
    <w:rsid w:val="00892BC8"/>
    <w:rsid w:val="008932A7"/>
    <w:rsid w:val="008935F1"/>
    <w:rsid w:val="00894502"/>
    <w:rsid w:val="00894DE7"/>
    <w:rsid w:val="0089517D"/>
    <w:rsid w:val="00895A25"/>
    <w:rsid w:val="00895B04"/>
    <w:rsid w:val="00896E6B"/>
    <w:rsid w:val="00897273"/>
    <w:rsid w:val="0089753F"/>
    <w:rsid w:val="00897B97"/>
    <w:rsid w:val="00897F23"/>
    <w:rsid w:val="00897F39"/>
    <w:rsid w:val="008A01F3"/>
    <w:rsid w:val="008A0BE2"/>
    <w:rsid w:val="008A2455"/>
    <w:rsid w:val="008A38E5"/>
    <w:rsid w:val="008A419F"/>
    <w:rsid w:val="008A421A"/>
    <w:rsid w:val="008A5CDD"/>
    <w:rsid w:val="008A63CC"/>
    <w:rsid w:val="008A6828"/>
    <w:rsid w:val="008A6CA8"/>
    <w:rsid w:val="008A7690"/>
    <w:rsid w:val="008A7757"/>
    <w:rsid w:val="008A77DD"/>
    <w:rsid w:val="008A7BC1"/>
    <w:rsid w:val="008A7BE2"/>
    <w:rsid w:val="008A7BF9"/>
    <w:rsid w:val="008B080E"/>
    <w:rsid w:val="008B0D6E"/>
    <w:rsid w:val="008B1229"/>
    <w:rsid w:val="008B193A"/>
    <w:rsid w:val="008B19A9"/>
    <w:rsid w:val="008B1ED5"/>
    <w:rsid w:val="008B2AD6"/>
    <w:rsid w:val="008B4713"/>
    <w:rsid w:val="008B4809"/>
    <w:rsid w:val="008B558A"/>
    <w:rsid w:val="008B5751"/>
    <w:rsid w:val="008B5A14"/>
    <w:rsid w:val="008B5D25"/>
    <w:rsid w:val="008B5F09"/>
    <w:rsid w:val="008B6513"/>
    <w:rsid w:val="008B6B41"/>
    <w:rsid w:val="008B6F8B"/>
    <w:rsid w:val="008B7148"/>
    <w:rsid w:val="008B74E4"/>
    <w:rsid w:val="008B77C5"/>
    <w:rsid w:val="008B79BC"/>
    <w:rsid w:val="008B79CD"/>
    <w:rsid w:val="008C033B"/>
    <w:rsid w:val="008C091E"/>
    <w:rsid w:val="008C1351"/>
    <w:rsid w:val="008C1481"/>
    <w:rsid w:val="008C26D5"/>
    <w:rsid w:val="008C2F61"/>
    <w:rsid w:val="008C30D3"/>
    <w:rsid w:val="008C3969"/>
    <w:rsid w:val="008C3A04"/>
    <w:rsid w:val="008C3E9F"/>
    <w:rsid w:val="008C437E"/>
    <w:rsid w:val="008C4659"/>
    <w:rsid w:val="008C495D"/>
    <w:rsid w:val="008C49EA"/>
    <w:rsid w:val="008C4AC8"/>
    <w:rsid w:val="008C4B9C"/>
    <w:rsid w:val="008C5576"/>
    <w:rsid w:val="008C5A81"/>
    <w:rsid w:val="008C5E14"/>
    <w:rsid w:val="008C5F43"/>
    <w:rsid w:val="008C6158"/>
    <w:rsid w:val="008C6552"/>
    <w:rsid w:val="008C727F"/>
    <w:rsid w:val="008C7E04"/>
    <w:rsid w:val="008D041F"/>
    <w:rsid w:val="008D06D3"/>
    <w:rsid w:val="008D0A74"/>
    <w:rsid w:val="008D0CDD"/>
    <w:rsid w:val="008D113C"/>
    <w:rsid w:val="008D1543"/>
    <w:rsid w:val="008D1AD2"/>
    <w:rsid w:val="008D3343"/>
    <w:rsid w:val="008D43C2"/>
    <w:rsid w:val="008D44C2"/>
    <w:rsid w:val="008D53E2"/>
    <w:rsid w:val="008D59E8"/>
    <w:rsid w:val="008D5C03"/>
    <w:rsid w:val="008D6050"/>
    <w:rsid w:val="008D6856"/>
    <w:rsid w:val="008D6FD9"/>
    <w:rsid w:val="008E0455"/>
    <w:rsid w:val="008E0F2E"/>
    <w:rsid w:val="008E1A91"/>
    <w:rsid w:val="008E1C71"/>
    <w:rsid w:val="008E3053"/>
    <w:rsid w:val="008E3CB2"/>
    <w:rsid w:val="008E3DBD"/>
    <w:rsid w:val="008E4965"/>
    <w:rsid w:val="008E4A42"/>
    <w:rsid w:val="008E5B70"/>
    <w:rsid w:val="008E6590"/>
    <w:rsid w:val="008F09EB"/>
    <w:rsid w:val="008F1905"/>
    <w:rsid w:val="008F1DE4"/>
    <w:rsid w:val="008F232F"/>
    <w:rsid w:val="008F2D5B"/>
    <w:rsid w:val="008F3B88"/>
    <w:rsid w:val="008F3FA5"/>
    <w:rsid w:val="008F416E"/>
    <w:rsid w:val="008F4750"/>
    <w:rsid w:val="008F497C"/>
    <w:rsid w:val="008F5364"/>
    <w:rsid w:val="008F5B25"/>
    <w:rsid w:val="008F5B36"/>
    <w:rsid w:val="008F5CDC"/>
    <w:rsid w:val="008F6D5F"/>
    <w:rsid w:val="008F70FB"/>
    <w:rsid w:val="008F77CB"/>
    <w:rsid w:val="008F7BFE"/>
    <w:rsid w:val="008F7E22"/>
    <w:rsid w:val="008F7E4B"/>
    <w:rsid w:val="009004CC"/>
    <w:rsid w:val="00900832"/>
    <w:rsid w:val="00900E02"/>
    <w:rsid w:val="00901B1E"/>
    <w:rsid w:val="00901D02"/>
    <w:rsid w:val="00901E5E"/>
    <w:rsid w:val="009028AA"/>
    <w:rsid w:val="0090372F"/>
    <w:rsid w:val="00904437"/>
    <w:rsid w:val="00904A5A"/>
    <w:rsid w:val="00905CD1"/>
    <w:rsid w:val="00906222"/>
    <w:rsid w:val="009064D9"/>
    <w:rsid w:val="00906EEA"/>
    <w:rsid w:val="00907670"/>
    <w:rsid w:val="00907679"/>
    <w:rsid w:val="00907B0D"/>
    <w:rsid w:val="0091032C"/>
    <w:rsid w:val="009119ED"/>
    <w:rsid w:val="00912380"/>
    <w:rsid w:val="00912620"/>
    <w:rsid w:val="0091366D"/>
    <w:rsid w:val="009139EB"/>
    <w:rsid w:val="0091581B"/>
    <w:rsid w:val="0091608A"/>
    <w:rsid w:val="009164F2"/>
    <w:rsid w:val="00916683"/>
    <w:rsid w:val="00916A65"/>
    <w:rsid w:val="00916B22"/>
    <w:rsid w:val="0091764F"/>
    <w:rsid w:val="009209F9"/>
    <w:rsid w:val="00921224"/>
    <w:rsid w:val="0092135E"/>
    <w:rsid w:val="00921A0B"/>
    <w:rsid w:val="00923234"/>
    <w:rsid w:val="0092375D"/>
    <w:rsid w:val="00924589"/>
    <w:rsid w:val="00924898"/>
    <w:rsid w:val="00924B20"/>
    <w:rsid w:val="00925267"/>
    <w:rsid w:val="009252CD"/>
    <w:rsid w:val="00926B46"/>
    <w:rsid w:val="00927107"/>
    <w:rsid w:val="00927359"/>
    <w:rsid w:val="0092793A"/>
    <w:rsid w:val="00927ADB"/>
    <w:rsid w:val="00927B04"/>
    <w:rsid w:val="00927B75"/>
    <w:rsid w:val="009300F4"/>
    <w:rsid w:val="009305D5"/>
    <w:rsid w:val="0093081B"/>
    <w:rsid w:val="00930D4E"/>
    <w:rsid w:val="0093128B"/>
    <w:rsid w:val="00931716"/>
    <w:rsid w:val="00932279"/>
    <w:rsid w:val="00932CA6"/>
    <w:rsid w:val="00933386"/>
    <w:rsid w:val="009338D8"/>
    <w:rsid w:val="00934265"/>
    <w:rsid w:val="0093444A"/>
    <w:rsid w:val="009355F9"/>
    <w:rsid w:val="00935654"/>
    <w:rsid w:val="00935D9C"/>
    <w:rsid w:val="00937074"/>
    <w:rsid w:val="009376E4"/>
    <w:rsid w:val="00937715"/>
    <w:rsid w:val="00937B7B"/>
    <w:rsid w:val="00940442"/>
    <w:rsid w:val="00940922"/>
    <w:rsid w:val="00941416"/>
    <w:rsid w:val="00941A0E"/>
    <w:rsid w:val="00941BA2"/>
    <w:rsid w:val="00942287"/>
    <w:rsid w:val="009423F6"/>
    <w:rsid w:val="0094258D"/>
    <w:rsid w:val="00942F4B"/>
    <w:rsid w:val="009431C0"/>
    <w:rsid w:val="009444F3"/>
    <w:rsid w:val="00946AE5"/>
    <w:rsid w:val="009470E4"/>
    <w:rsid w:val="0094721E"/>
    <w:rsid w:val="009509A7"/>
    <w:rsid w:val="00950A98"/>
    <w:rsid w:val="00950B33"/>
    <w:rsid w:val="00951FB7"/>
    <w:rsid w:val="00952819"/>
    <w:rsid w:val="009528ED"/>
    <w:rsid w:val="009530BB"/>
    <w:rsid w:val="009543D4"/>
    <w:rsid w:val="00954B0A"/>
    <w:rsid w:val="00955055"/>
    <w:rsid w:val="00955361"/>
    <w:rsid w:val="00955AAF"/>
    <w:rsid w:val="009567C0"/>
    <w:rsid w:val="00957B93"/>
    <w:rsid w:val="00957D57"/>
    <w:rsid w:val="009602F8"/>
    <w:rsid w:val="00960562"/>
    <w:rsid w:val="00960AD4"/>
    <w:rsid w:val="009611B8"/>
    <w:rsid w:val="00961FCF"/>
    <w:rsid w:val="009637E7"/>
    <w:rsid w:val="0096391E"/>
    <w:rsid w:val="009639E9"/>
    <w:rsid w:val="00963A5C"/>
    <w:rsid w:val="009642C4"/>
    <w:rsid w:val="00964448"/>
    <w:rsid w:val="009645FD"/>
    <w:rsid w:val="00964930"/>
    <w:rsid w:val="00965AF2"/>
    <w:rsid w:val="009666C6"/>
    <w:rsid w:val="009666D5"/>
    <w:rsid w:val="00967A7A"/>
    <w:rsid w:val="00967A88"/>
    <w:rsid w:val="0097062E"/>
    <w:rsid w:val="0097211D"/>
    <w:rsid w:val="009722BA"/>
    <w:rsid w:val="0097258C"/>
    <w:rsid w:val="009725B1"/>
    <w:rsid w:val="00972850"/>
    <w:rsid w:val="00972897"/>
    <w:rsid w:val="00972E71"/>
    <w:rsid w:val="00973403"/>
    <w:rsid w:val="009735A6"/>
    <w:rsid w:val="00973B88"/>
    <w:rsid w:val="00973F5B"/>
    <w:rsid w:val="00974451"/>
    <w:rsid w:val="00974E26"/>
    <w:rsid w:val="00975575"/>
    <w:rsid w:val="00976F72"/>
    <w:rsid w:val="00977185"/>
    <w:rsid w:val="0097738B"/>
    <w:rsid w:val="009778C1"/>
    <w:rsid w:val="00977B7C"/>
    <w:rsid w:val="00980908"/>
    <w:rsid w:val="0098167A"/>
    <w:rsid w:val="0098178C"/>
    <w:rsid w:val="00981A16"/>
    <w:rsid w:val="009822A0"/>
    <w:rsid w:val="00982844"/>
    <w:rsid w:val="00982BEE"/>
    <w:rsid w:val="00983A85"/>
    <w:rsid w:val="00984661"/>
    <w:rsid w:val="0098469A"/>
    <w:rsid w:val="00984EAA"/>
    <w:rsid w:val="009850E3"/>
    <w:rsid w:val="00985BA9"/>
    <w:rsid w:val="00985F73"/>
    <w:rsid w:val="00986F4F"/>
    <w:rsid w:val="00987639"/>
    <w:rsid w:val="00990001"/>
    <w:rsid w:val="0099033D"/>
    <w:rsid w:val="00990E0B"/>
    <w:rsid w:val="0099134E"/>
    <w:rsid w:val="00991682"/>
    <w:rsid w:val="00991FBF"/>
    <w:rsid w:val="00992B0B"/>
    <w:rsid w:val="009934CA"/>
    <w:rsid w:val="009936D0"/>
    <w:rsid w:val="0099396B"/>
    <w:rsid w:val="00993F2A"/>
    <w:rsid w:val="0099451F"/>
    <w:rsid w:val="009953FF"/>
    <w:rsid w:val="00995DA5"/>
    <w:rsid w:val="009966DE"/>
    <w:rsid w:val="0099704E"/>
    <w:rsid w:val="009A053A"/>
    <w:rsid w:val="009A0864"/>
    <w:rsid w:val="009A0B49"/>
    <w:rsid w:val="009A17F7"/>
    <w:rsid w:val="009A1F34"/>
    <w:rsid w:val="009A2141"/>
    <w:rsid w:val="009A2390"/>
    <w:rsid w:val="009A2A73"/>
    <w:rsid w:val="009A2C09"/>
    <w:rsid w:val="009A3806"/>
    <w:rsid w:val="009A38B2"/>
    <w:rsid w:val="009A4000"/>
    <w:rsid w:val="009A4F98"/>
    <w:rsid w:val="009A50F1"/>
    <w:rsid w:val="009A581E"/>
    <w:rsid w:val="009A61CF"/>
    <w:rsid w:val="009A6700"/>
    <w:rsid w:val="009A68B1"/>
    <w:rsid w:val="009A6A8D"/>
    <w:rsid w:val="009A73A8"/>
    <w:rsid w:val="009B0693"/>
    <w:rsid w:val="009B06E9"/>
    <w:rsid w:val="009B0FA8"/>
    <w:rsid w:val="009B24CC"/>
    <w:rsid w:val="009B26D3"/>
    <w:rsid w:val="009B289C"/>
    <w:rsid w:val="009B2B2B"/>
    <w:rsid w:val="009B448F"/>
    <w:rsid w:val="009B4937"/>
    <w:rsid w:val="009B544B"/>
    <w:rsid w:val="009B564B"/>
    <w:rsid w:val="009B5768"/>
    <w:rsid w:val="009B5C76"/>
    <w:rsid w:val="009B642D"/>
    <w:rsid w:val="009B6674"/>
    <w:rsid w:val="009B6A6F"/>
    <w:rsid w:val="009B70CC"/>
    <w:rsid w:val="009B74A8"/>
    <w:rsid w:val="009B782F"/>
    <w:rsid w:val="009C03EE"/>
    <w:rsid w:val="009C05DF"/>
    <w:rsid w:val="009C0625"/>
    <w:rsid w:val="009C0904"/>
    <w:rsid w:val="009C0B4B"/>
    <w:rsid w:val="009C0BD2"/>
    <w:rsid w:val="009C0E7F"/>
    <w:rsid w:val="009C123E"/>
    <w:rsid w:val="009C1798"/>
    <w:rsid w:val="009C23D0"/>
    <w:rsid w:val="009C2B6C"/>
    <w:rsid w:val="009C2FCE"/>
    <w:rsid w:val="009C3683"/>
    <w:rsid w:val="009C3F31"/>
    <w:rsid w:val="009C3FF2"/>
    <w:rsid w:val="009C418A"/>
    <w:rsid w:val="009C4229"/>
    <w:rsid w:val="009C43F9"/>
    <w:rsid w:val="009C4BEC"/>
    <w:rsid w:val="009C56F2"/>
    <w:rsid w:val="009C6026"/>
    <w:rsid w:val="009C621F"/>
    <w:rsid w:val="009C62D0"/>
    <w:rsid w:val="009C6CB3"/>
    <w:rsid w:val="009C7087"/>
    <w:rsid w:val="009C7100"/>
    <w:rsid w:val="009D0AA3"/>
    <w:rsid w:val="009D0C18"/>
    <w:rsid w:val="009D1554"/>
    <w:rsid w:val="009D1AA0"/>
    <w:rsid w:val="009D23EF"/>
    <w:rsid w:val="009D2D58"/>
    <w:rsid w:val="009D3427"/>
    <w:rsid w:val="009D39E8"/>
    <w:rsid w:val="009D3C70"/>
    <w:rsid w:val="009D3D67"/>
    <w:rsid w:val="009D3F8A"/>
    <w:rsid w:val="009D4572"/>
    <w:rsid w:val="009D4966"/>
    <w:rsid w:val="009D5058"/>
    <w:rsid w:val="009D5D8C"/>
    <w:rsid w:val="009D5ED9"/>
    <w:rsid w:val="009D63BF"/>
    <w:rsid w:val="009D691E"/>
    <w:rsid w:val="009D694F"/>
    <w:rsid w:val="009D6FA0"/>
    <w:rsid w:val="009D7421"/>
    <w:rsid w:val="009D783A"/>
    <w:rsid w:val="009D7BA2"/>
    <w:rsid w:val="009D7F90"/>
    <w:rsid w:val="009E05AC"/>
    <w:rsid w:val="009E2D87"/>
    <w:rsid w:val="009E35B5"/>
    <w:rsid w:val="009E3EBF"/>
    <w:rsid w:val="009E524D"/>
    <w:rsid w:val="009E6E82"/>
    <w:rsid w:val="009E7288"/>
    <w:rsid w:val="009E73CF"/>
    <w:rsid w:val="009F0162"/>
    <w:rsid w:val="009F04FA"/>
    <w:rsid w:val="009F11C1"/>
    <w:rsid w:val="009F16A0"/>
    <w:rsid w:val="009F1B59"/>
    <w:rsid w:val="009F2793"/>
    <w:rsid w:val="009F2890"/>
    <w:rsid w:val="009F35EF"/>
    <w:rsid w:val="009F42B1"/>
    <w:rsid w:val="009F4C25"/>
    <w:rsid w:val="009F5335"/>
    <w:rsid w:val="009F55EF"/>
    <w:rsid w:val="009F5F55"/>
    <w:rsid w:val="009F6677"/>
    <w:rsid w:val="009F66D9"/>
    <w:rsid w:val="009F69BA"/>
    <w:rsid w:val="009F6F38"/>
    <w:rsid w:val="009F74DF"/>
    <w:rsid w:val="00A000DF"/>
    <w:rsid w:val="00A00158"/>
    <w:rsid w:val="00A0098E"/>
    <w:rsid w:val="00A01052"/>
    <w:rsid w:val="00A01460"/>
    <w:rsid w:val="00A015E9"/>
    <w:rsid w:val="00A01C54"/>
    <w:rsid w:val="00A02B66"/>
    <w:rsid w:val="00A02F4F"/>
    <w:rsid w:val="00A03034"/>
    <w:rsid w:val="00A03B07"/>
    <w:rsid w:val="00A04907"/>
    <w:rsid w:val="00A04A24"/>
    <w:rsid w:val="00A04A78"/>
    <w:rsid w:val="00A05B1F"/>
    <w:rsid w:val="00A05D29"/>
    <w:rsid w:val="00A06370"/>
    <w:rsid w:val="00A064CA"/>
    <w:rsid w:val="00A06A61"/>
    <w:rsid w:val="00A07486"/>
    <w:rsid w:val="00A0770B"/>
    <w:rsid w:val="00A07F01"/>
    <w:rsid w:val="00A10740"/>
    <w:rsid w:val="00A11135"/>
    <w:rsid w:val="00A11471"/>
    <w:rsid w:val="00A11A12"/>
    <w:rsid w:val="00A12581"/>
    <w:rsid w:val="00A13E35"/>
    <w:rsid w:val="00A1401F"/>
    <w:rsid w:val="00A15015"/>
    <w:rsid w:val="00A1546A"/>
    <w:rsid w:val="00A15BF5"/>
    <w:rsid w:val="00A16449"/>
    <w:rsid w:val="00A16C01"/>
    <w:rsid w:val="00A16FDA"/>
    <w:rsid w:val="00A1706F"/>
    <w:rsid w:val="00A17648"/>
    <w:rsid w:val="00A20424"/>
    <w:rsid w:val="00A20799"/>
    <w:rsid w:val="00A20890"/>
    <w:rsid w:val="00A20C02"/>
    <w:rsid w:val="00A20F13"/>
    <w:rsid w:val="00A21297"/>
    <w:rsid w:val="00A21BD0"/>
    <w:rsid w:val="00A21CE7"/>
    <w:rsid w:val="00A23248"/>
    <w:rsid w:val="00A23285"/>
    <w:rsid w:val="00A234C3"/>
    <w:rsid w:val="00A23646"/>
    <w:rsid w:val="00A23A12"/>
    <w:rsid w:val="00A23A2F"/>
    <w:rsid w:val="00A23AD1"/>
    <w:rsid w:val="00A247A5"/>
    <w:rsid w:val="00A2579B"/>
    <w:rsid w:val="00A25826"/>
    <w:rsid w:val="00A26237"/>
    <w:rsid w:val="00A262CE"/>
    <w:rsid w:val="00A26E9C"/>
    <w:rsid w:val="00A26F68"/>
    <w:rsid w:val="00A27C17"/>
    <w:rsid w:val="00A31053"/>
    <w:rsid w:val="00A31104"/>
    <w:rsid w:val="00A316B7"/>
    <w:rsid w:val="00A318EA"/>
    <w:rsid w:val="00A31A00"/>
    <w:rsid w:val="00A31C3B"/>
    <w:rsid w:val="00A31F06"/>
    <w:rsid w:val="00A31F75"/>
    <w:rsid w:val="00A32716"/>
    <w:rsid w:val="00A327F7"/>
    <w:rsid w:val="00A327FA"/>
    <w:rsid w:val="00A32E8E"/>
    <w:rsid w:val="00A32FB6"/>
    <w:rsid w:val="00A34BFB"/>
    <w:rsid w:val="00A34CDA"/>
    <w:rsid w:val="00A34EA6"/>
    <w:rsid w:val="00A356DD"/>
    <w:rsid w:val="00A35FEA"/>
    <w:rsid w:val="00A361A0"/>
    <w:rsid w:val="00A3688A"/>
    <w:rsid w:val="00A36CFF"/>
    <w:rsid w:val="00A370EB"/>
    <w:rsid w:val="00A37FB2"/>
    <w:rsid w:val="00A40A06"/>
    <w:rsid w:val="00A414A5"/>
    <w:rsid w:val="00A417ED"/>
    <w:rsid w:val="00A41A12"/>
    <w:rsid w:val="00A4276E"/>
    <w:rsid w:val="00A42FAA"/>
    <w:rsid w:val="00A43404"/>
    <w:rsid w:val="00A43BD3"/>
    <w:rsid w:val="00A44630"/>
    <w:rsid w:val="00A45616"/>
    <w:rsid w:val="00A459B6"/>
    <w:rsid w:val="00A45B18"/>
    <w:rsid w:val="00A468A2"/>
    <w:rsid w:val="00A46A32"/>
    <w:rsid w:val="00A476CA"/>
    <w:rsid w:val="00A47789"/>
    <w:rsid w:val="00A50E3F"/>
    <w:rsid w:val="00A51E87"/>
    <w:rsid w:val="00A523C9"/>
    <w:rsid w:val="00A52A2B"/>
    <w:rsid w:val="00A52C12"/>
    <w:rsid w:val="00A53065"/>
    <w:rsid w:val="00A533DC"/>
    <w:rsid w:val="00A546AA"/>
    <w:rsid w:val="00A5496D"/>
    <w:rsid w:val="00A55134"/>
    <w:rsid w:val="00A55576"/>
    <w:rsid w:val="00A56056"/>
    <w:rsid w:val="00A5608D"/>
    <w:rsid w:val="00A5629F"/>
    <w:rsid w:val="00A571F7"/>
    <w:rsid w:val="00A573B6"/>
    <w:rsid w:val="00A576F0"/>
    <w:rsid w:val="00A57F8B"/>
    <w:rsid w:val="00A60202"/>
    <w:rsid w:val="00A6088A"/>
    <w:rsid w:val="00A612DA"/>
    <w:rsid w:val="00A61570"/>
    <w:rsid w:val="00A61CD8"/>
    <w:rsid w:val="00A61F79"/>
    <w:rsid w:val="00A62386"/>
    <w:rsid w:val="00A62907"/>
    <w:rsid w:val="00A62B3A"/>
    <w:rsid w:val="00A62E1F"/>
    <w:rsid w:val="00A63D29"/>
    <w:rsid w:val="00A6434D"/>
    <w:rsid w:val="00A64E75"/>
    <w:rsid w:val="00A64E86"/>
    <w:rsid w:val="00A65C85"/>
    <w:rsid w:val="00A66E70"/>
    <w:rsid w:val="00A702E5"/>
    <w:rsid w:val="00A7070E"/>
    <w:rsid w:val="00A7146B"/>
    <w:rsid w:val="00A71EA3"/>
    <w:rsid w:val="00A720C9"/>
    <w:rsid w:val="00A72226"/>
    <w:rsid w:val="00A724F2"/>
    <w:rsid w:val="00A72FD7"/>
    <w:rsid w:val="00A730DE"/>
    <w:rsid w:val="00A73338"/>
    <w:rsid w:val="00A742E4"/>
    <w:rsid w:val="00A74E08"/>
    <w:rsid w:val="00A759B9"/>
    <w:rsid w:val="00A75F36"/>
    <w:rsid w:val="00A76984"/>
    <w:rsid w:val="00A76FF5"/>
    <w:rsid w:val="00A770A8"/>
    <w:rsid w:val="00A77816"/>
    <w:rsid w:val="00A80007"/>
    <w:rsid w:val="00A81311"/>
    <w:rsid w:val="00A816BD"/>
    <w:rsid w:val="00A81FF8"/>
    <w:rsid w:val="00A822F6"/>
    <w:rsid w:val="00A827D0"/>
    <w:rsid w:val="00A82840"/>
    <w:rsid w:val="00A82A2A"/>
    <w:rsid w:val="00A8346E"/>
    <w:rsid w:val="00A83A91"/>
    <w:rsid w:val="00A85639"/>
    <w:rsid w:val="00A860B7"/>
    <w:rsid w:val="00A867B7"/>
    <w:rsid w:val="00A8712E"/>
    <w:rsid w:val="00A87FAB"/>
    <w:rsid w:val="00A90AE3"/>
    <w:rsid w:val="00A90C21"/>
    <w:rsid w:val="00A9177D"/>
    <w:rsid w:val="00A919F5"/>
    <w:rsid w:val="00A91D19"/>
    <w:rsid w:val="00A92AC9"/>
    <w:rsid w:val="00A92AE9"/>
    <w:rsid w:val="00A9333A"/>
    <w:rsid w:val="00A93BE2"/>
    <w:rsid w:val="00A93C03"/>
    <w:rsid w:val="00A940D9"/>
    <w:rsid w:val="00A94193"/>
    <w:rsid w:val="00A94794"/>
    <w:rsid w:val="00A94C8F"/>
    <w:rsid w:val="00A9537C"/>
    <w:rsid w:val="00A95750"/>
    <w:rsid w:val="00A95B66"/>
    <w:rsid w:val="00A95C36"/>
    <w:rsid w:val="00A969E2"/>
    <w:rsid w:val="00A96F20"/>
    <w:rsid w:val="00A97165"/>
    <w:rsid w:val="00A97364"/>
    <w:rsid w:val="00A97533"/>
    <w:rsid w:val="00A97DBB"/>
    <w:rsid w:val="00AA1231"/>
    <w:rsid w:val="00AA1B8B"/>
    <w:rsid w:val="00AA1DCE"/>
    <w:rsid w:val="00AA1F94"/>
    <w:rsid w:val="00AA2DB6"/>
    <w:rsid w:val="00AA3BC9"/>
    <w:rsid w:val="00AA3D24"/>
    <w:rsid w:val="00AA42BA"/>
    <w:rsid w:val="00AA43B7"/>
    <w:rsid w:val="00AA498A"/>
    <w:rsid w:val="00AA4C56"/>
    <w:rsid w:val="00AA4C85"/>
    <w:rsid w:val="00AA552D"/>
    <w:rsid w:val="00AA56BB"/>
    <w:rsid w:val="00AA59E3"/>
    <w:rsid w:val="00AA60A3"/>
    <w:rsid w:val="00AA61AB"/>
    <w:rsid w:val="00AA6548"/>
    <w:rsid w:val="00AA69BE"/>
    <w:rsid w:val="00AA6A5E"/>
    <w:rsid w:val="00AA6DA8"/>
    <w:rsid w:val="00AA6FDA"/>
    <w:rsid w:val="00AA78AA"/>
    <w:rsid w:val="00AA7A3A"/>
    <w:rsid w:val="00AA7B15"/>
    <w:rsid w:val="00AA7CFC"/>
    <w:rsid w:val="00AB00B1"/>
    <w:rsid w:val="00AB00C6"/>
    <w:rsid w:val="00AB084C"/>
    <w:rsid w:val="00AB090F"/>
    <w:rsid w:val="00AB0B5C"/>
    <w:rsid w:val="00AB130C"/>
    <w:rsid w:val="00AB1933"/>
    <w:rsid w:val="00AB1CE7"/>
    <w:rsid w:val="00AB2AD9"/>
    <w:rsid w:val="00AB3E07"/>
    <w:rsid w:val="00AB4CAE"/>
    <w:rsid w:val="00AB5004"/>
    <w:rsid w:val="00AB5E92"/>
    <w:rsid w:val="00AB66E0"/>
    <w:rsid w:val="00AB67FE"/>
    <w:rsid w:val="00AB6B85"/>
    <w:rsid w:val="00AB6D1C"/>
    <w:rsid w:val="00AB7A98"/>
    <w:rsid w:val="00AB7E82"/>
    <w:rsid w:val="00AB7F64"/>
    <w:rsid w:val="00AC08CE"/>
    <w:rsid w:val="00AC08FD"/>
    <w:rsid w:val="00AC0EAB"/>
    <w:rsid w:val="00AC10C0"/>
    <w:rsid w:val="00AC1381"/>
    <w:rsid w:val="00AC152E"/>
    <w:rsid w:val="00AC1926"/>
    <w:rsid w:val="00AC1F00"/>
    <w:rsid w:val="00AC30C2"/>
    <w:rsid w:val="00AC36F7"/>
    <w:rsid w:val="00AC43B4"/>
    <w:rsid w:val="00AC4676"/>
    <w:rsid w:val="00AC5161"/>
    <w:rsid w:val="00AC57B8"/>
    <w:rsid w:val="00AC6485"/>
    <w:rsid w:val="00AC6E84"/>
    <w:rsid w:val="00AC7612"/>
    <w:rsid w:val="00AC7665"/>
    <w:rsid w:val="00AD057C"/>
    <w:rsid w:val="00AD24C9"/>
    <w:rsid w:val="00AD2C95"/>
    <w:rsid w:val="00AD32D8"/>
    <w:rsid w:val="00AD3446"/>
    <w:rsid w:val="00AD3981"/>
    <w:rsid w:val="00AD3B40"/>
    <w:rsid w:val="00AD476C"/>
    <w:rsid w:val="00AD47D0"/>
    <w:rsid w:val="00AD4C57"/>
    <w:rsid w:val="00AD4D53"/>
    <w:rsid w:val="00AD6746"/>
    <w:rsid w:val="00AD6B86"/>
    <w:rsid w:val="00AE045B"/>
    <w:rsid w:val="00AE0547"/>
    <w:rsid w:val="00AE0818"/>
    <w:rsid w:val="00AE0B05"/>
    <w:rsid w:val="00AE1B4F"/>
    <w:rsid w:val="00AE2563"/>
    <w:rsid w:val="00AE2C27"/>
    <w:rsid w:val="00AE2CB0"/>
    <w:rsid w:val="00AE3609"/>
    <w:rsid w:val="00AE3C48"/>
    <w:rsid w:val="00AE405D"/>
    <w:rsid w:val="00AE4A33"/>
    <w:rsid w:val="00AE61D8"/>
    <w:rsid w:val="00AE7144"/>
    <w:rsid w:val="00AE7C06"/>
    <w:rsid w:val="00AF047B"/>
    <w:rsid w:val="00AF05DB"/>
    <w:rsid w:val="00AF0A7D"/>
    <w:rsid w:val="00AF1A54"/>
    <w:rsid w:val="00AF1E60"/>
    <w:rsid w:val="00AF1F13"/>
    <w:rsid w:val="00AF1FB6"/>
    <w:rsid w:val="00AF21C0"/>
    <w:rsid w:val="00AF26F7"/>
    <w:rsid w:val="00AF3759"/>
    <w:rsid w:val="00AF3ECF"/>
    <w:rsid w:val="00AF44A0"/>
    <w:rsid w:val="00AF4DC9"/>
    <w:rsid w:val="00AF50F2"/>
    <w:rsid w:val="00AF585C"/>
    <w:rsid w:val="00AF586B"/>
    <w:rsid w:val="00AF6023"/>
    <w:rsid w:val="00AF6116"/>
    <w:rsid w:val="00AF6E33"/>
    <w:rsid w:val="00AF7216"/>
    <w:rsid w:val="00AF77B2"/>
    <w:rsid w:val="00B004D1"/>
    <w:rsid w:val="00B007AE"/>
    <w:rsid w:val="00B015C6"/>
    <w:rsid w:val="00B017EF"/>
    <w:rsid w:val="00B025CF"/>
    <w:rsid w:val="00B034DA"/>
    <w:rsid w:val="00B03984"/>
    <w:rsid w:val="00B04114"/>
    <w:rsid w:val="00B04711"/>
    <w:rsid w:val="00B048F3"/>
    <w:rsid w:val="00B05260"/>
    <w:rsid w:val="00B0585D"/>
    <w:rsid w:val="00B05D04"/>
    <w:rsid w:val="00B05EDB"/>
    <w:rsid w:val="00B07F6F"/>
    <w:rsid w:val="00B10509"/>
    <w:rsid w:val="00B106C2"/>
    <w:rsid w:val="00B10B84"/>
    <w:rsid w:val="00B11583"/>
    <w:rsid w:val="00B11A9E"/>
    <w:rsid w:val="00B11C2B"/>
    <w:rsid w:val="00B11DA2"/>
    <w:rsid w:val="00B11DB8"/>
    <w:rsid w:val="00B1280F"/>
    <w:rsid w:val="00B13EB0"/>
    <w:rsid w:val="00B142A0"/>
    <w:rsid w:val="00B14418"/>
    <w:rsid w:val="00B14D6E"/>
    <w:rsid w:val="00B156C6"/>
    <w:rsid w:val="00B15D3E"/>
    <w:rsid w:val="00B164F7"/>
    <w:rsid w:val="00B1672B"/>
    <w:rsid w:val="00B16AF9"/>
    <w:rsid w:val="00B173E7"/>
    <w:rsid w:val="00B1770C"/>
    <w:rsid w:val="00B17CFB"/>
    <w:rsid w:val="00B17E2F"/>
    <w:rsid w:val="00B20397"/>
    <w:rsid w:val="00B207F3"/>
    <w:rsid w:val="00B20E21"/>
    <w:rsid w:val="00B211EA"/>
    <w:rsid w:val="00B213D9"/>
    <w:rsid w:val="00B2141D"/>
    <w:rsid w:val="00B218ED"/>
    <w:rsid w:val="00B21E8C"/>
    <w:rsid w:val="00B220B0"/>
    <w:rsid w:val="00B22913"/>
    <w:rsid w:val="00B2338E"/>
    <w:rsid w:val="00B2354F"/>
    <w:rsid w:val="00B23696"/>
    <w:rsid w:val="00B23B16"/>
    <w:rsid w:val="00B23BF4"/>
    <w:rsid w:val="00B23F9B"/>
    <w:rsid w:val="00B241CE"/>
    <w:rsid w:val="00B24CA5"/>
    <w:rsid w:val="00B24F21"/>
    <w:rsid w:val="00B25119"/>
    <w:rsid w:val="00B27ABC"/>
    <w:rsid w:val="00B305AE"/>
    <w:rsid w:val="00B30C05"/>
    <w:rsid w:val="00B30E00"/>
    <w:rsid w:val="00B31787"/>
    <w:rsid w:val="00B3201D"/>
    <w:rsid w:val="00B32369"/>
    <w:rsid w:val="00B32CC5"/>
    <w:rsid w:val="00B3368B"/>
    <w:rsid w:val="00B33B3C"/>
    <w:rsid w:val="00B34077"/>
    <w:rsid w:val="00B3449B"/>
    <w:rsid w:val="00B34A38"/>
    <w:rsid w:val="00B351A0"/>
    <w:rsid w:val="00B35712"/>
    <w:rsid w:val="00B3643B"/>
    <w:rsid w:val="00B36E8A"/>
    <w:rsid w:val="00B36E90"/>
    <w:rsid w:val="00B40767"/>
    <w:rsid w:val="00B40B52"/>
    <w:rsid w:val="00B40E70"/>
    <w:rsid w:val="00B4119B"/>
    <w:rsid w:val="00B41874"/>
    <w:rsid w:val="00B418C6"/>
    <w:rsid w:val="00B43A8E"/>
    <w:rsid w:val="00B43E08"/>
    <w:rsid w:val="00B44258"/>
    <w:rsid w:val="00B44523"/>
    <w:rsid w:val="00B44BC6"/>
    <w:rsid w:val="00B46C81"/>
    <w:rsid w:val="00B476DC"/>
    <w:rsid w:val="00B5024A"/>
    <w:rsid w:val="00B506B9"/>
    <w:rsid w:val="00B507C8"/>
    <w:rsid w:val="00B50AE9"/>
    <w:rsid w:val="00B51C97"/>
    <w:rsid w:val="00B52300"/>
    <w:rsid w:val="00B523CF"/>
    <w:rsid w:val="00B52645"/>
    <w:rsid w:val="00B52AC3"/>
    <w:rsid w:val="00B52B46"/>
    <w:rsid w:val="00B5302F"/>
    <w:rsid w:val="00B537BA"/>
    <w:rsid w:val="00B53DF4"/>
    <w:rsid w:val="00B5421B"/>
    <w:rsid w:val="00B54BF0"/>
    <w:rsid w:val="00B55083"/>
    <w:rsid w:val="00B55250"/>
    <w:rsid w:val="00B55506"/>
    <w:rsid w:val="00B55D14"/>
    <w:rsid w:val="00B55FC6"/>
    <w:rsid w:val="00B5670D"/>
    <w:rsid w:val="00B578A0"/>
    <w:rsid w:val="00B578A4"/>
    <w:rsid w:val="00B6063A"/>
    <w:rsid w:val="00B611F4"/>
    <w:rsid w:val="00B61935"/>
    <w:rsid w:val="00B62209"/>
    <w:rsid w:val="00B622F6"/>
    <w:rsid w:val="00B62307"/>
    <w:rsid w:val="00B62420"/>
    <w:rsid w:val="00B63816"/>
    <w:rsid w:val="00B63AFF"/>
    <w:rsid w:val="00B63B86"/>
    <w:rsid w:val="00B644E8"/>
    <w:rsid w:val="00B65484"/>
    <w:rsid w:val="00B65606"/>
    <w:rsid w:val="00B669A8"/>
    <w:rsid w:val="00B66FFA"/>
    <w:rsid w:val="00B67218"/>
    <w:rsid w:val="00B67A03"/>
    <w:rsid w:val="00B70D46"/>
    <w:rsid w:val="00B72474"/>
    <w:rsid w:val="00B74399"/>
    <w:rsid w:val="00B747B5"/>
    <w:rsid w:val="00B749A7"/>
    <w:rsid w:val="00B74C6C"/>
    <w:rsid w:val="00B74F77"/>
    <w:rsid w:val="00B74F9F"/>
    <w:rsid w:val="00B75056"/>
    <w:rsid w:val="00B755B0"/>
    <w:rsid w:val="00B76229"/>
    <w:rsid w:val="00B76F1F"/>
    <w:rsid w:val="00B806E7"/>
    <w:rsid w:val="00B81309"/>
    <w:rsid w:val="00B8130E"/>
    <w:rsid w:val="00B818B4"/>
    <w:rsid w:val="00B81E05"/>
    <w:rsid w:val="00B82F08"/>
    <w:rsid w:val="00B8357C"/>
    <w:rsid w:val="00B84390"/>
    <w:rsid w:val="00B843EF"/>
    <w:rsid w:val="00B84675"/>
    <w:rsid w:val="00B8499D"/>
    <w:rsid w:val="00B849F9"/>
    <w:rsid w:val="00B84C20"/>
    <w:rsid w:val="00B85A03"/>
    <w:rsid w:val="00B85EFB"/>
    <w:rsid w:val="00B865F3"/>
    <w:rsid w:val="00B86F38"/>
    <w:rsid w:val="00B8721A"/>
    <w:rsid w:val="00B87A5E"/>
    <w:rsid w:val="00B87FB5"/>
    <w:rsid w:val="00B902AE"/>
    <w:rsid w:val="00B904C9"/>
    <w:rsid w:val="00B90E82"/>
    <w:rsid w:val="00B91209"/>
    <w:rsid w:val="00B918B8"/>
    <w:rsid w:val="00B91B3A"/>
    <w:rsid w:val="00B92A66"/>
    <w:rsid w:val="00B92AFB"/>
    <w:rsid w:val="00B93093"/>
    <w:rsid w:val="00B930A8"/>
    <w:rsid w:val="00B9337F"/>
    <w:rsid w:val="00B93B0C"/>
    <w:rsid w:val="00B93E52"/>
    <w:rsid w:val="00B943B5"/>
    <w:rsid w:val="00B94C9B"/>
    <w:rsid w:val="00B94F03"/>
    <w:rsid w:val="00B95C31"/>
    <w:rsid w:val="00B95E67"/>
    <w:rsid w:val="00B95EF4"/>
    <w:rsid w:val="00B96E07"/>
    <w:rsid w:val="00B97369"/>
    <w:rsid w:val="00B97CAB"/>
    <w:rsid w:val="00BA0A4F"/>
    <w:rsid w:val="00BA0BB9"/>
    <w:rsid w:val="00BA15CC"/>
    <w:rsid w:val="00BA161E"/>
    <w:rsid w:val="00BA1D24"/>
    <w:rsid w:val="00BA1E46"/>
    <w:rsid w:val="00BA20D4"/>
    <w:rsid w:val="00BA2ACF"/>
    <w:rsid w:val="00BA3325"/>
    <w:rsid w:val="00BA3C9E"/>
    <w:rsid w:val="00BA3CC2"/>
    <w:rsid w:val="00BA4061"/>
    <w:rsid w:val="00BA4322"/>
    <w:rsid w:val="00BA4E9C"/>
    <w:rsid w:val="00BA5DE6"/>
    <w:rsid w:val="00BA6515"/>
    <w:rsid w:val="00BA7105"/>
    <w:rsid w:val="00BA79D7"/>
    <w:rsid w:val="00BA7A56"/>
    <w:rsid w:val="00BA7A92"/>
    <w:rsid w:val="00BB03CB"/>
    <w:rsid w:val="00BB03D0"/>
    <w:rsid w:val="00BB0692"/>
    <w:rsid w:val="00BB0760"/>
    <w:rsid w:val="00BB092E"/>
    <w:rsid w:val="00BB10CB"/>
    <w:rsid w:val="00BB1E84"/>
    <w:rsid w:val="00BB1F7B"/>
    <w:rsid w:val="00BB28DD"/>
    <w:rsid w:val="00BB292C"/>
    <w:rsid w:val="00BB2A7B"/>
    <w:rsid w:val="00BB2A8B"/>
    <w:rsid w:val="00BB3247"/>
    <w:rsid w:val="00BB3C9C"/>
    <w:rsid w:val="00BB3D30"/>
    <w:rsid w:val="00BB4C58"/>
    <w:rsid w:val="00BB4CE0"/>
    <w:rsid w:val="00BB5649"/>
    <w:rsid w:val="00BB56C4"/>
    <w:rsid w:val="00BB5963"/>
    <w:rsid w:val="00BB5BE6"/>
    <w:rsid w:val="00BB5EA4"/>
    <w:rsid w:val="00BB64D5"/>
    <w:rsid w:val="00BB70E1"/>
    <w:rsid w:val="00BB7871"/>
    <w:rsid w:val="00BB7C66"/>
    <w:rsid w:val="00BB7E96"/>
    <w:rsid w:val="00BB7F16"/>
    <w:rsid w:val="00BC0356"/>
    <w:rsid w:val="00BC068F"/>
    <w:rsid w:val="00BC09D8"/>
    <w:rsid w:val="00BC0A33"/>
    <w:rsid w:val="00BC0D60"/>
    <w:rsid w:val="00BC107D"/>
    <w:rsid w:val="00BC1AF9"/>
    <w:rsid w:val="00BC1E27"/>
    <w:rsid w:val="00BC3090"/>
    <w:rsid w:val="00BC32E8"/>
    <w:rsid w:val="00BC35D9"/>
    <w:rsid w:val="00BC36CD"/>
    <w:rsid w:val="00BC3795"/>
    <w:rsid w:val="00BC4802"/>
    <w:rsid w:val="00BC49A9"/>
    <w:rsid w:val="00BC5130"/>
    <w:rsid w:val="00BC554D"/>
    <w:rsid w:val="00BC5680"/>
    <w:rsid w:val="00BC571B"/>
    <w:rsid w:val="00BC5BE1"/>
    <w:rsid w:val="00BC5E56"/>
    <w:rsid w:val="00BC670B"/>
    <w:rsid w:val="00BC7C58"/>
    <w:rsid w:val="00BD0064"/>
    <w:rsid w:val="00BD02DF"/>
    <w:rsid w:val="00BD0E7F"/>
    <w:rsid w:val="00BD106A"/>
    <w:rsid w:val="00BD1C83"/>
    <w:rsid w:val="00BD1D49"/>
    <w:rsid w:val="00BD1F8F"/>
    <w:rsid w:val="00BD2903"/>
    <w:rsid w:val="00BD369B"/>
    <w:rsid w:val="00BD36D8"/>
    <w:rsid w:val="00BD3922"/>
    <w:rsid w:val="00BD4510"/>
    <w:rsid w:val="00BD4C6D"/>
    <w:rsid w:val="00BD5A87"/>
    <w:rsid w:val="00BD5C54"/>
    <w:rsid w:val="00BD65D2"/>
    <w:rsid w:val="00BD6AB9"/>
    <w:rsid w:val="00BD6DA1"/>
    <w:rsid w:val="00BD6F10"/>
    <w:rsid w:val="00BD6FFC"/>
    <w:rsid w:val="00BD75CA"/>
    <w:rsid w:val="00BE00A5"/>
    <w:rsid w:val="00BE0BA7"/>
    <w:rsid w:val="00BE1509"/>
    <w:rsid w:val="00BE18D4"/>
    <w:rsid w:val="00BE1D9A"/>
    <w:rsid w:val="00BE2D60"/>
    <w:rsid w:val="00BE32E8"/>
    <w:rsid w:val="00BE3948"/>
    <w:rsid w:val="00BE3A84"/>
    <w:rsid w:val="00BE3F5A"/>
    <w:rsid w:val="00BE41C2"/>
    <w:rsid w:val="00BE44DF"/>
    <w:rsid w:val="00BE4BFB"/>
    <w:rsid w:val="00BE4DB3"/>
    <w:rsid w:val="00BE5942"/>
    <w:rsid w:val="00BE653C"/>
    <w:rsid w:val="00BE67E8"/>
    <w:rsid w:val="00BE6E8F"/>
    <w:rsid w:val="00BE7860"/>
    <w:rsid w:val="00BF04D1"/>
    <w:rsid w:val="00BF0E5D"/>
    <w:rsid w:val="00BF13BF"/>
    <w:rsid w:val="00BF3422"/>
    <w:rsid w:val="00BF3DBD"/>
    <w:rsid w:val="00BF3FD1"/>
    <w:rsid w:val="00BF4407"/>
    <w:rsid w:val="00BF44AE"/>
    <w:rsid w:val="00BF4841"/>
    <w:rsid w:val="00BF4A10"/>
    <w:rsid w:val="00BF4E00"/>
    <w:rsid w:val="00BF518C"/>
    <w:rsid w:val="00BF5480"/>
    <w:rsid w:val="00BF56AD"/>
    <w:rsid w:val="00BF56D2"/>
    <w:rsid w:val="00BF650E"/>
    <w:rsid w:val="00BF6770"/>
    <w:rsid w:val="00BF6B51"/>
    <w:rsid w:val="00BF7DD0"/>
    <w:rsid w:val="00C00331"/>
    <w:rsid w:val="00C00615"/>
    <w:rsid w:val="00C00987"/>
    <w:rsid w:val="00C01D79"/>
    <w:rsid w:val="00C01E2B"/>
    <w:rsid w:val="00C022B8"/>
    <w:rsid w:val="00C02447"/>
    <w:rsid w:val="00C02DE0"/>
    <w:rsid w:val="00C02E3F"/>
    <w:rsid w:val="00C02EC5"/>
    <w:rsid w:val="00C030C2"/>
    <w:rsid w:val="00C03673"/>
    <w:rsid w:val="00C037C7"/>
    <w:rsid w:val="00C0391F"/>
    <w:rsid w:val="00C03A3F"/>
    <w:rsid w:val="00C03DD8"/>
    <w:rsid w:val="00C040AB"/>
    <w:rsid w:val="00C044A7"/>
    <w:rsid w:val="00C047E4"/>
    <w:rsid w:val="00C04C1C"/>
    <w:rsid w:val="00C053DB"/>
    <w:rsid w:val="00C05A3A"/>
    <w:rsid w:val="00C066FA"/>
    <w:rsid w:val="00C06B2F"/>
    <w:rsid w:val="00C06BFF"/>
    <w:rsid w:val="00C07543"/>
    <w:rsid w:val="00C0761B"/>
    <w:rsid w:val="00C0776A"/>
    <w:rsid w:val="00C108F4"/>
    <w:rsid w:val="00C11237"/>
    <w:rsid w:val="00C1129F"/>
    <w:rsid w:val="00C11A93"/>
    <w:rsid w:val="00C11C53"/>
    <w:rsid w:val="00C12503"/>
    <w:rsid w:val="00C132A7"/>
    <w:rsid w:val="00C137B2"/>
    <w:rsid w:val="00C13B60"/>
    <w:rsid w:val="00C13BB2"/>
    <w:rsid w:val="00C13CC5"/>
    <w:rsid w:val="00C1451C"/>
    <w:rsid w:val="00C14719"/>
    <w:rsid w:val="00C14B4E"/>
    <w:rsid w:val="00C14D81"/>
    <w:rsid w:val="00C15722"/>
    <w:rsid w:val="00C163B7"/>
    <w:rsid w:val="00C163CF"/>
    <w:rsid w:val="00C163F7"/>
    <w:rsid w:val="00C16405"/>
    <w:rsid w:val="00C17330"/>
    <w:rsid w:val="00C1742B"/>
    <w:rsid w:val="00C17E1B"/>
    <w:rsid w:val="00C203C0"/>
    <w:rsid w:val="00C20F94"/>
    <w:rsid w:val="00C21111"/>
    <w:rsid w:val="00C2139C"/>
    <w:rsid w:val="00C214AE"/>
    <w:rsid w:val="00C21824"/>
    <w:rsid w:val="00C22065"/>
    <w:rsid w:val="00C2230B"/>
    <w:rsid w:val="00C242F4"/>
    <w:rsid w:val="00C24A77"/>
    <w:rsid w:val="00C250BA"/>
    <w:rsid w:val="00C251B7"/>
    <w:rsid w:val="00C253D2"/>
    <w:rsid w:val="00C255C1"/>
    <w:rsid w:val="00C25714"/>
    <w:rsid w:val="00C25B22"/>
    <w:rsid w:val="00C261A0"/>
    <w:rsid w:val="00C267A7"/>
    <w:rsid w:val="00C269BD"/>
    <w:rsid w:val="00C271D5"/>
    <w:rsid w:val="00C2791B"/>
    <w:rsid w:val="00C30653"/>
    <w:rsid w:val="00C3192C"/>
    <w:rsid w:val="00C3195D"/>
    <w:rsid w:val="00C31CA6"/>
    <w:rsid w:val="00C322A6"/>
    <w:rsid w:val="00C32425"/>
    <w:rsid w:val="00C32529"/>
    <w:rsid w:val="00C32B23"/>
    <w:rsid w:val="00C32CAB"/>
    <w:rsid w:val="00C32CBE"/>
    <w:rsid w:val="00C32E37"/>
    <w:rsid w:val="00C32F64"/>
    <w:rsid w:val="00C331CA"/>
    <w:rsid w:val="00C33838"/>
    <w:rsid w:val="00C338F3"/>
    <w:rsid w:val="00C33E83"/>
    <w:rsid w:val="00C3421C"/>
    <w:rsid w:val="00C34879"/>
    <w:rsid w:val="00C3510C"/>
    <w:rsid w:val="00C354F2"/>
    <w:rsid w:val="00C35B01"/>
    <w:rsid w:val="00C35C76"/>
    <w:rsid w:val="00C365A0"/>
    <w:rsid w:val="00C36609"/>
    <w:rsid w:val="00C36B01"/>
    <w:rsid w:val="00C36ED4"/>
    <w:rsid w:val="00C36F4C"/>
    <w:rsid w:val="00C3719B"/>
    <w:rsid w:val="00C37270"/>
    <w:rsid w:val="00C4068E"/>
    <w:rsid w:val="00C40C60"/>
    <w:rsid w:val="00C40E79"/>
    <w:rsid w:val="00C413A4"/>
    <w:rsid w:val="00C41443"/>
    <w:rsid w:val="00C421C0"/>
    <w:rsid w:val="00C42787"/>
    <w:rsid w:val="00C4495F"/>
    <w:rsid w:val="00C44A50"/>
    <w:rsid w:val="00C44FD1"/>
    <w:rsid w:val="00C45E14"/>
    <w:rsid w:val="00C46260"/>
    <w:rsid w:val="00C46CB5"/>
    <w:rsid w:val="00C474D5"/>
    <w:rsid w:val="00C50118"/>
    <w:rsid w:val="00C50707"/>
    <w:rsid w:val="00C50BAB"/>
    <w:rsid w:val="00C5103C"/>
    <w:rsid w:val="00C51178"/>
    <w:rsid w:val="00C51D91"/>
    <w:rsid w:val="00C51DCE"/>
    <w:rsid w:val="00C5282D"/>
    <w:rsid w:val="00C52DDD"/>
    <w:rsid w:val="00C5340A"/>
    <w:rsid w:val="00C53A78"/>
    <w:rsid w:val="00C53C99"/>
    <w:rsid w:val="00C541EA"/>
    <w:rsid w:val="00C5459B"/>
    <w:rsid w:val="00C54951"/>
    <w:rsid w:val="00C55274"/>
    <w:rsid w:val="00C55D36"/>
    <w:rsid w:val="00C569FF"/>
    <w:rsid w:val="00C56E71"/>
    <w:rsid w:val="00C57349"/>
    <w:rsid w:val="00C60117"/>
    <w:rsid w:val="00C60CF0"/>
    <w:rsid w:val="00C61A46"/>
    <w:rsid w:val="00C61C4F"/>
    <w:rsid w:val="00C61D01"/>
    <w:rsid w:val="00C61E8F"/>
    <w:rsid w:val="00C626FE"/>
    <w:rsid w:val="00C638AE"/>
    <w:rsid w:val="00C640F0"/>
    <w:rsid w:val="00C647C6"/>
    <w:rsid w:val="00C64CE1"/>
    <w:rsid w:val="00C64E72"/>
    <w:rsid w:val="00C6522E"/>
    <w:rsid w:val="00C65818"/>
    <w:rsid w:val="00C6664B"/>
    <w:rsid w:val="00C66D85"/>
    <w:rsid w:val="00C66ECF"/>
    <w:rsid w:val="00C672EE"/>
    <w:rsid w:val="00C673AC"/>
    <w:rsid w:val="00C7013C"/>
    <w:rsid w:val="00C706B9"/>
    <w:rsid w:val="00C707ED"/>
    <w:rsid w:val="00C70D31"/>
    <w:rsid w:val="00C71169"/>
    <w:rsid w:val="00C7118D"/>
    <w:rsid w:val="00C71767"/>
    <w:rsid w:val="00C717E7"/>
    <w:rsid w:val="00C71918"/>
    <w:rsid w:val="00C72598"/>
    <w:rsid w:val="00C72BBA"/>
    <w:rsid w:val="00C7343A"/>
    <w:rsid w:val="00C73B6B"/>
    <w:rsid w:val="00C74ED9"/>
    <w:rsid w:val="00C75148"/>
    <w:rsid w:val="00C7522D"/>
    <w:rsid w:val="00C75455"/>
    <w:rsid w:val="00C7753C"/>
    <w:rsid w:val="00C77AD1"/>
    <w:rsid w:val="00C77F7F"/>
    <w:rsid w:val="00C802A2"/>
    <w:rsid w:val="00C8082A"/>
    <w:rsid w:val="00C80CF5"/>
    <w:rsid w:val="00C81584"/>
    <w:rsid w:val="00C81BB8"/>
    <w:rsid w:val="00C82837"/>
    <w:rsid w:val="00C8346F"/>
    <w:rsid w:val="00C836AA"/>
    <w:rsid w:val="00C83826"/>
    <w:rsid w:val="00C8397F"/>
    <w:rsid w:val="00C846CE"/>
    <w:rsid w:val="00C84C8E"/>
    <w:rsid w:val="00C858C3"/>
    <w:rsid w:val="00C85F5B"/>
    <w:rsid w:val="00C8602C"/>
    <w:rsid w:val="00C86106"/>
    <w:rsid w:val="00C86654"/>
    <w:rsid w:val="00C866C3"/>
    <w:rsid w:val="00C866CF"/>
    <w:rsid w:val="00C868A1"/>
    <w:rsid w:val="00C86B37"/>
    <w:rsid w:val="00C872F2"/>
    <w:rsid w:val="00C87C9C"/>
    <w:rsid w:val="00C90D9E"/>
    <w:rsid w:val="00C9196A"/>
    <w:rsid w:val="00C9197B"/>
    <w:rsid w:val="00C91C31"/>
    <w:rsid w:val="00C91D20"/>
    <w:rsid w:val="00C93779"/>
    <w:rsid w:val="00C93CC3"/>
    <w:rsid w:val="00C94104"/>
    <w:rsid w:val="00C945F7"/>
    <w:rsid w:val="00C9481D"/>
    <w:rsid w:val="00C94939"/>
    <w:rsid w:val="00C94CCB"/>
    <w:rsid w:val="00C953E1"/>
    <w:rsid w:val="00C95933"/>
    <w:rsid w:val="00C95937"/>
    <w:rsid w:val="00C96032"/>
    <w:rsid w:val="00C968F3"/>
    <w:rsid w:val="00C972B4"/>
    <w:rsid w:val="00C97C07"/>
    <w:rsid w:val="00CA01CB"/>
    <w:rsid w:val="00CA030D"/>
    <w:rsid w:val="00CA0414"/>
    <w:rsid w:val="00CA0465"/>
    <w:rsid w:val="00CA06E2"/>
    <w:rsid w:val="00CA0EE6"/>
    <w:rsid w:val="00CA1249"/>
    <w:rsid w:val="00CA1A61"/>
    <w:rsid w:val="00CA1E27"/>
    <w:rsid w:val="00CA312F"/>
    <w:rsid w:val="00CA33A6"/>
    <w:rsid w:val="00CA3AEC"/>
    <w:rsid w:val="00CA4A06"/>
    <w:rsid w:val="00CA5158"/>
    <w:rsid w:val="00CA55F8"/>
    <w:rsid w:val="00CA6F73"/>
    <w:rsid w:val="00CB1235"/>
    <w:rsid w:val="00CB1742"/>
    <w:rsid w:val="00CB205A"/>
    <w:rsid w:val="00CB2771"/>
    <w:rsid w:val="00CB31D2"/>
    <w:rsid w:val="00CB35DF"/>
    <w:rsid w:val="00CB39D8"/>
    <w:rsid w:val="00CB45EC"/>
    <w:rsid w:val="00CB4912"/>
    <w:rsid w:val="00CB4EBC"/>
    <w:rsid w:val="00CB50EF"/>
    <w:rsid w:val="00CB6018"/>
    <w:rsid w:val="00CB642A"/>
    <w:rsid w:val="00CB6EA0"/>
    <w:rsid w:val="00CB7140"/>
    <w:rsid w:val="00CC09E9"/>
    <w:rsid w:val="00CC0D9E"/>
    <w:rsid w:val="00CC18C6"/>
    <w:rsid w:val="00CC1E7D"/>
    <w:rsid w:val="00CC22A2"/>
    <w:rsid w:val="00CC2715"/>
    <w:rsid w:val="00CC47CE"/>
    <w:rsid w:val="00CC49A2"/>
    <w:rsid w:val="00CC4AB8"/>
    <w:rsid w:val="00CC5071"/>
    <w:rsid w:val="00CC569C"/>
    <w:rsid w:val="00CC57C9"/>
    <w:rsid w:val="00CC58A7"/>
    <w:rsid w:val="00CC5C66"/>
    <w:rsid w:val="00CC5D12"/>
    <w:rsid w:val="00CC60D2"/>
    <w:rsid w:val="00CC64E2"/>
    <w:rsid w:val="00CC67A9"/>
    <w:rsid w:val="00CC6C6E"/>
    <w:rsid w:val="00CC778C"/>
    <w:rsid w:val="00CD0300"/>
    <w:rsid w:val="00CD1F4F"/>
    <w:rsid w:val="00CD2300"/>
    <w:rsid w:val="00CD24CF"/>
    <w:rsid w:val="00CD2857"/>
    <w:rsid w:val="00CD3AF9"/>
    <w:rsid w:val="00CD3DB4"/>
    <w:rsid w:val="00CD5172"/>
    <w:rsid w:val="00CD54BE"/>
    <w:rsid w:val="00CD5525"/>
    <w:rsid w:val="00CD5999"/>
    <w:rsid w:val="00CD5A50"/>
    <w:rsid w:val="00CD6906"/>
    <w:rsid w:val="00CD6EA6"/>
    <w:rsid w:val="00CD76AF"/>
    <w:rsid w:val="00CD78F0"/>
    <w:rsid w:val="00CD7CFF"/>
    <w:rsid w:val="00CE0617"/>
    <w:rsid w:val="00CE064B"/>
    <w:rsid w:val="00CE0B61"/>
    <w:rsid w:val="00CE0BAD"/>
    <w:rsid w:val="00CE1662"/>
    <w:rsid w:val="00CE1B39"/>
    <w:rsid w:val="00CE1F84"/>
    <w:rsid w:val="00CE2791"/>
    <w:rsid w:val="00CE28C4"/>
    <w:rsid w:val="00CE33CF"/>
    <w:rsid w:val="00CE434E"/>
    <w:rsid w:val="00CE47F6"/>
    <w:rsid w:val="00CE4B25"/>
    <w:rsid w:val="00CE5672"/>
    <w:rsid w:val="00CE63C7"/>
    <w:rsid w:val="00CE66ED"/>
    <w:rsid w:val="00CE6F94"/>
    <w:rsid w:val="00CE7BBA"/>
    <w:rsid w:val="00CF07C7"/>
    <w:rsid w:val="00CF177D"/>
    <w:rsid w:val="00CF1950"/>
    <w:rsid w:val="00CF1B40"/>
    <w:rsid w:val="00CF1EF8"/>
    <w:rsid w:val="00CF22EA"/>
    <w:rsid w:val="00CF284C"/>
    <w:rsid w:val="00CF2EAA"/>
    <w:rsid w:val="00CF3246"/>
    <w:rsid w:val="00CF3452"/>
    <w:rsid w:val="00CF375B"/>
    <w:rsid w:val="00CF4869"/>
    <w:rsid w:val="00CF5CEB"/>
    <w:rsid w:val="00CF6113"/>
    <w:rsid w:val="00CF6218"/>
    <w:rsid w:val="00CF658E"/>
    <w:rsid w:val="00CF6969"/>
    <w:rsid w:val="00CF729D"/>
    <w:rsid w:val="00CF76DF"/>
    <w:rsid w:val="00CF7707"/>
    <w:rsid w:val="00D00690"/>
    <w:rsid w:val="00D00B95"/>
    <w:rsid w:val="00D00C09"/>
    <w:rsid w:val="00D01491"/>
    <w:rsid w:val="00D02272"/>
    <w:rsid w:val="00D02761"/>
    <w:rsid w:val="00D03261"/>
    <w:rsid w:val="00D03959"/>
    <w:rsid w:val="00D03C43"/>
    <w:rsid w:val="00D04956"/>
    <w:rsid w:val="00D049A2"/>
    <w:rsid w:val="00D04D35"/>
    <w:rsid w:val="00D0558A"/>
    <w:rsid w:val="00D07477"/>
    <w:rsid w:val="00D075AD"/>
    <w:rsid w:val="00D07684"/>
    <w:rsid w:val="00D07CD5"/>
    <w:rsid w:val="00D1012F"/>
    <w:rsid w:val="00D10184"/>
    <w:rsid w:val="00D109CD"/>
    <w:rsid w:val="00D115F4"/>
    <w:rsid w:val="00D11C07"/>
    <w:rsid w:val="00D1311B"/>
    <w:rsid w:val="00D132CC"/>
    <w:rsid w:val="00D1346C"/>
    <w:rsid w:val="00D137AE"/>
    <w:rsid w:val="00D1440F"/>
    <w:rsid w:val="00D14862"/>
    <w:rsid w:val="00D14902"/>
    <w:rsid w:val="00D15459"/>
    <w:rsid w:val="00D15787"/>
    <w:rsid w:val="00D15BB4"/>
    <w:rsid w:val="00D15C91"/>
    <w:rsid w:val="00D16464"/>
    <w:rsid w:val="00D164DF"/>
    <w:rsid w:val="00D168E3"/>
    <w:rsid w:val="00D1771A"/>
    <w:rsid w:val="00D20285"/>
    <w:rsid w:val="00D203C4"/>
    <w:rsid w:val="00D2089B"/>
    <w:rsid w:val="00D21C58"/>
    <w:rsid w:val="00D238D6"/>
    <w:rsid w:val="00D23B62"/>
    <w:rsid w:val="00D24886"/>
    <w:rsid w:val="00D2493A"/>
    <w:rsid w:val="00D2698B"/>
    <w:rsid w:val="00D26EA9"/>
    <w:rsid w:val="00D271DE"/>
    <w:rsid w:val="00D30564"/>
    <w:rsid w:val="00D308DB"/>
    <w:rsid w:val="00D30E25"/>
    <w:rsid w:val="00D3199E"/>
    <w:rsid w:val="00D32609"/>
    <w:rsid w:val="00D331E0"/>
    <w:rsid w:val="00D337A2"/>
    <w:rsid w:val="00D339B1"/>
    <w:rsid w:val="00D34D1E"/>
    <w:rsid w:val="00D3508A"/>
    <w:rsid w:val="00D35CFF"/>
    <w:rsid w:val="00D3652D"/>
    <w:rsid w:val="00D366F6"/>
    <w:rsid w:val="00D3746D"/>
    <w:rsid w:val="00D4144C"/>
    <w:rsid w:val="00D41908"/>
    <w:rsid w:val="00D41C8F"/>
    <w:rsid w:val="00D41DD0"/>
    <w:rsid w:val="00D420D5"/>
    <w:rsid w:val="00D42B0B"/>
    <w:rsid w:val="00D42B4E"/>
    <w:rsid w:val="00D43378"/>
    <w:rsid w:val="00D43651"/>
    <w:rsid w:val="00D436BE"/>
    <w:rsid w:val="00D438A2"/>
    <w:rsid w:val="00D4462E"/>
    <w:rsid w:val="00D44BDC"/>
    <w:rsid w:val="00D452A8"/>
    <w:rsid w:val="00D45D81"/>
    <w:rsid w:val="00D462D9"/>
    <w:rsid w:val="00D465F9"/>
    <w:rsid w:val="00D46C7E"/>
    <w:rsid w:val="00D47A6E"/>
    <w:rsid w:val="00D501D6"/>
    <w:rsid w:val="00D50928"/>
    <w:rsid w:val="00D50EE1"/>
    <w:rsid w:val="00D5130D"/>
    <w:rsid w:val="00D51423"/>
    <w:rsid w:val="00D5220C"/>
    <w:rsid w:val="00D52301"/>
    <w:rsid w:val="00D523BF"/>
    <w:rsid w:val="00D528E3"/>
    <w:rsid w:val="00D53477"/>
    <w:rsid w:val="00D53AD5"/>
    <w:rsid w:val="00D53F54"/>
    <w:rsid w:val="00D54383"/>
    <w:rsid w:val="00D543D3"/>
    <w:rsid w:val="00D55886"/>
    <w:rsid w:val="00D56530"/>
    <w:rsid w:val="00D568D8"/>
    <w:rsid w:val="00D56D40"/>
    <w:rsid w:val="00D578D8"/>
    <w:rsid w:val="00D5793A"/>
    <w:rsid w:val="00D60203"/>
    <w:rsid w:val="00D60B6A"/>
    <w:rsid w:val="00D60E30"/>
    <w:rsid w:val="00D60FDC"/>
    <w:rsid w:val="00D61242"/>
    <w:rsid w:val="00D6214B"/>
    <w:rsid w:val="00D62391"/>
    <w:rsid w:val="00D6248B"/>
    <w:rsid w:val="00D631F9"/>
    <w:rsid w:val="00D63F80"/>
    <w:rsid w:val="00D641AB"/>
    <w:rsid w:val="00D64233"/>
    <w:rsid w:val="00D64541"/>
    <w:rsid w:val="00D648CE"/>
    <w:rsid w:val="00D6561E"/>
    <w:rsid w:val="00D65875"/>
    <w:rsid w:val="00D65B07"/>
    <w:rsid w:val="00D662A6"/>
    <w:rsid w:val="00D66CCD"/>
    <w:rsid w:val="00D67476"/>
    <w:rsid w:val="00D70906"/>
    <w:rsid w:val="00D70985"/>
    <w:rsid w:val="00D70B5B"/>
    <w:rsid w:val="00D712F2"/>
    <w:rsid w:val="00D71A55"/>
    <w:rsid w:val="00D72F3B"/>
    <w:rsid w:val="00D73AA0"/>
    <w:rsid w:val="00D73B17"/>
    <w:rsid w:val="00D73B94"/>
    <w:rsid w:val="00D73F23"/>
    <w:rsid w:val="00D74DF4"/>
    <w:rsid w:val="00D75101"/>
    <w:rsid w:val="00D75273"/>
    <w:rsid w:val="00D75C2D"/>
    <w:rsid w:val="00D75F67"/>
    <w:rsid w:val="00D7600C"/>
    <w:rsid w:val="00D7707E"/>
    <w:rsid w:val="00D8207A"/>
    <w:rsid w:val="00D8299F"/>
    <w:rsid w:val="00D82D63"/>
    <w:rsid w:val="00D83438"/>
    <w:rsid w:val="00D834D6"/>
    <w:rsid w:val="00D836B5"/>
    <w:rsid w:val="00D83A54"/>
    <w:rsid w:val="00D840F0"/>
    <w:rsid w:val="00D8434A"/>
    <w:rsid w:val="00D8492E"/>
    <w:rsid w:val="00D8545D"/>
    <w:rsid w:val="00D85CE9"/>
    <w:rsid w:val="00D86C5F"/>
    <w:rsid w:val="00D870A2"/>
    <w:rsid w:val="00D87478"/>
    <w:rsid w:val="00D87801"/>
    <w:rsid w:val="00D90499"/>
    <w:rsid w:val="00D904D8"/>
    <w:rsid w:val="00D9099C"/>
    <w:rsid w:val="00D91987"/>
    <w:rsid w:val="00D91FB9"/>
    <w:rsid w:val="00D923DB"/>
    <w:rsid w:val="00D925E8"/>
    <w:rsid w:val="00D92CF6"/>
    <w:rsid w:val="00D93966"/>
    <w:rsid w:val="00D93B20"/>
    <w:rsid w:val="00D93C09"/>
    <w:rsid w:val="00D9422A"/>
    <w:rsid w:val="00D94FA7"/>
    <w:rsid w:val="00D955D0"/>
    <w:rsid w:val="00D95909"/>
    <w:rsid w:val="00D95F3B"/>
    <w:rsid w:val="00D96795"/>
    <w:rsid w:val="00D96C1A"/>
    <w:rsid w:val="00D96F47"/>
    <w:rsid w:val="00D9794F"/>
    <w:rsid w:val="00D97F97"/>
    <w:rsid w:val="00DA06B2"/>
    <w:rsid w:val="00DA0A7C"/>
    <w:rsid w:val="00DA1A3C"/>
    <w:rsid w:val="00DA1D01"/>
    <w:rsid w:val="00DA270E"/>
    <w:rsid w:val="00DA294D"/>
    <w:rsid w:val="00DA57F8"/>
    <w:rsid w:val="00DA5CC1"/>
    <w:rsid w:val="00DA6799"/>
    <w:rsid w:val="00DA69F8"/>
    <w:rsid w:val="00DA6A60"/>
    <w:rsid w:val="00DA72DB"/>
    <w:rsid w:val="00DA74E9"/>
    <w:rsid w:val="00DA7AD8"/>
    <w:rsid w:val="00DA7D9D"/>
    <w:rsid w:val="00DA7E4F"/>
    <w:rsid w:val="00DB0231"/>
    <w:rsid w:val="00DB03E7"/>
    <w:rsid w:val="00DB054E"/>
    <w:rsid w:val="00DB0905"/>
    <w:rsid w:val="00DB12C8"/>
    <w:rsid w:val="00DB13B8"/>
    <w:rsid w:val="00DB174D"/>
    <w:rsid w:val="00DB203E"/>
    <w:rsid w:val="00DB283E"/>
    <w:rsid w:val="00DB2E4A"/>
    <w:rsid w:val="00DB32B7"/>
    <w:rsid w:val="00DB3449"/>
    <w:rsid w:val="00DB3D2F"/>
    <w:rsid w:val="00DB44F8"/>
    <w:rsid w:val="00DB450B"/>
    <w:rsid w:val="00DB4E45"/>
    <w:rsid w:val="00DB5135"/>
    <w:rsid w:val="00DB53AB"/>
    <w:rsid w:val="00DB5663"/>
    <w:rsid w:val="00DB5CBB"/>
    <w:rsid w:val="00DB6393"/>
    <w:rsid w:val="00DB6B84"/>
    <w:rsid w:val="00DB6F11"/>
    <w:rsid w:val="00DB6F50"/>
    <w:rsid w:val="00DC16EB"/>
    <w:rsid w:val="00DC1993"/>
    <w:rsid w:val="00DC2E91"/>
    <w:rsid w:val="00DC3013"/>
    <w:rsid w:val="00DC3720"/>
    <w:rsid w:val="00DC3ED1"/>
    <w:rsid w:val="00DC4131"/>
    <w:rsid w:val="00DC41C4"/>
    <w:rsid w:val="00DC433A"/>
    <w:rsid w:val="00DC492C"/>
    <w:rsid w:val="00DC4B28"/>
    <w:rsid w:val="00DC4E22"/>
    <w:rsid w:val="00DC4EBA"/>
    <w:rsid w:val="00DC550E"/>
    <w:rsid w:val="00DC55B8"/>
    <w:rsid w:val="00DC5C91"/>
    <w:rsid w:val="00DC5E5A"/>
    <w:rsid w:val="00DC62FC"/>
    <w:rsid w:val="00DC7992"/>
    <w:rsid w:val="00DD1680"/>
    <w:rsid w:val="00DD220F"/>
    <w:rsid w:val="00DD23D6"/>
    <w:rsid w:val="00DD276C"/>
    <w:rsid w:val="00DD43EC"/>
    <w:rsid w:val="00DD462E"/>
    <w:rsid w:val="00DD46EB"/>
    <w:rsid w:val="00DD4C6A"/>
    <w:rsid w:val="00DD4EDF"/>
    <w:rsid w:val="00DD5AAC"/>
    <w:rsid w:val="00DD6093"/>
    <w:rsid w:val="00DE0EB0"/>
    <w:rsid w:val="00DE1540"/>
    <w:rsid w:val="00DE2D2B"/>
    <w:rsid w:val="00DE2DD2"/>
    <w:rsid w:val="00DE350D"/>
    <w:rsid w:val="00DE3A86"/>
    <w:rsid w:val="00DE3D21"/>
    <w:rsid w:val="00DE44AD"/>
    <w:rsid w:val="00DE48B5"/>
    <w:rsid w:val="00DE4E0E"/>
    <w:rsid w:val="00DE500C"/>
    <w:rsid w:val="00DE5011"/>
    <w:rsid w:val="00DE5560"/>
    <w:rsid w:val="00DE5648"/>
    <w:rsid w:val="00DE5BE3"/>
    <w:rsid w:val="00DE5CE3"/>
    <w:rsid w:val="00DE6B3E"/>
    <w:rsid w:val="00DE6D81"/>
    <w:rsid w:val="00DE728C"/>
    <w:rsid w:val="00DE77D0"/>
    <w:rsid w:val="00DE77E5"/>
    <w:rsid w:val="00DE7B0F"/>
    <w:rsid w:val="00DE7B1A"/>
    <w:rsid w:val="00DF00D8"/>
    <w:rsid w:val="00DF0C76"/>
    <w:rsid w:val="00DF11EA"/>
    <w:rsid w:val="00DF1553"/>
    <w:rsid w:val="00DF1CF7"/>
    <w:rsid w:val="00DF38AC"/>
    <w:rsid w:val="00DF5146"/>
    <w:rsid w:val="00DF5276"/>
    <w:rsid w:val="00DF52D3"/>
    <w:rsid w:val="00DF62A5"/>
    <w:rsid w:val="00DF6A8A"/>
    <w:rsid w:val="00DF735D"/>
    <w:rsid w:val="00DF7AD0"/>
    <w:rsid w:val="00E000AA"/>
    <w:rsid w:val="00E00403"/>
    <w:rsid w:val="00E00B70"/>
    <w:rsid w:val="00E0127E"/>
    <w:rsid w:val="00E01735"/>
    <w:rsid w:val="00E019EC"/>
    <w:rsid w:val="00E02CF6"/>
    <w:rsid w:val="00E02FD4"/>
    <w:rsid w:val="00E036DE"/>
    <w:rsid w:val="00E045B8"/>
    <w:rsid w:val="00E046F0"/>
    <w:rsid w:val="00E0474B"/>
    <w:rsid w:val="00E04A84"/>
    <w:rsid w:val="00E04E2A"/>
    <w:rsid w:val="00E05408"/>
    <w:rsid w:val="00E05766"/>
    <w:rsid w:val="00E057AE"/>
    <w:rsid w:val="00E059C8"/>
    <w:rsid w:val="00E05FBF"/>
    <w:rsid w:val="00E066CE"/>
    <w:rsid w:val="00E06DC8"/>
    <w:rsid w:val="00E07179"/>
    <w:rsid w:val="00E0775D"/>
    <w:rsid w:val="00E0791C"/>
    <w:rsid w:val="00E10A87"/>
    <w:rsid w:val="00E119D9"/>
    <w:rsid w:val="00E11C45"/>
    <w:rsid w:val="00E11F00"/>
    <w:rsid w:val="00E12547"/>
    <w:rsid w:val="00E12BB3"/>
    <w:rsid w:val="00E13302"/>
    <w:rsid w:val="00E13435"/>
    <w:rsid w:val="00E13831"/>
    <w:rsid w:val="00E14CE6"/>
    <w:rsid w:val="00E14EA7"/>
    <w:rsid w:val="00E15856"/>
    <w:rsid w:val="00E15D49"/>
    <w:rsid w:val="00E1634F"/>
    <w:rsid w:val="00E16367"/>
    <w:rsid w:val="00E16E4B"/>
    <w:rsid w:val="00E170CB"/>
    <w:rsid w:val="00E17331"/>
    <w:rsid w:val="00E1769B"/>
    <w:rsid w:val="00E17703"/>
    <w:rsid w:val="00E17A49"/>
    <w:rsid w:val="00E20202"/>
    <w:rsid w:val="00E20AA9"/>
    <w:rsid w:val="00E20D73"/>
    <w:rsid w:val="00E2184F"/>
    <w:rsid w:val="00E2202B"/>
    <w:rsid w:val="00E222BA"/>
    <w:rsid w:val="00E224D3"/>
    <w:rsid w:val="00E22835"/>
    <w:rsid w:val="00E2518A"/>
    <w:rsid w:val="00E259E4"/>
    <w:rsid w:val="00E25A96"/>
    <w:rsid w:val="00E25C41"/>
    <w:rsid w:val="00E265D1"/>
    <w:rsid w:val="00E2695D"/>
    <w:rsid w:val="00E2715B"/>
    <w:rsid w:val="00E2719C"/>
    <w:rsid w:val="00E27279"/>
    <w:rsid w:val="00E27A73"/>
    <w:rsid w:val="00E27A97"/>
    <w:rsid w:val="00E30967"/>
    <w:rsid w:val="00E30C87"/>
    <w:rsid w:val="00E31030"/>
    <w:rsid w:val="00E31386"/>
    <w:rsid w:val="00E31901"/>
    <w:rsid w:val="00E3295E"/>
    <w:rsid w:val="00E329C2"/>
    <w:rsid w:val="00E32BAA"/>
    <w:rsid w:val="00E335A2"/>
    <w:rsid w:val="00E338FF"/>
    <w:rsid w:val="00E33D52"/>
    <w:rsid w:val="00E34FC8"/>
    <w:rsid w:val="00E35079"/>
    <w:rsid w:val="00E35849"/>
    <w:rsid w:val="00E363E3"/>
    <w:rsid w:val="00E36B90"/>
    <w:rsid w:val="00E36FC5"/>
    <w:rsid w:val="00E370EB"/>
    <w:rsid w:val="00E37445"/>
    <w:rsid w:val="00E377BA"/>
    <w:rsid w:val="00E3798F"/>
    <w:rsid w:val="00E37F9C"/>
    <w:rsid w:val="00E404E2"/>
    <w:rsid w:val="00E414DE"/>
    <w:rsid w:val="00E41B61"/>
    <w:rsid w:val="00E41E91"/>
    <w:rsid w:val="00E42F84"/>
    <w:rsid w:val="00E432DA"/>
    <w:rsid w:val="00E436AD"/>
    <w:rsid w:val="00E438DF"/>
    <w:rsid w:val="00E43C79"/>
    <w:rsid w:val="00E43D59"/>
    <w:rsid w:val="00E43FCD"/>
    <w:rsid w:val="00E4499B"/>
    <w:rsid w:val="00E449C7"/>
    <w:rsid w:val="00E44ACD"/>
    <w:rsid w:val="00E44D7D"/>
    <w:rsid w:val="00E44E1A"/>
    <w:rsid w:val="00E44F1D"/>
    <w:rsid w:val="00E45D93"/>
    <w:rsid w:val="00E46E39"/>
    <w:rsid w:val="00E4703D"/>
    <w:rsid w:val="00E502FB"/>
    <w:rsid w:val="00E50638"/>
    <w:rsid w:val="00E50EBB"/>
    <w:rsid w:val="00E51459"/>
    <w:rsid w:val="00E5151D"/>
    <w:rsid w:val="00E515B3"/>
    <w:rsid w:val="00E51F48"/>
    <w:rsid w:val="00E51F6F"/>
    <w:rsid w:val="00E52277"/>
    <w:rsid w:val="00E5265D"/>
    <w:rsid w:val="00E5298C"/>
    <w:rsid w:val="00E52EA1"/>
    <w:rsid w:val="00E53232"/>
    <w:rsid w:val="00E54092"/>
    <w:rsid w:val="00E54451"/>
    <w:rsid w:val="00E54C92"/>
    <w:rsid w:val="00E54E8B"/>
    <w:rsid w:val="00E556FF"/>
    <w:rsid w:val="00E568AC"/>
    <w:rsid w:val="00E574BD"/>
    <w:rsid w:val="00E601DF"/>
    <w:rsid w:val="00E60258"/>
    <w:rsid w:val="00E6129C"/>
    <w:rsid w:val="00E613B1"/>
    <w:rsid w:val="00E617AD"/>
    <w:rsid w:val="00E61863"/>
    <w:rsid w:val="00E61CB2"/>
    <w:rsid w:val="00E6210D"/>
    <w:rsid w:val="00E635BF"/>
    <w:rsid w:val="00E63CC7"/>
    <w:rsid w:val="00E64446"/>
    <w:rsid w:val="00E64EB4"/>
    <w:rsid w:val="00E65309"/>
    <w:rsid w:val="00E65ADE"/>
    <w:rsid w:val="00E65E68"/>
    <w:rsid w:val="00E66109"/>
    <w:rsid w:val="00E66DCC"/>
    <w:rsid w:val="00E6786B"/>
    <w:rsid w:val="00E67BA9"/>
    <w:rsid w:val="00E67FB1"/>
    <w:rsid w:val="00E702DB"/>
    <w:rsid w:val="00E70630"/>
    <w:rsid w:val="00E708D5"/>
    <w:rsid w:val="00E70924"/>
    <w:rsid w:val="00E71591"/>
    <w:rsid w:val="00E71F26"/>
    <w:rsid w:val="00E723CC"/>
    <w:rsid w:val="00E72505"/>
    <w:rsid w:val="00E72761"/>
    <w:rsid w:val="00E728C9"/>
    <w:rsid w:val="00E73118"/>
    <w:rsid w:val="00E73650"/>
    <w:rsid w:val="00E73D46"/>
    <w:rsid w:val="00E73E7F"/>
    <w:rsid w:val="00E74A2B"/>
    <w:rsid w:val="00E74CF9"/>
    <w:rsid w:val="00E75FC6"/>
    <w:rsid w:val="00E774D9"/>
    <w:rsid w:val="00E7777E"/>
    <w:rsid w:val="00E80B95"/>
    <w:rsid w:val="00E80F3D"/>
    <w:rsid w:val="00E81FE3"/>
    <w:rsid w:val="00E82A82"/>
    <w:rsid w:val="00E83104"/>
    <w:rsid w:val="00E83411"/>
    <w:rsid w:val="00E83913"/>
    <w:rsid w:val="00E841B4"/>
    <w:rsid w:val="00E845E5"/>
    <w:rsid w:val="00E847E6"/>
    <w:rsid w:val="00E8512B"/>
    <w:rsid w:val="00E85A18"/>
    <w:rsid w:val="00E85BF6"/>
    <w:rsid w:val="00E85C72"/>
    <w:rsid w:val="00E85DFB"/>
    <w:rsid w:val="00E85E42"/>
    <w:rsid w:val="00E860CE"/>
    <w:rsid w:val="00E864CF"/>
    <w:rsid w:val="00E86943"/>
    <w:rsid w:val="00E87371"/>
    <w:rsid w:val="00E87C7E"/>
    <w:rsid w:val="00E87CA0"/>
    <w:rsid w:val="00E90045"/>
    <w:rsid w:val="00E90F38"/>
    <w:rsid w:val="00E91A46"/>
    <w:rsid w:val="00E91D7C"/>
    <w:rsid w:val="00E92B27"/>
    <w:rsid w:val="00E92B60"/>
    <w:rsid w:val="00E93A15"/>
    <w:rsid w:val="00E93F98"/>
    <w:rsid w:val="00E94779"/>
    <w:rsid w:val="00E95031"/>
    <w:rsid w:val="00E95117"/>
    <w:rsid w:val="00E9560F"/>
    <w:rsid w:val="00E962F0"/>
    <w:rsid w:val="00E96DC2"/>
    <w:rsid w:val="00E979BA"/>
    <w:rsid w:val="00E97E22"/>
    <w:rsid w:val="00EA090F"/>
    <w:rsid w:val="00EA0E33"/>
    <w:rsid w:val="00EA12F0"/>
    <w:rsid w:val="00EA146C"/>
    <w:rsid w:val="00EA17B2"/>
    <w:rsid w:val="00EA1843"/>
    <w:rsid w:val="00EA244E"/>
    <w:rsid w:val="00EA26E3"/>
    <w:rsid w:val="00EA30C4"/>
    <w:rsid w:val="00EA31BF"/>
    <w:rsid w:val="00EA37E2"/>
    <w:rsid w:val="00EA3D83"/>
    <w:rsid w:val="00EA4076"/>
    <w:rsid w:val="00EA4522"/>
    <w:rsid w:val="00EA46DB"/>
    <w:rsid w:val="00EA4A4F"/>
    <w:rsid w:val="00EA4C6B"/>
    <w:rsid w:val="00EA4EBE"/>
    <w:rsid w:val="00EA4FB4"/>
    <w:rsid w:val="00EA4FFB"/>
    <w:rsid w:val="00EA6036"/>
    <w:rsid w:val="00EA61CA"/>
    <w:rsid w:val="00EA689D"/>
    <w:rsid w:val="00EA6C5F"/>
    <w:rsid w:val="00EA6DD1"/>
    <w:rsid w:val="00EA70C0"/>
    <w:rsid w:val="00EA7338"/>
    <w:rsid w:val="00EA73F9"/>
    <w:rsid w:val="00EA76B4"/>
    <w:rsid w:val="00EB02D1"/>
    <w:rsid w:val="00EB0535"/>
    <w:rsid w:val="00EB05A5"/>
    <w:rsid w:val="00EB091D"/>
    <w:rsid w:val="00EB0BDB"/>
    <w:rsid w:val="00EB0D7C"/>
    <w:rsid w:val="00EB110C"/>
    <w:rsid w:val="00EB11BE"/>
    <w:rsid w:val="00EB16A3"/>
    <w:rsid w:val="00EB201E"/>
    <w:rsid w:val="00EB27D7"/>
    <w:rsid w:val="00EB448C"/>
    <w:rsid w:val="00EB530D"/>
    <w:rsid w:val="00EB5810"/>
    <w:rsid w:val="00EB5A90"/>
    <w:rsid w:val="00EB5B49"/>
    <w:rsid w:val="00EB6231"/>
    <w:rsid w:val="00EB67C9"/>
    <w:rsid w:val="00EB743A"/>
    <w:rsid w:val="00EB79B7"/>
    <w:rsid w:val="00EB7E58"/>
    <w:rsid w:val="00EC009F"/>
    <w:rsid w:val="00EC0349"/>
    <w:rsid w:val="00EC0C52"/>
    <w:rsid w:val="00EC1EBB"/>
    <w:rsid w:val="00EC201E"/>
    <w:rsid w:val="00EC20CE"/>
    <w:rsid w:val="00EC4569"/>
    <w:rsid w:val="00EC4FB7"/>
    <w:rsid w:val="00EC55FB"/>
    <w:rsid w:val="00EC5A45"/>
    <w:rsid w:val="00EC5AD0"/>
    <w:rsid w:val="00EC5D1E"/>
    <w:rsid w:val="00EC6228"/>
    <w:rsid w:val="00EC6A98"/>
    <w:rsid w:val="00EC7CA9"/>
    <w:rsid w:val="00EC7FC7"/>
    <w:rsid w:val="00ED003B"/>
    <w:rsid w:val="00ED13C9"/>
    <w:rsid w:val="00ED16FA"/>
    <w:rsid w:val="00ED1870"/>
    <w:rsid w:val="00ED1976"/>
    <w:rsid w:val="00ED256B"/>
    <w:rsid w:val="00ED2959"/>
    <w:rsid w:val="00ED311A"/>
    <w:rsid w:val="00ED3840"/>
    <w:rsid w:val="00ED39A0"/>
    <w:rsid w:val="00ED4EC7"/>
    <w:rsid w:val="00ED540E"/>
    <w:rsid w:val="00ED575E"/>
    <w:rsid w:val="00ED5A44"/>
    <w:rsid w:val="00ED6225"/>
    <w:rsid w:val="00ED69B3"/>
    <w:rsid w:val="00ED7657"/>
    <w:rsid w:val="00EE0CB3"/>
    <w:rsid w:val="00EE0EBF"/>
    <w:rsid w:val="00EE2C96"/>
    <w:rsid w:val="00EE2EA7"/>
    <w:rsid w:val="00EE3291"/>
    <w:rsid w:val="00EE35C2"/>
    <w:rsid w:val="00EE3CBA"/>
    <w:rsid w:val="00EE449E"/>
    <w:rsid w:val="00EE4FF6"/>
    <w:rsid w:val="00EE5C67"/>
    <w:rsid w:val="00EE5C82"/>
    <w:rsid w:val="00EE7212"/>
    <w:rsid w:val="00EE79B4"/>
    <w:rsid w:val="00EE7B37"/>
    <w:rsid w:val="00EE7DC7"/>
    <w:rsid w:val="00EE7EC9"/>
    <w:rsid w:val="00EF04F8"/>
    <w:rsid w:val="00EF0883"/>
    <w:rsid w:val="00EF0C02"/>
    <w:rsid w:val="00EF24F2"/>
    <w:rsid w:val="00EF26D2"/>
    <w:rsid w:val="00EF28CC"/>
    <w:rsid w:val="00EF327B"/>
    <w:rsid w:val="00EF4479"/>
    <w:rsid w:val="00EF516D"/>
    <w:rsid w:val="00EF65D2"/>
    <w:rsid w:val="00EF6ED0"/>
    <w:rsid w:val="00EF74B2"/>
    <w:rsid w:val="00EF7BC2"/>
    <w:rsid w:val="00EF7F50"/>
    <w:rsid w:val="00F00507"/>
    <w:rsid w:val="00F00C82"/>
    <w:rsid w:val="00F01253"/>
    <w:rsid w:val="00F014B1"/>
    <w:rsid w:val="00F01DEF"/>
    <w:rsid w:val="00F0214A"/>
    <w:rsid w:val="00F02281"/>
    <w:rsid w:val="00F0245A"/>
    <w:rsid w:val="00F0275F"/>
    <w:rsid w:val="00F03861"/>
    <w:rsid w:val="00F03C4D"/>
    <w:rsid w:val="00F03DC7"/>
    <w:rsid w:val="00F044D2"/>
    <w:rsid w:val="00F052AA"/>
    <w:rsid w:val="00F052D4"/>
    <w:rsid w:val="00F0643C"/>
    <w:rsid w:val="00F06C20"/>
    <w:rsid w:val="00F06FC6"/>
    <w:rsid w:val="00F07035"/>
    <w:rsid w:val="00F078C0"/>
    <w:rsid w:val="00F07CBB"/>
    <w:rsid w:val="00F07E5F"/>
    <w:rsid w:val="00F07F6B"/>
    <w:rsid w:val="00F10093"/>
    <w:rsid w:val="00F10E1E"/>
    <w:rsid w:val="00F10EF4"/>
    <w:rsid w:val="00F110D4"/>
    <w:rsid w:val="00F11725"/>
    <w:rsid w:val="00F11802"/>
    <w:rsid w:val="00F13784"/>
    <w:rsid w:val="00F138F7"/>
    <w:rsid w:val="00F13B0F"/>
    <w:rsid w:val="00F13FCB"/>
    <w:rsid w:val="00F148A6"/>
    <w:rsid w:val="00F14B5E"/>
    <w:rsid w:val="00F150F6"/>
    <w:rsid w:val="00F15710"/>
    <w:rsid w:val="00F161DD"/>
    <w:rsid w:val="00F1791A"/>
    <w:rsid w:val="00F17F48"/>
    <w:rsid w:val="00F20254"/>
    <w:rsid w:val="00F207CD"/>
    <w:rsid w:val="00F210AF"/>
    <w:rsid w:val="00F2148E"/>
    <w:rsid w:val="00F224A6"/>
    <w:rsid w:val="00F228F7"/>
    <w:rsid w:val="00F23097"/>
    <w:rsid w:val="00F238AA"/>
    <w:rsid w:val="00F2429C"/>
    <w:rsid w:val="00F251C8"/>
    <w:rsid w:val="00F26EFD"/>
    <w:rsid w:val="00F27406"/>
    <w:rsid w:val="00F27DB3"/>
    <w:rsid w:val="00F27FB4"/>
    <w:rsid w:val="00F31370"/>
    <w:rsid w:val="00F31DE2"/>
    <w:rsid w:val="00F31E72"/>
    <w:rsid w:val="00F32439"/>
    <w:rsid w:val="00F32514"/>
    <w:rsid w:val="00F327DF"/>
    <w:rsid w:val="00F3292C"/>
    <w:rsid w:val="00F32C40"/>
    <w:rsid w:val="00F32C58"/>
    <w:rsid w:val="00F331ED"/>
    <w:rsid w:val="00F33993"/>
    <w:rsid w:val="00F34B6C"/>
    <w:rsid w:val="00F34C7C"/>
    <w:rsid w:val="00F34FB5"/>
    <w:rsid w:val="00F35010"/>
    <w:rsid w:val="00F3556A"/>
    <w:rsid w:val="00F378FF"/>
    <w:rsid w:val="00F419E9"/>
    <w:rsid w:val="00F41BB4"/>
    <w:rsid w:val="00F429B1"/>
    <w:rsid w:val="00F44E7D"/>
    <w:rsid w:val="00F452FE"/>
    <w:rsid w:val="00F45851"/>
    <w:rsid w:val="00F45CCA"/>
    <w:rsid w:val="00F4615C"/>
    <w:rsid w:val="00F46770"/>
    <w:rsid w:val="00F468F9"/>
    <w:rsid w:val="00F469F7"/>
    <w:rsid w:val="00F47361"/>
    <w:rsid w:val="00F47696"/>
    <w:rsid w:val="00F50253"/>
    <w:rsid w:val="00F5065A"/>
    <w:rsid w:val="00F5177C"/>
    <w:rsid w:val="00F52231"/>
    <w:rsid w:val="00F52338"/>
    <w:rsid w:val="00F52A7D"/>
    <w:rsid w:val="00F53219"/>
    <w:rsid w:val="00F54366"/>
    <w:rsid w:val="00F54DDB"/>
    <w:rsid w:val="00F54E57"/>
    <w:rsid w:val="00F55254"/>
    <w:rsid w:val="00F55524"/>
    <w:rsid w:val="00F55A59"/>
    <w:rsid w:val="00F55D87"/>
    <w:rsid w:val="00F56648"/>
    <w:rsid w:val="00F57208"/>
    <w:rsid w:val="00F57688"/>
    <w:rsid w:val="00F57763"/>
    <w:rsid w:val="00F60899"/>
    <w:rsid w:val="00F61A49"/>
    <w:rsid w:val="00F61E6E"/>
    <w:rsid w:val="00F61FFE"/>
    <w:rsid w:val="00F62F4D"/>
    <w:rsid w:val="00F6343C"/>
    <w:rsid w:val="00F63783"/>
    <w:rsid w:val="00F638E8"/>
    <w:rsid w:val="00F64AB1"/>
    <w:rsid w:val="00F651FB"/>
    <w:rsid w:val="00F653CC"/>
    <w:rsid w:val="00F6596E"/>
    <w:rsid w:val="00F66DE6"/>
    <w:rsid w:val="00F6712C"/>
    <w:rsid w:val="00F67947"/>
    <w:rsid w:val="00F67B48"/>
    <w:rsid w:val="00F67C47"/>
    <w:rsid w:val="00F67F06"/>
    <w:rsid w:val="00F700A2"/>
    <w:rsid w:val="00F70821"/>
    <w:rsid w:val="00F717A5"/>
    <w:rsid w:val="00F720F8"/>
    <w:rsid w:val="00F72182"/>
    <w:rsid w:val="00F723BC"/>
    <w:rsid w:val="00F72C76"/>
    <w:rsid w:val="00F74A90"/>
    <w:rsid w:val="00F74B08"/>
    <w:rsid w:val="00F74B31"/>
    <w:rsid w:val="00F75042"/>
    <w:rsid w:val="00F750F7"/>
    <w:rsid w:val="00F7528D"/>
    <w:rsid w:val="00F75451"/>
    <w:rsid w:val="00F75923"/>
    <w:rsid w:val="00F75F67"/>
    <w:rsid w:val="00F7630E"/>
    <w:rsid w:val="00F76371"/>
    <w:rsid w:val="00F766AD"/>
    <w:rsid w:val="00F7753F"/>
    <w:rsid w:val="00F77605"/>
    <w:rsid w:val="00F801EA"/>
    <w:rsid w:val="00F80D24"/>
    <w:rsid w:val="00F80EB5"/>
    <w:rsid w:val="00F825E9"/>
    <w:rsid w:val="00F82BE9"/>
    <w:rsid w:val="00F82E06"/>
    <w:rsid w:val="00F82F4A"/>
    <w:rsid w:val="00F830DE"/>
    <w:rsid w:val="00F83101"/>
    <w:rsid w:val="00F837F7"/>
    <w:rsid w:val="00F84433"/>
    <w:rsid w:val="00F847DB"/>
    <w:rsid w:val="00F848DD"/>
    <w:rsid w:val="00F84FA1"/>
    <w:rsid w:val="00F857D0"/>
    <w:rsid w:val="00F857E2"/>
    <w:rsid w:val="00F866D8"/>
    <w:rsid w:val="00F87254"/>
    <w:rsid w:val="00F87E75"/>
    <w:rsid w:val="00F90981"/>
    <w:rsid w:val="00F915D1"/>
    <w:rsid w:val="00F928EA"/>
    <w:rsid w:val="00F9317E"/>
    <w:rsid w:val="00F932C4"/>
    <w:rsid w:val="00F93447"/>
    <w:rsid w:val="00F93A7A"/>
    <w:rsid w:val="00F93AA0"/>
    <w:rsid w:val="00F93F51"/>
    <w:rsid w:val="00F942FE"/>
    <w:rsid w:val="00F94714"/>
    <w:rsid w:val="00F94D7B"/>
    <w:rsid w:val="00F959BB"/>
    <w:rsid w:val="00F9688F"/>
    <w:rsid w:val="00F973B2"/>
    <w:rsid w:val="00F97946"/>
    <w:rsid w:val="00F979B1"/>
    <w:rsid w:val="00F97B21"/>
    <w:rsid w:val="00F97DE1"/>
    <w:rsid w:val="00FA00A9"/>
    <w:rsid w:val="00FA09F7"/>
    <w:rsid w:val="00FA0F32"/>
    <w:rsid w:val="00FA1514"/>
    <w:rsid w:val="00FA16EB"/>
    <w:rsid w:val="00FA185D"/>
    <w:rsid w:val="00FA194E"/>
    <w:rsid w:val="00FA1F13"/>
    <w:rsid w:val="00FA2BD1"/>
    <w:rsid w:val="00FA4532"/>
    <w:rsid w:val="00FA4A6E"/>
    <w:rsid w:val="00FA4EB2"/>
    <w:rsid w:val="00FA5072"/>
    <w:rsid w:val="00FA551E"/>
    <w:rsid w:val="00FA6044"/>
    <w:rsid w:val="00FA66BC"/>
    <w:rsid w:val="00FA6BE0"/>
    <w:rsid w:val="00FA7022"/>
    <w:rsid w:val="00FA71EF"/>
    <w:rsid w:val="00FB0785"/>
    <w:rsid w:val="00FB12EF"/>
    <w:rsid w:val="00FB1316"/>
    <w:rsid w:val="00FB1E24"/>
    <w:rsid w:val="00FB27D9"/>
    <w:rsid w:val="00FB39CB"/>
    <w:rsid w:val="00FB3AF4"/>
    <w:rsid w:val="00FB454F"/>
    <w:rsid w:val="00FB58B3"/>
    <w:rsid w:val="00FB5E25"/>
    <w:rsid w:val="00FB6B3F"/>
    <w:rsid w:val="00FB775E"/>
    <w:rsid w:val="00FC081D"/>
    <w:rsid w:val="00FC0AF2"/>
    <w:rsid w:val="00FC1481"/>
    <w:rsid w:val="00FC1C9C"/>
    <w:rsid w:val="00FC238A"/>
    <w:rsid w:val="00FC2E12"/>
    <w:rsid w:val="00FC3087"/>
    <w:rsid w:val="00FC4807"/>
    <w:rsid w:val="00FC48E8"/>
    <w:rsid w:val="00FC4C3B"/>
    <w:rsid w:val="00FC4FD7"/>
    <w:rsid w:val="00FC5070"/>
    <w:rsid w:val="00FC522A"/>
    <w:rsid w:val="00FC52F3"/>
    <w:rsid w:val="00FC58E0"/>
    <w:rsid w:val="00FC5A95"/>
    <w:rsid w:val="00FC5CAB"/>
    <w:rsid w:val="00FC63BE"/>
    <w:rsid w:val="00FC6676"/>
    <w:rsid w:val="00FC6BD9"/>
    <w:rsid w:val="00FC6C01"/>
    <w:rsid w:val="00FC71FB"/>
    <w:rsid w:val="00FC7307"/>
    <w:rsid w:val="00FC75BC"/>
    <w:rsid w:val="00FC7757"/>
    <w:rsid w:val="00FC7776"/>
    <w:rsid w:val="00FC785B"/>
    <w:rsid w:val="00FC7DC5"/>
    <w:rsid w:val="00FD06CD"/>
    <w:rsid w:val="00FD085D"/>
    <w:rsid w:val="00FD0978"/>
    <w:rsid w:val="00FD09CE"/>
    <w:rsid w:val="00FD0A81"/>
    <w:rsid w:val="00FD134F"/>
    <w:rsid w:val="00FD157E"/>
    <w:rsid w:val="00FD1A9B"/>
    <w:rsid w:val="00FD1AE0"/>
    <w:rsid w:val="00FD2C65"/>
    <w:rsid w:val="00FD3417"/>
    <w:rsid w:val="00FD46EB"/>
    <w:rsid w:val="00FD5037"/>
    <w:rsid w:val="00FD5350"/>
    <w:rsid w:val="00FD5752"/>
    <w:rsid w:val="00FD6AFF"/>
    <w:rsid w:val="00FD6D9E"/>
    <w:rsid w:val="00FD7059"/>
    <w:rsid w:val="00FD71DA"/>
    <w:rsid w:val="00FD749E"/>
    <w:rsid w:val="00FD7E3A"/>
    <w:rsid w:val="00FE04A4"/>
    <w:rsid w:val="00FE05E0"/>
    <w:rsid w:val="00FE0D6F"/>
    <w:rsid w:val="00FE10BC"/>
    <w:rsid w:val="00FE11C4"/>
    <w:rsid w:val="00FE3125"/>
    <w:rsid w:val="00FE3478"/>
    <w:rsid w:val="00FE347D"/>
    <w:rsid w:val="00FE4CA5"/>
    <w:rsid w:val="00FE4CD7"/>
    <w:rsid w:val="00FE52AC"/>
    <w:rsid w:val="00FE5C2D"/>
    <w:rsid w:val="00FE6401"/>
    <w:rsid w:val="00FE7B31"/>
    <w:rsid w:val="00FE7E0D"/>
    <w:rsid w:val="00FE7FCD"/>
    <w:rsid w:val="00FF044E"/>
    <w:rsid w:val="00FF0CDF"/>
    <w:rsid w:val="00FF0E9E"/>
    <w:rsid w:val="00FF0F46"/>
    <w:rsid w:val="00FF11F9"/>
    <w:rsid w:val="00FF121E"/>
    <w:rsid w:val="00FF12C6"/>
    <w:rsid w:val="00FF13A3"/>
    <w:rsid w:val="00FF13D5"/>
    <w:rsid w:val="00FF1A65"/>
    <w:rsid w:val="00FF1BF7"/>
    <w:rsid w:val="00FF2827"/>
    <w:rsid w:val="00FF2F66"/>
    <w:rsid w:val="00FF3F9D"/>
    <w:rsid w:val="00FF5013"/>
    <w:rsid w:val="00FF527A"/>
    <w:rsid w:val="00FF5512"/>
    <w:rsid w:val="00FF5D8C"/>
    <w:rsid w:val="00FF5EB3"/>
    <w:rsid w:val="00FF640D"/>
    <w:rsid w:val="00FF7612"/>
    <w:rsid w:val="00FF7B02"/>
    <w:rsid w:val="351D48DE"/>
    <w:rsid w:val="572CAC8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3D8428"/>
  <w15:docId w15:val="{D2EFF48B-AC12-4027-8CAE-6A3D451CB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E77"/>
    <w:rPr>
      <w:rFonts w:ascii="Times New Roman" w:hAnsi="Times New Roman"/>
      <w:lang w:val="fr-FR"/>
    </w:rPr>
  </w:style>
  <w:style w:type="paragraph" w:styleId="Titre1">
    <w:name w:val="heading 1"/>
    <w:aliases w:val="Principal,Heading 1 simone"/>
    <w:basedOn w:val="Normal"/>
    <w:next w:val="Normal"/>
    <w:link w:val="Titre1Car"/>
    <w:qFormat/>
    <w:rsid w:val="00FF121E"/>
    <w:pPr>
      <w:keepNext/>
      <w:tabs>
        <w:tab w:val="left" w:pos="3686"/>
      </w:tabs>
      <w:spacing w:after="0" w:line="240" w:lineRule="auto"/>
      <w:outlineLvl w:val="0"/>
    </w:pPr>
    <w:rPr>
      <w:rFonts w:eastAsia="Times New Roman" w:cs="Times New Roman"/>
      <w:b/>
      <w:snapToGrid w:val="0"/>
      <w:sz w:val="20"/>
      <w:szCs w:val="20"/>
      <w:lang w:eastAsia="fr-FR"/>
    </w:rPr>
  </w:style>
  <w:style w:type="paragraph" w:styleId="Titre2">
    <w:name w:val="heading 2"/>
    <w:aliases w:val="tp2,Section,heading 2,Contrat 2,Ctt,niveau 2,Titre 2 "/>
    <w:basedOn w:val="Normal"/>
    <w:next w:val="Normal"/>
    <w:link w:val="Titre2Car"/>
    <w:qFormat/>
    <w:rsid w:val="00FF121E"/>
    <w:pPr>
      <w:keepNext/>
      <w:spacing w:after="0" w:line="240" w:lineRule="auto"/>
      <w:jc w:val="center"/>
      <w:outlineLvl w:val="1"/>
    </w:pPr>
    <w:rPr>
      <w:rFonts w:eastAsia="Times New Roman" w:cs="Times New Roman"/>
      <w:b/>
      <w:snapToGrid w:val="0"/>
      <w:sz w:val="28"/>
      <w:szCs w:val="20"/>
      <w:u w:val="single"/>
      <w:lang w:eastAsia="fr-FR"/>
    </w:rPr>
  </w:style>
  <w:style w:type="paragraph" w:styleId="Titre3">
    <w:name w:val="heading 3"/>
    <w:aliases w:val="No,Contrat 3"/>
    <w:basedOn w:val="Normal"/>
    <w:next w:val="Normal"/>
    <w:link w:val="Titre3Car"/>
    <w:qFormat/>
    <w:rsid w:val="00FF121E"/>
    <w:pPr>
      <w:keepNext/>
      <w:spacing w:after="0" w:line="240" w:lineRule="auto"/>
      <w:jc w:val="center"/>
      <w:outlineLvl w:val="2"/>
    </w:pPr>
    <w:rPr>
      <w:rFonts w:eastAsia="Times New Roman" w:cs="Times New Roman"/>
      <w:b/>
      <w:sz w:val="96"/>
      <w:szCs w:val="24"/>
      <w:bdr w:val="single" w:sz="48" w:space="0" w:color="auto"/>
      <w:lang w:eastAsia="fr-FR"/>
    </w:rPr>
  </w:style>
  <w:style w:type="paragraph" w:styleId="Titre4">
    <w:name w:val="heading 4"/>
    <w:aliases w:val="NoAlpha,Contrat 4"/>
    <w:basedOn w:val="Normal"/>
    <w:next w:val="Normal"/>
    <w:link w:val="Titre4Car"/>
    <w:qFormat/>
    <w:rsid w:val="00FF121E"/>
    <w:pPr>
      <w:keepNext/>
      <w:spacing w:after="0" w:line="240" w:lineRule="auto"/>
      <w:ind w:left="708"/>
      <w:jc w:val="both"/>
      <w:outlineLvl w:val="3"/>
    </w:pPr>
    <w:rPr>
      <w:rFonts w:eastAsia="Times New Roman" w:cs="Times New Roman"/>
      <w:b/>
      <w:snapToGrid w:val="0"/>
      <w:sz w:val="24"/>
      <w:szCs w:val="20"/>
      <w:lang w:eastAsia="fr-FR"/>
    </w:rPr>
  </w:style>
  <w:style w:type="paragraph" w:styleId="Titre5">
    <w:name w:val="heading 5"/>
    <w:basedOn w:val="Normal"/>
    <w:next w:val="Normal"/>
    <w:link w:val="Titre5Car"/>
    <w:qFormat/>
    <w:rsid w:val="00FF121E"/>
    <w:pPr>
      <w:keepNext/>
      <w:spacing w:after="0" w:line="240" w:lineRule="auto"/>
      <w:jc w:val="center"/>
      <w:outlineLvl w:val="4"/>
    </w:pPr>
    <w:rPr>
      <w:rFonts w:eastAsia="Times New Roman" w:cs="Times New Roman"/>
      <w:b/>
      <w:snapToGrid w:val="0"/>
      <w:sz w:val="36"/>
      <w:szCs w:val="20"/>
      <w:lang w:eastAsia="fr-FR"/>
    </w:rPr>
  </w:style>
  <w:style w:type="paragraph" w:styleId="Titre6">
    <w:name w:val="heading 6"/>
    <w:basedOn w:val="Normal"/>
    <w:next w:val="Normal"/>
    <w:link w:val="Titre6Car"/>
    <w:qFormat/>
    <w:rsid w:val="00750ADD"/>
    <w:pPr>
      <w:keepNext/>
      <w:spacing w:after="0" w:line="240" w:lineRule="auto"/>
      <w:outlineLvl w:val="5"/>
    </w:pPr>
    <w:rPr>
      <w:rFonts w:eastAsia="Times New Roman" w:cs="Times New Roman"/>
      <w:b/>
      <w:snapToGrid w:val="0"/>
      <w:szCs w:val="20"/>
      <w:u w:val="single"/>
      <w:lang w:eastAsia="fr-FR"/>
    </w:rPr>
  </w:style>
  <w:style w:type="paragraph" w:styleId="Titre7">
    <w:name w:val="heading 7"/>
    <w:basedOn w:val="Normal"/>
    <w:next w:val="Normal"/>
    <w:link w:val="Titre7Car"/>
    <w:qFormat/>
    <w:rsid w:val="00DB283E"/>
    <w:pPr>
      <w:keepNext/>
      <w:spacing w:after="0" w:line="240" w:lineRule="auto"/>
      <w:outlineLvl w:val="6"/>
    </w:pPr>
    <w:rPr>
      <w:rFonts w:eastAsia="Times New Roman" w:cs="Times New Roman"/>
      <w:b/>
      <w:snapToGrid w:val="0"/>
      <w:color w:val="000000"/>
      <w:szCs w:val="20"/>
      <w:u w:val="single"/>
      <w:lang w:eastAsia="fr-FR"/>
    </w:rPr>
  </w:style>
  <w:style w:type="paragraph" w:styleId="Titre8">
    <w:name w:val="heading 8"/>
    <w:basedOn w:val="Normal"/>
    <w:next w:val="Normal"/>
    <w:link w:val="Titre8Car"/>
    <w:qFormat/>
    <w:rsid w:val="00827498"/>
    <w:pPr>
      <w:keepNext/>
      <w:spacing w:after="0" w:line="240" w:lineRule="auto"/>
      <w:outlineLvl w:val="7"/>
    </w:pPr>
    <w:rPr>
      <w:rFonts w:eastAsia="Times New Roman" w:cs="Times New Roman"/>
      <w:b/>
      <w:snapToGrid w:val="0"/>
      <w:szCs w:val="20"/>
      <w:u w:val="single"/>
      <w:lang w:eastAsia="fr-FR"/>
    </w:rPr>
  </w:style>
  <w:style w:type="paragraph" w:styleId="Titre9">
    <w:name w:val="heading 9"/>
    <w:basedOn w:val="Normal"/>
    <w:next w:val="Normal"/>
    <w:link w:val="Titre9Car"/>
    <w:qFormat/>
    <w:rsid w:val="00FF121E"/>
    <w:pPr>
      <w:keepNext/>
      <w:spacing w:after="0" w:line="240" w:lineRule="auto"/>
      <w:jc w:val="center"/>
      <w:outlineLvl w:val="8"/>
    </w:pPr>
    <w:rPr>
      <w:rFonts w:eastAsia="Times New Roman" w:cs="Times New Roman"/>
      <w:b/>
      <w:snapToGrid w:val="0"/>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ody Text simone"/>
    <w:basedOn w:val="Normal"/>
    <w:link w:val="CorpsdetexteCar"/>
    <w:unhideWhenUsed/>
    <w:rsid w:val="00FF121E"/>
    <w:pPr>
      <w:spacing w:after="120"/>
    </w:pPr>
  </w:style>
  <w:style w:type="character" w:customStyle="1" w:styleId="CorpsdetexteCar">
    <w:name w:val="Corps de texte Car"/>
    <w:aliases w:val="Body Text simone Car"/>
    <w:basedOn w:val="Policepardfaut"/>
    <w:link w:val="Corpsdetexte"/>
    <w:rsid w:val="00FF121E"/>
  </w:style>
  <w:style w:type="character" w:customStyle="1" w:styleId="Titre1Car">
    <w:name w:val="Titre 1 Car"/>
    <w:aliases w:val="Principal Car,Heading 1 simone Car"/>
    <w:basedOn w:val="Policepardfaut"/>
    <w:link w:val="Titre1"/>
    <w:rsid w:val="00FF121E"/>
    <w:rPr>
      <w:rFonts w:ascii="Times New Roman" w:eastAsia="Times New Roman" w:hAnsi="Times New Roman" w:cs="Times New Roman"/>
      <w:b/>
      <w:snapToGrid w:val="0"/>
      <w:sz w:val="20"/>
      <w:szCs w:val="20"/>
      <w:lang w:val="fr-FR" w:eastAsia="fr-FR"/>
    </w:rPr>
  </w:style>
  <w:style w:type="character" w:customStyle="1" w:styleId="Titre2Car">
    <w:name w:val="Titre 2 Car"/>
    <w:aliases w:val="tp2 Car,Section Car,heading 2 Car,Contrat 2 Car,Ctt Car,niveau 2 Car,Titre 2  Car"/>
    <w:basedOn w:val="Policepardfaut"/>
    <w:link w:val="Titre2"/>
    <w:rsid w:val="00FF121E"/>
    <w:rPr>
      <w:rFonts w:ascii="Times New Roman" w:eastAsia="Times New Roman" w:hAnsi="Times New Roman" w:cs="Times New Roman"/>
      <w:b/>
      <w:snapToGrid w:val="0"/>
      <w:sz w:val="28"/>
      <w:szCs w:val="20"/>
      <w:u w:val="single"/>
      <w:lang w:val="fr-FR" w:eastAsia="fr-FR"/>
    </w:rPr>
  </w:style>
  <w:style w:type="character" w:customStyle="1" w:styleId="Titre3Car">
    <w:name w:val="Titre 3 Car"/>
    <w:aliases w:val="No Car,Contrat 3 Car"/>
    <w:basedOn w:val="Policepardfaut"/>
    <w:link w:val="Titre3"/>
    <w:rsid w:val="00FF121E"/>
    <w:rPr>
      <w:rFonts w:ascii="Times New Roman" w:eastAsia="Times New Roman" w:hAnsi="Times New Roman" w:cs="Times New Roman"/>
      <w:b/>
      <w:sz w:val="96"/>
      <w:szCs w:val="24"/>
      <w:bdr w:val="single" w:sz="48" w:space="0" w:color="auto"/>
      <w:lang w:val="fr-FR" w:eastAsia="fr-FR"/>
    </w:rPr>
  </w:style>
  <w:style w:type="character" w:customStyle="1" w:styleId="Titre4Car">
    <w:name w:val="Titre 4 Car"/>
    <w:aliases w:val="NoAlpha Car,Contrat 4 Car"/>
    <w:basedOn w:val="Policepardfaut"/>
    <w:link w:val="Titre4"/>
    <w:rsid w:val="00FF121E"/>
    <w:rPr>
      <w:rFonts w:ascii="Times New Roman" w:eastAsia="Times New Roman" w:hAnsi="Times New Roman" w:cs="Times New Roman"/>
      <w:b/>
      <w:snapToGrid w:val="0"/>
      <w:sz w:val="24"/>
      <w:szCs w:val="20"/>
      <w:lang w:val="fr-FR" w:eastAsia="fr-FR"/>
    </w:rPr>
  </w:style>
  <w:style w:type="character" w:customStyle="1" w:styleId="Titre5Car">
    <w:name w:val="Titre 5 Car"/>
    <w:basedOn w:val="Policepardfaut"/>
    <w:link w:val="Titre5"/>
    <w:rsid w:val="00FF121E"/>
    <w:rPr>
      <w:rFonts w:ascii="Times New Roman" w:eastAsia="Times New Roman" w:hAnsi="Times New Roman" w:cs="Times New Roman"/>
      <w:b/>
      <w:snapToGrid w:val="0"/>
      <w:sz w:val="36"/>
      <w:szCs w:val="20"/>
      <w:lang w:val="fr-FR" w:eastAsia="fr-FR"/>
    </w:rPr>
  </w:style>
  <w:style w:type="character" w:customStyle="1" w:styleId="Titre6Car">
    <w:name w:val="Titre 6 Car"/>
    <w:basedOn w:val="Policepardfaut"/>
    <w:link w:val="Titre6"/>
    <w:rsid w:val="00750ADD"/>
    <w:rPr>
      <w:rFonts w:ascii="Times New Roman" w:eastAsia="Times New Roman" w:hAnsi="Times New Roman" w:cs="Times New Roman"/>
      <w:b/>
      <w:snapToGrid w:val="0"/>
      <w:szCs w:val="20"/>
      <w:u w:val="single"/>
      <w:lang w:val="fr-FR" w:eastAsia="fr-FR"/>
    </w:rPr>
  </w:style>
  <w:style w:type="character" w:customStyle="1" w:styleId="Titre7Car">
    <w:name w:val="Titre 7 Car"/>
    <w:basedOn w:val="Policepardfaut"/>
    <w:link w:val="Titre7"/>
    <w:rsid w:val="00DB283E"/>
    <w:rPr>
      <w:rFonts w:ascii="Times New Roman" w:eastAsia="Times New Roman" w:hAnsi="Times New Roman" w:cs="Times New Roman"/>
      <w:b/>
      <w:snapToGrid w:val="0"/>
      <w:color w:val="000000"/>
      <w:szCs w:val="20"/>
      <w:u w:val="single"/>
      <w:lang w:val="fr-FR" w:eastAsia="fr-FR"/>
    </w:rPr>
  </w:style>
  <w:style w:type="character" w:customStyle="1" w:styleId="Titre8Car">
    <w:name w:val="Titre 8 Car"/>
    <w:basedOn w:val="Policepardfaut"/>
    <w:link w:val="Titre8"/>
    <w:rsid w:val="00827498"/>
    <w:rPr>
      <w:rFonts w:ascii="Times New Roman" w:eastAsia="Times New Roman" w:hAnsi="Times New Roman" w:cs="Times New Roman"/>
      <w:b/>
      <w:snapToGrid w:val="0"/>
      <w:szCs w:val="20"/>
      <w:u w:val="single"/>
      <w:lang w:val="fr-FR" w:eastAsia="fr-FR"/>
    </w:rPr>
  </w:style>
  <w:style w:type="character" w:customStyle="1" w:styleId="Titre9Car">
    <w:name w:val="Titre 9 Car"/>
    <w:basedOn w:val="Policepardfaut"/>
    <w:link w:val="Titre9"/>
    <w:rsid w:val="00FF121E"/>
    <w:rPr>
      <w:rFonts w:ascii="Times New Roman" w:eastAsia="Times New Roman" w:hAnsi="Times New Roman" w:cs="Times New Roman"/>
      <w:b/>
      <w:snapToGrid w:val="0"/>
      <w:sz w:val="32"/>
      <w:szCs w:val="20"/>
      <w:lang w:val="fr-FR" w:eastAsia="fr-FR"/>
    </w:rPr>
  </w:style>
  <w:style w:type="numbering" w:customStyle="1" w:styleId="Aucuneliste1">
    <w:name w:val="Aucune liste1"/>
    <w:next w:val="Aucuneliste"/>
    <w:semiHidden/>
    <w:unhideWhenUsed/>
    <w:rsid w:val="00FF121E"/>
  </w:style>
  <w:style w:type="paragraph" w:customStyle="1" w:styleId="Car">
    <w:name w:val="Car"/>
    <w:basedOn w:val="Normal"/>
    <w:rsid w:val="00FF121E"/>
    <w:pPr>
      <w:spacing w:line="240" w:lineRule="exact"/>
    </w:pPr>
    <w:rPr>
      <w:rFonts w:ascii="Verdana" w:eastAsia="Times New Roman" w:hAnsi="Verdana" w:cs="Times New Roman"/>
      <w:sz w:val="20"/>
      <w:szCs w:val="20"/>
    </w:rPr>
  </w:style>
  <w:style w:type="paragraph" w:customStyle="1" w:styleId="Corpsdetexte21">
    <w:name w:val="Corps de texte 21"/>
    <w:basedOn w:val="Normal"/>
    <w:rsid w:val="00FF121E"/>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styleId="Pieddepage">
    <w:name w:val="footer"/>
    <w:basedOn w:val="Normal"/>
    <w:link w:val="PieddepageCar"/>
    <w:uiPriority w:val="99"/>
    <w:rsid w:val="00FF121E"/>
    <w:pPr>
      <w:tabs>
        <w:tab w:val="center" w:pos="4819"/>
        <w:tab w:val="right" w:pos="9071"/>
      </w:tabs>
      <w:spacing w:after="0" w:line="240" w:lineRule="auto"/>
    </w:pPr>
    <w:rPr>
      <w:rFonts w:eastAsia="Times New Roman" w:cs="Times New Roman"/>
      <w:snapToGrid w:val="0"/>
      <w:sz w:val="20"/>
      <w:szCs w:val="20"/>
      <w:lang w:eastAsia="fr-FR"/>
    </w:rPr>
  </w:style>
  <w:style w:type="character" w:customStyle="1" w:styleId="PieddepageCar">
    <w:name w:val="Pied de page Car"/>
    <w:basedOn w:val="Policepardfaut"/>
    <w:link w:val="Pieddepage"/>
    <w:uiPriority w:val="99"/>
    <w:rsid w:val="00FF121E"/>
    <w:rPr>
      <w:rFonts w:ascii="Times New Roman" w:eastAsia="Times New Roman" w:hAnsi="Times New Roman" w:cs="Times New Roman"/>
      <w:snapToGrid w:val="0"/>
      <w:sz w:val="20"/>
      <w:szCs w:val="20"/>
      <w:lang w:val="fr-FR" w:eastAsia="fr-FR"/>
    </w:rPr>
  </w:style>
  <w:style w:type="paragraph" w:styleId="Corpsdetexte2">
    <w:name w:val="Body Text 2"/>
    <w:basedOn w:val="Normal"/>
    <w:link w:val="Corpsdetexte2Car"/>
    <w:rsid w:val="00FF121E"/>
    <w:pPr>
      <w:spacing w:after="0" w:line="240" w:lineRule="auto"/>
      <w:jc w:val="both"/>
    </w:pPr>
    <w:rPr>
      <w:rFonts w:eastAsia="Times New Roman" w:cs="Times New Roman"/>
      <w:snapToGrid w:val="0"/>
      <w:sz w:val="24"/>
      <w:szCs w:val="20"/>
      <w:lang w:eastAsia="fr-FR"/>
    </w:rPr>
  </w:style>
  <w:style w:type="character" w:customStyle="1" w:styleId="Corpsdetexte2Car">
    <w:name w:val="Corps de texte 2 Car"/>
    <w:basedOn w:val="Policepardfaut"/>
    <w:link w:val="Corpsdetexte2"/>
    <w:rsid w:val="00FF121E"/>
    <w:rPr>
      <w:rFonts w:ascii="Times New Roman" w:eastAsia="Times New Roman" w:hAnsi="Times New Roman" w:cs="Times New Roman"/>
      <w:snapToGrid w:val="0"/>
      <w:sz w:val="24"/>
      <w:szCs w:val="20"/>
      <w:lang w:val="fr-FR" w:eastAsia="fr-FR"/>
    </w:rPr>
  </w:style>
  <w:style w:type="paragraph" w:customStyle="1" w:styleId="BodyText21">
    <w:name w:val="Body Text 21"/>
    <w:basedOn w:val="Normal"/>
    <w:rsid w:val="00FF121E"/>
    <w:pPr>
      <w:spacing w:after="0" w:line="240" w:lineRule="auto"/>
      <w:ind w:left="708"/>
      <w:jc w:val="center"/>
    </w:pPr>
    <w:rPr>
      <w:rFonts w:eastAsia="Times New Roman" w:cs="Times New Roman"/>
      <w:b/>
      <w:snapToGrid w:val="0"/>
      <w:sz w:val="28"/>
      <w:szCs w:val="20"/>
      <w:lang w:eastAsia="fr-FR"/>
    </w:rPr>
  </w:style>
  <w:style w:type="paragraph" w:styleId="Corpsdetexte3">
    <w:name w:val="Body Text 3"/>
    <w:basedOn w:val="Normal"/>
    <w:link w:val="Corpsdetexte3Car"/>
    <w:rsid w:val="00FF121E"/>
    <w:pPr>
      <w:tabs>
        <w:tab w:val="left" w:pos="3686"/>
      </w:tabs>
      <w:spacing w:after="0" w:line="240" w:lineRule="auto"/>
    </w:pPr>
    <w:rPr>
      <w:rFonts w:eastAsia="Times New Roman" w:cs="Times New Roman"/>
      <w:b/>
      <w:snapToGrid w:val="0"/>
      <w:sz w:val="20"/>
      <w:szCs w:val="20"/>
      <w:lang w:eastAsia="fr-FR"/>
    </w:rPr>
  </w:style>
  <w:style w:type="character" w:customStyle="1" w:styleId="Corpsdetexte3Car">
    <w:name w:val="Corps de texte 3 Car"/>
    <w:basedOn w:val="Policepardfaut"/>
    <w:link w:val="Corpsdetexte3"/>
    <w:rsid w:val="00FF121E"/>
    <w:rPr>
      <w:rFonts w:ascii="Times New Roman" w:eastAsia="Times New Roman" w:hAnsi="Times New Roman" w:cs="Times New Roman"/>
      <w:b/>
      <w:snapToGrid w:val="0"/>
      <w:sz w:val="20"/>
      <w:szCs w:val="20"/>
      <w:lang w:val="fr-FR" w:eastAsia="fr-FR"/>
    </w:rPr>
  </w:style>
  <w:style w:type="paragraph" w:styleId="Retraitcorpsdetexte3">
    <w:name w:val="Body Text Indent 3"/>
    <w:basedOn w:val="Normal"/>
    <w:link w:val="Retraitcorpsdetexte3Car"/>
    <w:rsid w:val="00FF121E"/>
    <w:pPr>
      <w:spacing w:after="0" w:line="240" w:lineRule="auto"/>
      <w:ind w:left="348"/>
      <w:jc w:val="center"/>
    </w:pPr>
    <w:rPr>
      <w:rFonts w:ascii="Comic Sans MS" w:eastAsia="Times New Roman" w:hAnsi="Comic Sans MS" w:cs="Times New Roman"/>
      <w:snapToGrid w:val="0"/>
      <w:sz w:val="36"/>
      <w:szCs w:val="20"/>
      <w:lang w:eastAsia="fr-FR"/>
    </w:rPr>
  </w:style>
  <w:style w:type="character" w:customStyle="1" w:styleId="Retraitcorpsdetexte3Car">
    <w:name w:val="Retrait corps de texte 3 Car"/>
    <w:basedOn w:val="Policepardfaut"/>
    <w:link w:val="Retraitcorpsdetexte3"/>
    <w:rsid w:val="00FF121E"/>
    <w:rPr>
      <w:rFonts w:ascii="Comic Sans MS" w:eastAsia="Times New Roman" w:hAnsi="Comic Sans MS" w:cs="Times New Roman"/>
      <w:snapToGrid w:val="0"/>
      <w:sz w:val="36"/>
      <w:szCs w:val="20"/>
      <w:lang w:val="fr-FR" w:eastAsia="fr-FR"/>
    </w:rPr>
  </w:style>
  <w:style w:type="paragraph" w:styleId="Retraitcorpsdetexte">
    <w:name w:val="Body Text Indent"/>
    <w:basedOn w:val="Normal"/>
    <w:link w:val="RetraitcorpsdetexteCar"/>
    <w:rsid w:val="00FF121E"/>
    <w:pPr>
      <w:spacing w:after="0" w:line="240" w:lineRule="auto"/>
      <w:jc w:val="both"/>
    </w:pPr>
    <w:rPr>
      <w:rFonts w:eastAsia="Times New Roman" w:cs="Times New Roman"/>
      <w:snapToGrid w:val="0"/>
      <w:sz w:val="24"/>
      <w:szCs w:val="20"/>
      <w:lang w:eastAsia="fr-FR"/>
    </w:rPr>
  </w:style>
  <w:style w:type="character" w:customStyle="1" w:styleId="RetraitcorpsdetexteCar">
    <w:name w:val="Retrait corps de texte Car"/>
    <w:basedOn w:val="Policepardfaut"/>
    <w:link w:val="Retraitcorpsdetexte"/>
    <w:rsid w:val="00FF121E"/>
    <w:rPr>
      <w:rFonts w:ascii="Times New Roman" w:eastAsia="Times New Roman" w:hAnsi="Times New Roman" w:cs="Times New Roman"/>
      <w:snapToGrid w:val="0"/>
      <w:sz w:val="24"/>
      <w:szCs w:val="20"/>
      <w:lang w:val="fr-FR" w:eastAsia="fr-FR"/>
    </w:rPr>
  </w:style>
  <w:style w:type="paragraph" w:customStyle="1" w:styleId="Standart">
    <w:name w:val="Standart"/>
    <w:basedOn w:val="Normal"/>
    <w:rsid w:val="00FF121E"/>
    <w:pPr>
      <w:spacing w:after="0" w:line="240" w:lineRule="auto"/>
    </w:pPr>
    <w:rPr>
      <w:rFonts w:ascii="Arial" w:eastAsia="Times New Roman" w:hAnsi="Arial" w:cs="Times New Roman"/>
      <w:sz w:val="24"/>
      <w:szCs w:val="20"/>
      <w:lang w:val="de-DE" w:eastAsia="fr-FR"/>
    </w:rPr>
  </w:style>
  <w:style w:type="paragraph" w:customStyle="1" w:styleId="Corpsdetexte31">
    <w:name w:val="Corps de texte 31"/>
    <w:basedOn w:val="Normal"/>
    <w:rsid w:val="00FF121E"/>
    <w:pPr>
      <w:overflowPunct w:val="0"/>
      <w:autoSpaceDE w:val="0"/>
      <w:autoSpaceDN w:val="0"/>
      <w:adjustRightInd w:val="0"/>
      <w:spacing w:after="0" w:line="240" w:lineRule="auto"/>
      <w:jc w:val="both"/>
      <w:textAlignment w:val="baseline"/>
    </w:pPr>
    <w:rPr>
      <w:rFonts w:eastAsia="Times New Roman" w:cs="Times New Roman"/>
      <w:szCs w:val="20"/>
      <w:lang w:val="fr-CA" w:eastAsia="fr-FR"/>
    </w:rPr>
  </w:style>
  <w:style w:type="paragraph" w:styleId="Retraitcorpsdetexte2">
    <w:name w:val="Body Text Indent 2"/>
    <w:basedOn w:val="Normal"/>
    <w:link w:val="Retraitcorpsdetexte2Car"/>
    <w:rsid w:val="00FF121E"/>
    <w:pPr>
      <w:spacing w:after="0" w:line="240" w:lineRule="auto"/>
      <w:ind w:left="348"/>
      <w:jc w:val="center"/>
    </w:pPr>
    <w:rPr>
      <w:rFonts w:ascii="Arial" w:eastAsia="Times New Roman" w:hAnsi="Arial" w:cs="Arial"/>
      <w:bCs/>
      <w:snapToGrid w:val="0"/>
      <w:sz w:val="28"/>
      <w:szCs w:val="20"/>
      <w:lang w:eastAsia="fr-FR"/>
    </w:rPr>
  </w:style>
  <w:style w:type="character" w:customStyle="1" w:styleId="Retraitcorpsdetexte2Car">
    <w:name w:val="Retrait corps de texte 2 Car"/>
    <w:basedOn w:val="Policepardfaut"/>
    <w:link w:val="Retraitcorpsdetexte2"/>
    <w:rsid w:val="00FF121E"/>
    <w:rPr>
      <w:rFonts w:ascii="Arial" w:eastAsia="Times New Roman" w:hAnsi="Arial" w:cs="Arial"/>
      <w:bCs/>
      <w:snapToGrid w:val="0"/>
      <w:sz w:val="28"/>
      <w:szCs w:val="20"/>
      <w:lang w:val="fr-FR" w:eastAsia="fr-FR"/>
    </w:rPr>
  </w:style>
  <w:style w:type="paragraph" w:styleId="En-tte">
    <w:name w:val="header"/>
    <w:basedOn w:val="Normal"/>
    <w:link w:val="En-tteCar"/>
    <w:rsid w:val="00FF121E"/>
    <w:pPr>
      <w:tabs>
        <w:tab w:val="center" w:pos="4819"/>
        <w:tab w:val="right" w:pos="9071"/>
      </w:tabs>
      <w:spacing w:after="0" w:line="240" w:lineRule="auto"/>
    </w:pPr>
    <w:rPr>
      <w:rFonts w:eastAsia="Times New Roman" w:cs="Times New Roman"/>
      <w:snapToGrid w:val="0"/>
      <w:sz w:val="20"/>
      <w:szCs w:val="20"/>
      <w:lang w:eastAsia="fr-FR"/>
    </w:rPr>
  </w:style>
  <w:style w:type="character" w:customStyle="1" w:styleId="En-tteCar">
    <w:name w:val="En-tête Car"/>
    <w:basedOn w:val="Policepardfaut"/>
    <w:link w:val="En-tte"/>
    <w:rsid w:val="00FF121E"/>
    <w:rPr>
      <w:rFonts w:ascii="Times New Roman" w:eastAsia="Times New Roman" w:hAnsi="Times New Roman" w:cs="Times New Roman"/>
      <w:snapToGrid w:val="0"/>
      <w:sz w:val="20"/>
      <w:szCs w:val="20"/>
      <w:lang w:val="fr-FR" w:eastAsia="fr-FR"/>
    </w:rPr>
  </w:style>
  <w:style w:type="paragraph" w:styleId="Normalcentr">
    <w:name w:val="Block Text"/>
    <w:basedOn w:val="Normal"/>
    <w:rsid w:val="00FF121E"/>
    <w:pPr>
      <w:tabs>
        <w:tab w:val="left" w:pos="1134"/>
      </w:tabs>
      <w:spacing w:after="0" w:line="240" w:lineRule="auto"/>
      <w:ind w:left="1134" w:right="1701"/>
      <w:jc w:val="center"/>
    </w:pPr>
    <w:rPr>
      <w:rFonts w:eastAsia="Times New Roman" w:cs="Times New Roman"/>
      <w:sz w:val="20"/>
      <w:szCs w:val="20"/>
      <w:lang w:eastAsia="fr-FR"/>
    </w:rPr>
  </w:style>
  <w:style w:type="paragraph" w:customStyle="1" w:styleId="Style1">
    <w:name w:val="Style1"/>
    <w:basedOn w:val="Normal"/>
    <w:rsid w:val="00FF121E"/>
    <w:pPr>
      <w:spacing w:before="120" w:after="0" w:line="240" w:lineRule="auto"/>
      <w:jc w:val="both"/>
    </w:pPr>
    <w:rPr>
      <w:rFonts w:ascii="Arial Narrow" w:eastAsia="Times New Roman" w:hAnsi="Arial Narrow" w:cs="Times New Roman"/>
      <w:sz w:val="24"/>
      <w:szCs w:val="20"/>
      <w:lang w:val="fr-CA" w:eastAsia="fr-FR"/>
    </w:rPr>
  </w:style>
  <w:style w:type="paragraph" w:styleId="Textedebulles">
    <w:name w:val="Balloon Text"/>
    <w:basedOn w:val="Normal"/>
    <w:link w:val="TextedebullesCar"/>
    <w:semiHidden/>
    <w:rsid w:val="00FF121E"/>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FF121E"/>
    <w:rPr>
      <w:rFonts w:ascii="Tahoma" w:eastAsia="Times New Roman" w:hAnsi="Tahoma" w:cs="Tahoma"/>
      <w:sz w:val="16"/>
      <w:szCs w:val="16"/>
      <w:lang w:val="fr-FR" w:eastAsia="fr-FR"/>
    </w:rPr>
  </w:style>
  <w:style w:type="paragraph" w:customStyle="1" w:styleId="ap">
    <w:name w:val="ap"/>
    <w:basedOn w:val="Normal"/>
    <w:rsid w:val="00FF121E"/>
    <w:pPr>
      <w:spacing w:before="240" w:after="0" w:line="240" w:lineRule="auto"/>
      <w:jc w:val="both"/>
    </w:pPr>
    <w:rPr>
      <w:rFonts w:ascii="Bookman" w:eastAsia="Times New Roman" w:hAnsi="Bookman" w:cs="Times New Roman"/>
      <w:b/>
      <w:bCs/>
      <w:i/>
      <w:iCs/>
      <w:sz w:val="28"/>
      <w:szCs w:val="33"/>
      <w:lang w:eastAsia="fr-FR"/>
    </w:rPr>
  </w:style>
  <w:style w:type="paragraph" w:customStyle="1" w:styleId="Russite">
    <w:name w:val="Réussite"/>
    <w:basedOn w:val="Normal"/>
    <w:rsid w:val="00FF121E"/>
    <w:pPr>
      <w:tabs>
        <w:tab w:val="num" w:pos="360"/>
      </w:tabs>
      <w:spacing w:before="60" w:after="60" w:line="240" w:lineRule="auto"/>
      <w:ind w:left="360" w:hanging="360"/>
      <w:jc w:val="both"/>
    </w:pPr>
    <w:rPr>
      <w:rFonts w:eastAsia="Times New Roman" w:cs="Times New Roman"/>
      <w:szCs w:val="20"/>
      <w:lang w:eastAsia="fr-FR"/>
    </w:rPr>
  </w:style>
  <w:style w:type="paragraph" w:styleId="Retraitnormal">
    <w:name w:val="Normal Indent"/>
    <w:basedOn w:val="Normal"/>
    <w:rsid w:val="00FF121E"/>
    <w:pPr>
      <w:autoSpaceDE w:val="0"/>
      <w:autoSpaceDN w:val="0"/>
      <w:spacing w:after="0" w:line="240" w:lineRule="auto"/>
      <w:ind w:left="708"/>
    </w:pPr>
    <w:rPr>
      <w:rFonts w:ascii="TmsNewRmn (IBM4029)" w:eastAsia="Times New Roman" w:hAnsi="TmsNewRmn (IBM4029)" w:cs="Times New Roman"/>
      <w:sz w:val="20"/>
      <w:szCs w:val="20"/>
      <w:lang w:val="fr-CA" w:eastAsia="fr-FR"/>
    </w:rPr>
  </w:style>
  <w:style w:type="character" w:styleId="Numrodepage">
    <w:name w:val="page number"/>
    <w:rsid w:val="00FF121E"/>
  </w:style>
  <w:style w:type="character" w:styleId="Lienhypertexte">
    <w:name w:val="Hyperlink"/>
    <w:uiPriority w:val="99"/>
    <w:rsid w:val="00FF121E"/>
    <w:rPr>
      <w:color w:val="0000FF"/>
      <w:u w:val="single"/>
    </w:rPr>
  </w:style>
  <w:style w:type="character" w:styleId="Lienhypertextesuivivisit">
    <w:name w:val="FollowedHyperlink"/>
    <w:rsid w:val="00FF121E"/>
    <w:rPr>
      <w:color w:val="800080"/>
      <w:u w:val="single"/>
    </w:rPr>
  </w:style>
  <w:style w:type="paragraph" w:customStyle="1" w:styleId="xl24">
    <w:name w:val="xl24"/>
    <w:basedOn w:val="Normal"/>
    <w:rsid w:val="00FF121E"/>
    <w:pPr>
      <w:pBdr>
        <w:bottom w:val="single" w:sz="4" w:space="0" w:color="auto"/>
        <w:right w:val="single" w:sz="12" w:space="0" w:color="auto"/>
      </w:pBdr>
      <w:spacing w:before="100" w:beforeAutospacing="1" w:after="100" w:afterAutospacing="1" w:line="240" w:lineRule="auto"/>
      <w:textAlignment w:val="top"/>
    </w:pPr>
    <w:rPr>
      <w:rFonts w:eastAsia="Arial Unicode MS" w:cs="Times New Roman"/>
      <w:sz w:val="24"/>
      <w:szCs w:val="24"/>
      <w:lang w:eastAsia="fr-FR"/>
    </w:rPr>
  </w:style>
  <w:style w:type="paragraph" w:styleId="Titre">
    <w:name w:val="Title"/>
    <w:basedOn w:val="Normal"/>
    <w:link w:val="TitreCar"/>
    <w:qFormat/>
    <w:rsid w:val="00FF121E"/>
    <w:pPr>
      <w:spacing w:after="0" w:line="240" w:lineRule="auto"/>
      <w:jc w:val="center"/>
    </w:pPr>
    <w:rPr>
      <w:rFonts w:eastAsia="Times New Roman" w:cs="Times New Roman"/>
      <w:b/>
      <w:sz w:val="44"/>
      <w:szCs w:val="20"/>
      <w:u w:val="single"/>
      <w:lang w:eastAsia="fr-FR"/>
    </w:rPr>
  </w:style>
  <w:style w:type="character" w:customStyle="1" w:styleId="TitreCar">
    <w:name w:val="Titre Car"/>
    <w:basedOn w:val="Policepardfaut"/>
    <w:link w:val="Titre"/>
    <w:rsid w:val="00FF121E"/>
    <w:rPr>
      <w:rFonts w:ascii="Times New Roman" w:eastAsia="Times New Roman" w:hAnsi="Times New Roman" w:cs="Times New Roman"/>
      <w:b/>
      <w:sz w:val="44"/>
      <w:szCs w:val="20"/>
      <w:u w:val="single"/>
      <w:lang w:val="fr-FR" w:eastAsia="fr-FR"/>
    </w:rPr>
  </w:style>
  <w:style w:type="paragraph" w:styleId="Sous-titre">
    <w:name w:val="Subtitle"/>
    <w:basedOn w:val="Normal"/>
    <w:link w:val="Sous-titreCar"/>
    <w:qFormat/>
    <w:rsid w:val="00827498"/>
    <w:pPr>
      <w:autoSpaceDE w:val="0"/>
      <w:autoSpaceDN w:val="0"/>
      <w:spacing w:after="0" w:line="240" w:lineRule="auto"/>
    </w:pPr>
    <w:rPr>
      <w:rFonts w:eastAsia="Times New Roman" w:cs="Times New Roman"/>
      <w:b/>
      <w:szCs w:val="24"/>
      <w:u w:val="single"/>
      <w:lang w:val="fr-BE" w:eastAsia="fr-FR"/>
    </w:rPr>
  </w:style>
  <w:style w:type="character" w:customStyle="1" w:styleId="Sous-titreCar">
    <w:name w:val="Sous-titre Car"/>
    <w:basedOn w:val="Policepardfaut"/>
    <w:link w:val="Sous-titre"/>
    <w:rsid w:val="00827498"/>
    <w:rPr>
      <w:rFonts w:ascii="Times New Roman" w:eastAsia="Times New Roman" w:hAnsi="Times New Roman" w:cs="Times New Roman"/>
      <w:b/>
      <w:szCs w:val="24"/>
      <w:u w:val="single"/>
      <w:lang w:val="fr-BE" w:eastAsia="fr-FR"/>
    </w:rPr>
  </w:style>
  <w:style w:type="paragraph" w:customStyle="1" w:styleId="lettre">
    <w:name w:val="lettre"/>
    <w:basedOn w:val="Normal"/>
    <w:rsid w:val="00FF121E"/>
    <w:pPr>
      <w:autoSpaceDE w:val="0"/>
      <w:autoSpaceDN w:val="0"/>
      <w:spacing w:before="120" w:after="0" w:line="240" w:lineRule="auto"/>
    </w:pPr>
    <w:rPr>
      <w:rFonts w:eastAsia="Times New Roman" w:cs="Times New Roman"/>
      <w:sz w:val="24"/>
      <w:szCs w:val="24"/>
      <w:lang w:eastAsia="fr-FR"/>
    </w:rPr>
  </w:style>
  <w:style w:type="paragraph" w:customStyle="1" w:styleId="Tiret2">
    <w:name w:val="Tiret 2"/>
    <w:basedOn w:val="Tiret"/>
    <w:rsid w:val="00FF121E"/>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F121E"/>
    <w:pPr>
      <w:tabs>
        <w:tab w:val="num" w:pos="720"/>
        <w:tab w:val="left" w:pos="1928"/>
      </w:tabs>
      <w:spacing w:before="120"/>
      <w:ind w:left="1928" w:hanging="227"/>
    </w:pPr>
  </w:style>
  <w:style w:type="paragraph" w:customStyle="1" w:styleId="Texte">
    <w:name w:val="Texte"/>
    <w:basedOn w:val="Normal"/>
    <w:rsid w:val="00FF121E"/>
    <w:pPr>
      <w:keepLines/>
      <w:spacing w:before="240" w:after="0" w:line="240" w:lineRule="auto"/>
      <w:ind w:left="1134"/>
      <w:jc w:val="both"/>
    </w:pPr>
    <w:rPr>
      <w:rFonts w:eastAsia="Times New Roman" w:cs="Times New Roman"/>
      <w:color w:val="000000"/>
      <w:sz w:val="24"/>
      <w:szCs w:val="20"/>
      <w:lang w:eastAsia="fr-FR"/>
    </w:rPr>
  </w:style>
  <w:style w:type="paragraph" w:styleId="NormalWeb">
    <w:name w:val="Normal (Web)"/>
    <w:basedOn w:val="Normal"/>
    <w:uiPriority w:val="99"/>
    <w:rsid w:val="00FF121E"/>
    <w:pPr>
      <w:spacing w:before="100" w:beforeAutospacing="1" w:after="100" w:afterAutospacing="1" w:line="240" w:lineRule="auto"/>
    </w:pPr>
    <w:rPr>
      <w:rFonts w:ascii="Arial Unicode MS" w:eastAsia="Arial Unicode MS" w:hAnsi="Arial Unicode MS" w:cs="Arial Unicode MS"/>
      <w:color w:val="000000"/>
      <w:sz w:val="24"/>
      <w:szCs w:val="24"/>
      <w:lang w:eastAsia="fr-FR"/>
    </w:rPr>
  </w:style>
  <w:style w:type="paragraph" w:customStyle="1" w:styleId="MNtitre3">
    <w:name w:val="MN titre3"/>
    <w:basedOn w:val="MNtitre2"/>
    <w:autoRedefine/>
    <w:rsid w:val="00FF121E"/>
    <w:rPr>
      <w:sz w:val="28"/>
    </w:rPr>
  </w:style>
  <w:style w:type="paragraph" w:customStyle="1" w:styleId="MNtitre2">
    <w:name w:val="MN titre2"/>
    <w:basedOn w:val="Normal"/>
    <w:autoRedefine/>
    <w:rsid w:val="00FF121E"/>
    <w:pPr>
      <w:spacing w:after="0" w:line="240" w:lineRule="auto"/>
    </w:pPr>
    <w:rPr>
      <w:rFonts w:eastAsia="Times New Roman" w:cs="Times New Roman"/>
      <w:sz w:val="32"/>
      <w:szCs w:val="24"/>
      <w:lang w:eastAsia="fr-FR"/>
    </w:rPr>
  </w:style>
  <w:style w:type="paragraph" w:styleId="Notedebasdepage">
    <w:name w:val="footnote text"/>
    <w:basedOn w:val="Normal"/>
    <w:link w:val="NotedebasdepageCar"/>
    <w:semiHidden/>
    <w:rsid w:val="00FF121E"/>
    <w:pPr>
      <w:spacing w:after="0" w:line="240" w:lineRule="auto"/>
    </w:pPr>
    <w:rPr>
      <w:rFonts w:eastAsia="Times New Roman" w:cs="Times New Roman"/>
      <w:sz w:val="20"/>
      <w:szCs w:val="20"/>
      <w:lang w:eastAsia="fr-FR"/>
    </w:rPr>
  </w:style>
  <w:style w:type="character" w:customStyle="1" w:styleId="NotedebasdepageCar">
    <w:name w:val="Note de bas de page Car"/>
    <w:basedOn w:val="Policepardfaut"/>
    <w:link w:val="Notedebasdepage"/>
    <w:semiHidden/>
    <w:rsid w:val="00FF121E"/>
    <w:rPr>
      <w:rFonts w:ascii="Times New Roman" w:eastAsia="Times New Roman" w:hAnsi="Times New Roman" w:cs="Times New Roman"/>
      <w:sz w:val="20"/>
      <w:szCs w:val="20"/>
      <w:lang w:val="fr-FR" w:eastAsia="fr-FR"/>
    </w:rPr>
  </w:style>
  <w:style w:type="paragraph" w:styleId="TM1">
    <w:name w:val="toc 1"/>
    <w:basedOn w:val="Normal"/>
    <w:next w:val="Normal"/>
    <w:autoRedefine/>
    <w:uiPriority w:val="39"/>
    <w:rsid w:val="00FF121E"/>
    <w:pPr>
      <w:spacing w:before="360" w:after="0"/>
    </w:pPr>
    <w:rPr>
      <w:rFonts w:asciiTheme="majorHAnsi" w:hAnsiTheme="majorHAnsi" w:cstheme="majorHAnsi"/>
      <w:b/>
      <w:bCs/>
      <w:caps/>
      <w:sz w:val="24"/>
      <w:szCs w:val="24"/>
    </w:rPr>
  </w:style>
  <w:style w:type="paragraph" w:customStyle="1" w:styleId="Effectif">
    <w:name w:val="Effectif"/>
    <w:basedOn w:val="Normal"/>
    <w:rsid w:val="00FF121E"/>
    <w:pPr>
      <w:widowControl w:val="0"/>
      <w:numPr>
        <w:numId w:val="1"/>
      </w:numPr>
      <w:tabs>
        <w:tab w:val="clear" w:pos="360"/>
        <w:tab w:val="right" w:pos="13467"/>
      </w:tabs>
      <w:spacing w:after="0" w:line="240" w:lineRule="auto"/>
      <w:ind w:left="0" w:firstLine="0"/>
      <w:jc w:val="center"/>
    </w:pPr>
    <w:rPr>
      <w:rFonts w:ascii="Arial" w:eastAsia="Times New Roman" w:hAnsi="Arial" w:cs="Times New Roman"/>
      <w:b/>
      <w:sz w:val="24"/>
      <w:szCs w:val="20"/>
      <w:lang w:eastAsia="fr-FR"/>
    </w:rPr>
  </w:style>
  <w:style w:type="paragraph" w:styleId="Commentaire">
    <w:name w:val="annotation text"/>
    <w:basedOn w:val="Normal"/>
    <w:link w:val="CommentaireCar"/>
    <w:semiHidden/>
    <w:rsid w:val="00FF121E"/>
    <w:pPr>
      <w:numPr>
        <w:numId w:val="2"/>
      </w:numPr>
      <w:tabs>
        <w:tab w:val="clear" w:pos="720"/>
      </w:tabs>
      <w:spacing w:after="0" w:line="240" w:lineRule="auto"/>
      <w:ind w:left="0" w:firstLine="0"/>
    </w:pPr>
    <w:rPr>
      <w:rFonts w:eastAsia="Times New Roman" w:cs="Times New Roman"/>
      <w:sz w:val="20"/>
      <w:szCs w:val="20"/>
      <w:lang w:eastAsia="fr-FR"/>
    </w:rPr>
  </w:style>
  <w:style w:type="character" w:customStyle="1" w:styleId="CommentaireCar">
    <w:name w:val="Commentaire Car"/>
    <w:basedOn w:val="Policepardfaut"/>
    <w:link w:val="Commentaire"/>
    <w:semiHidden/>
    <w:rsid w:val="00FF121E"/>
    <w:rPr>
      <w:rFonts w:ascii="Times New Roman" w:eastAsia="Times New Roman" w:hAnsi="Times New Roman" w:cs="Times New Roman"/>
      <w:sz w:val="20"/>
      <w:szCs w:val="20"/>
      <w:lang w:val="fr-FR" w:eastAsia="fr-FR"/>
    </w:rPr>
  </w:style>
  <w:style w:type="paragraph" w:styleId="Explorateurdedocuments">
    <w:name w:val="Document Map"/>
    <w:basedOn w:val="Normal"/>
    <w:link w:val="ExplorateurdedocumentsCar"/>
    <w:semiHidden/>
    <w:rsid w:val="00FF121E"/>
    <w:pPr>
      <w:shd w:val="clear" w:color="auto" w:fill="000080"/>
      <w:spacing w:after="0" w:line="240" w:lineRule="auto"/>
    </w:pPr>
    <w:rPr>
      <w:rFonts w:ascii="Tahoma" w:eastAsia="Times New Roman" w:hAnsi="Tahoma" w:cs="Times New Roman"/>
      <w:sz w:val="20"/>
      <w:szCs w:val="20"/>
      <w:lang w:eastAsia="fr-FR"/>
    </w:rPr>
  </w:style>
  <w:style w:type="character" w:customStyle="1" w:styleId="ExplorateurdedocumentsCar">
    <w:name w:val="Explorateur de documents Car"/>
    <w:basedOn w:val="Policepardfaut"/>
    <w:link w:val="Explorateurdedocuments"/>
    <w:semiHidden/>
    <w:rsid w:val="00FF121E"/>
    <w:rPr>
      <w:rFonts w:ascii="Tahoma" w:eastAsia="Times New Roman" w:hAnsi="Tahoma" w:cs="Times New Roman"/>
      <w:sz w:val="20"/>
      <w:szCs w:val="20"/>
      <w:shd w:val="clear" w:color="auto" w:fill="000080"/>
      <w:lang w:val="fr-FR" w:eastAsia="fr-FR"/>
    </w:rPr>
  </w:style>
  <w:style w:type="paragraph" w:styleId="Lgende">
    <w:name w:val="caption"/>
    <w:basedOn w:val="Normal"/>
    <w:next w:val="Normal"/>
    <w:qFormat/>
    <w:rsid w:val="00FF121E"/>
    <w:pPr>
      <w:spacing w:after="0" w:line="240" w:lineRule="auto"/>
      <w:jc w:val="both"/>
    </w:pPr>
    <w:rPr>
      <w:rFonts w:ascii="Comic Sans MS" w:eastAsia="Times New Roman" w:hAnsi="Comic Sans MS" w:cs="Arial"/>
      <w:b/>
      <w:bCs/>
      <w:sz w:val="20"/>
      <w:szCs w:val="20"/>
      <w:u w:val="single"/>
      <w:lang w:eastAsia="fr-FR"/>
    </w:rPr>
  </w:style>
  <w:style w:type="paragraph" w:customStyle="1" w:styleId="Head22">
    <w:name w:val="Head 2.2"/>
    <w:basedOn w:val="Normal"/>
    <w:rsid w:val="00FF121E"/>
    <w:pPr>
      <w:suppressAutoHyphens/>
      <w:autoSpaceDE w:val="0"/>
      <w:autoSpaceDN w:val="0"/>
      <w:spacing w:after="0" w:line="240" w:lineRule="auto"/>
      <w:ind w:left="360" w:hanging="360"/>
    </w:pPr>
    <w:rPr>
      <w:rFonts w:eastAsia="Times New Roman" w:cs="Times New Roman"/>
      <w:b/>
      <w:bCs/>
      <w:sz w:val="24"/>
      <w:szCs w:val="24"/>
      <w:lang w:eastAsia="fr-FR"/>
    </w:rPr>
  </w:style>
  <w:style w:type="paragraph" w:styleId="TM2">
    <w:name w:val="toc 2"/>
    <w:basedOn w:val="Normal"/>
    <w:next w:val="Normal"/>
    <w:autoRedefine/>
    <w:uiPriority w:val="39"/>
    <w:rsid w:val="002753D9"/>
    <w:pPr>
      <w:tabs>
        <w:tab w:val="right" w:pos="10195"/>
      </w:tabs>
      <w:spacing w:after="0" w:line="276" w:lineRule="auto"/>
      <w:jc w:val="both"/>
    </w:pPr>
    <w:rPr>
      <w:rFonts w:asciiTheme="minorHAnsi" w:hAnsiTheme="minorHAnsi" w:cstheme="minorHAnsi"/>
      <w:bCs/>
      <w:noProof/>
    </w:rPr>
  </w:style>
  <w:style w:type="paragraph" w:customStyle="1" w:styleId="textes">
    <w:name w:val="textes"/>
    <w:basedOn w:val="Normal"/>
    <w:rsid w:val="00FF121E"/>
    <w:pPr>
      <w:spacing w:before="100" w:beforeAutospacing="1" w:after="100" w:afterAutospacing="1" w:line="240" w:lineRule="auto"/>
    </w:pPr>
    <w:rPr>
      <w:rFonts w:ascii="Arial" w:eastAsia="Times New Roman" w:hAnsi="Arial" w:cs="Arial"/>
      <w:lang w:eastAsia="fr-FR"/>
    </w:rPr>
  </w:style>
  <w:style w:type="paragraph" w:customStyle="1" w:styleId="style11">
    <w:name w:val="style11"/>
    <w:basedOn w:val="Normal"/>
    <w:rsid w:val="00FF121E"/>
    <w:pPr>
      <w:spacing w:before="100" w:beforeAutospacing="1" w:after="100" w:afterAutospacing="1" w:line="240" w:lineRule="auto"/>
    </w:pPr>
    <w:rPr>
      <w:rFonts w:eastAsia="Times New Roman" w:cs="Times New Roman"/>
      <w:color w:val="092264"/>
      <w:sz w:val="24"/>
      <w:szCs w:val="24"/>
      <w:lang w:eastAsia="fr-FR"/>
    </w:rPr>
  </w:style>
  <w:style w:type="paragraph" w:styleId="TM3">
    <w:name w:val="toc 3"/>
    <w:basedOn w:val="Normal"/>
    <w:next w:val="Normal"/>
    <w:autoRedefine/>
    <w:uiPriority w:val="39"/>
    <w:rsid w:val="00FF121E"/>
    <w:pPr>
      <w:spacing w:after="0"/>
      <w:ind w:left="220"/>
    </w:pPr>
    <w:rPr>
      <w:rFonts w:asciiTheme="minorHAnsi" w:hAnsiTheme="minorHAnsi" w:cstheme="minorHAnsi"/>
      <w:sz w:val="20"/>
      <w:szCs w:val="20"/>
    </w:rPr>
  </w:style>
  <w:style w:type="paragraph" w:customStyle="1" w:styleId="CarCarCarCar">
    <w:name w:val="Car Car Car Car"/>
    <w:basedOn w:val="Normal"/>
    <w:rsid w:val="00FF121E"/>
    <w:pPr>
      <w:widowControl w:val="0"/>
      <w:adjustRightInd w:val="0"/>
      <w:spacing w:line="240" w:lineRule="exact"/>
      <w:jc w:val="both"/>
      <w:textAlignment w:val="baseline"/>
    </w:pPr>
    <w:rPr>
      <w:rFonts w:ascii="Verdana" w:eastAsia="Times New Roman" w:hAnsi="Verdana" w:cs="Times New Roman"/>
      <w:sz w:val="20"/>
      <w:szCs w:val="20"/>
    </w:rPr>
  </w:style>
  <w:style w:type="table" w:styleId="Grilledutableau">
    <w:name w:val="Table Grid"/>
    <w:basedOn w:val="TableauNormal"/>
    <w:rsid w:val="00FF121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jules">
    <w:name w:val="puces jules"/>
    <w:basedOn w:val="Normal"/>
    <w:rsid w:val="00FF121E"/>
    <w:pPr>
      <w:tabs>
        <w:tab w:val="num" w:pos="360"/>
      </w:tabs>
      <w:spacing w:after="0" w:line="240" w:lineRule="auto"/>
      <w:ind w:left="360" w:hanging="360"/>
    </w:pPr>
    <w:rPr>
      <w:rFonts w:eastAsia="Times New Roman" w:cs="Times New Roman"/>
      <w:sz w:val="24"/>
      <w:szCs w:val="24"/>
      <w:lang w:eastAsia="fr-FR"/>
    </w:rPr>
  </w:style>
  <w:style w:type="paragraph" w:customStyle="1" w:styleId="Puce3">
    <w:name w:val="Puce3"/>
    <w:basedOn w:val="Normal"/>
    <w:rsid w:val="00FF121E"/>
    <w:pPr>
      <w:tabs>
        <w:tab w:val="num" w:pos="720"/>
      </w:tabs>
      <w:spacing w:before="20" w:after="0" w:line="240" w:lineRule="auto"/>
      <w:ind w:left="720" w:hanging="360"/>
      <w:jc w:val="both"/>
    </w:pPr>
    <w:rPr>
      <w:rFonts w:eastAsia="Times New Roman" w:cs="Times New Roman"/>
      <w:i/>
      <w:iCs/>
      <w:color w:val="0000CC"/>
      <w:sz w:val="24"/>
      <w:szCs w:val="24"/>
      <w:lang w:eastAsia="fr-FR"/>
    </w:rPr>
  </w:style>
  <w:style w:type="paragraph" w:customStyle="1" w:styleId="Puce1">
    <w:name w:val="Puce1"/>
    <w:basedOn w:val="Normal"/>
    <w:rsid w:val="00FF121E"/>
    <w:pPr>
      <w:tabs>
        <w:tab w:val="num" w:pos="360"/>
      </w:tabs>
      <w:spacing w:before="240" w:after="20" w:line="240" w:lineRule="auto"/>
      <w:ind w:left="357" w:hanging="357"/>
      <w:jc w:val="both"/>
    </w:pPr>
    <w:rPr>
      <w:rFonts w:eastAsia="Times New Roman" w:cs="Times New Roman"/>
      <w:b/>
      <w:bCs/>
      <w:color w:val="0000CC"/>
      <w:sz w:val="28"/>
      <w:szCs w:val="24"/>
      <w:lang w:eastAsia="fr-FR"/>
    </w:rPr>
  </w:style>
  <w:style w:type="paragraph" w:customStyle="1" w:styleId="a">
    <w:name w:val="_"/>
    <w:basedOn w:val="Normal"/>
    <w:rsid w:val="00FF121E"/>
    <w:pPr>
      <w:widowControl w:val="0"/>
      <w:spacing w:before="120" w:after="120" w:line="240" w:lineRule="auto"/>
      <w:ind w:left="720" w:hanging="720"/>
      <w:jc w:val="both"/>
    </w:pPr>
    <w:rPr>
      <w:rFonts w:ascii="Arial" w:eastAsia="Times New Roman" w:hAnsi="Arial" w:cs="Times New Roman"/>
      <w:snapToGrid w:val="0"/>
      <w:sz w:val="24"/>
      <w:szCs w:val="20"/>
      <w:lang w:eastAsia="fr-FR"/>
    </w:rPr>
  </w:style>
  <w:style w:type="paragraph" w:customStyle="1" w:styleId="Atitre2">
    <w:name w:val="Atitre2"/>
    <w:basedOn w:val="Normal"/>
    <w:autoRedefine/>
    <w:rsid w:val="00FF121E"/>
    <w:pPr>
      <w:keepNext/>
      <w:spacing w:before="240" w:after="120" w:line="240" w:lineRule="auto"/>
      <w:jc w:val="center"/>
      <w:outlineLvl w:val="1"/>
    </w:pPr>
    <w:rPr>
      <w:rFonts w:ascii="Arial" w:eastAsia="Times New Roman" w:hAnsi="Arial" w:cs="Arial"/>
      <w:b/>
      <w:bCs/>
      <w:iCs/>
      <w:color w:val="0000FF"/>
      <w:sz w:val="24"/>
      <w:szCs w:val="24"/>
      <w:lang w:eastAsia="fr-FR"/>
    </w:rPr>
  </w:style>
  <w:style w:type="paragraph" w:customStyle="1" w:styleId="Atitre3">
    <w:name w:val="Atitre3"/>
    <w:basedOn w:val="Listenumros"/>
    <w:autoRedefine/>
    <w:rsid w:val="00FF121E"/>
    <w:pPr>
      <w:numPr>
        <w:numId w:val="0"/>
      </w:numPr>
      <w:spacing w:before="120" w:after="120"/>
      <w:ind w:left="1440" w:hanging="1440"/>
      <w:jc w:val="both"/>
    </w:pPr>
    <w:rPr>
      <w:b/>
      <w:sz w:val="28"/>
      <w:szCs w:val="28"/>
      <w:lang w:val="de-DE"/>
    </w:rPr>
  </w:style>
  <w:style w:type="paragraph" w:styleId="Listenumros">
    <w:name w:val="List Number"/>
    <w:basedOn w:val="Normal"/>
    <w:rsid w:val="00FF121E"/>
    <w:pPr>
      <w:numPr>
        <w:numId w:val="3"/>
      </w:numPr>
      <w:spacing w:after="0" w:line="240" w:lineRule="auto"/>
    </w:pPr>
    <w:rPr>
      <w:rFonts w:eastAsia="Times New Roman" w:cs="Times New Roman"/>
      <w:sz w:val="24"/>
      <w:szCs w:val="24"/>
      <w:lang w:eastAsia="fr-FR"/>
    </w:rPr>
  </w:style>
  <w:style w:type="character" w:styleId="Appelnotedebasdep">
    <w:name w:val="footnote reference"/>
    <w:semiHidden/>
    <w:rsid w:val="00FF121E"/>
    <w:rPr>
      <w:vertAlign w:val="superscript"/>
    </w:rPr>
  </w:style>
  <w:style w:type="paragraph" w:customStyle="1" w:styleId="CarCarCarCarCarCarCarCarCarCarCarCarCarCarCarCar">
    <w:name w:val="Car Car Car Car Car Car Car Car Car Car Car Car Car Car Car Car"/>
    <w:basedOn w:val="Normal"/>
    <w:rsid w:val="00FF121E"/>
    <w:pPr>
      <w:spacing w:line="240" w:lineRule="exact"/>
    </w:pPr>
    <w:rPr>
      <w:rFonts w:ascii="Verdana" w:eastAsia="Times New Roman" w:hAnsi="Verdana" w:cs="Times New Roman"/>
      <w:sz w:val="20"/>
      <w:szCs w:val="20"/>
    </w:rPr>
  </w:style>
  <w:style w:type="paragraph" w:customStyle="1" w:styleId="tireta">
    <w:name w:val="tiret a)"/>
    <w:basedOn w:val="Normal"/>
    <w:rsid w:val="00FF121E"/>
    <w:pPr>
      <w:tabs>
        <w:tab w:val="num" w:pos="420"/>
        <w:tab w:val="left" w:pos="1134"/>
      </w:tabs>
      <w:spacing w:before="120" w:after="0" w:line="240" w:lineRule="exact"/>
      <w:ind w:left="420" w:hanging="420"/>
      <w:jc w:val="both"/>
    </w:pPr>
    <w:rPr>
      <w:rFonts w:ascii="Arial Narrow" w:eastAsia="Times New Roman" w:hAnsi="Arial Narrow" w:cs="Times New Roman"/>
      <w:szCs w:val="20"/>
      <w:lang w:eastAsia="fr-FR"/>
    </w:rPr>
  </w:style>
  <w:style w:type="paragraph" w:customStyle="1" w:styleId="CharChar1">
    <w:name w:val="Char Char1"/>
    <w:basedOn w:val="Normal"/>
    <w:rsid w:val="00FF121E"/>
    <w:pPr>
      <w:spacing w:line="240" w:lineRule="exact"/>
    </w:pPr>
    <w:rPr>
      <w:rFonts w:ascii="Verdana" w:eastAsia="Times New Roman" w:hAnsi="Verdana" w:cs="Times New Roman"/>
      <w:sz w:val="20"/>
      <w:szCs w:val="20"/>
    </w:rPr>
  </w:style>
  <w:style w:type="paragraph" w:customStyle="1" w:styleId="1">
    <w:name w:val="1"/>
    <w:basedOn w:val="Normal"/>
    <w:rsid w:val="00FF121E"/>
    <w:pPr>
      <w:spacing w:line="240" w:lineRule="exact"/>
      <w:jc w:val="both"/>
    </w:pPr>
    <w:rPr>
      <w:rFonts w:ascii="Verdana" w:eastAsia="Times New Roman" w:hAnsi="Verdana" w:cs="Times New Roman"/>
      <w:sz w:val="20"/>
      <w:szCs w:val="20"/>
      <w:lang w:bidi="en-US"/>
    </w:rPr>
  </w:style>
  <w:style w:type="paragraph" w:customStyle="1" w:styleId="Corpsdetexte211">
    <w:name w:val="Corps de texte 211"/>
    <w:basedOn w:val="Normal"/>
    <w:rsid w:val="00FF121E"/>
    <w:pPr>
      <w:overflowPunct w:val="0"/>
      <w:autoSpaceDE w:val="0"/>
      <w:autoSpaceDN w:val="0"/>
      <w:adjustRightInd w:val="0"/>
      <w:spacing w:after="200" w:line="276" w:lineRule="auto"/>
      <w:jc w:val="both"/>
      <w:textAlignment w:val="baseline"/>
    </w:pPr>
    <w:rPr>
      <w:rFonts w:ascii="Calibri" w:eastAsia="Times New Roman" w:hAnsi="Calibri" w:cs="Times New Roman"/>
      <w:sz w:val="28"/>
      <w:szCs w:val="20"/>
      <w:lang w:bidi="en-US"/>
    </w:rPr>
  </w:style>
  <w:style w:type="paragraph" w:customStyle="1" w:styleId="Corpsdetexte311">
    <w:name w:val="Corps de texte 311"/>
    <w:basedOn w:val="Normal"/>
    <w:rsid w:val="00FF121E"/>
    <w:pPr>
      <w:overflowPunct w:val="0"/>
      <w:autoSpaceDE w:val="0"/>
      <w:autoSpaceDN w:val="0"/>
      <w:adjustRightInd w:val="0"/>
      <w:spacing w:after="200" w:line="276" w:lineRule="auto"/>
      <w:jc w:val="both"/>
      <w:textAlignment w:val="baseline"/>
    </w:pPr>
    <w:rPr>
      <w:rFonts w:ascii="Calibri" w:eastAsia="Times New Roman" w:hAnsi="Calibri" w:cs="Times New Roman"/>
      <w:szCs w:val="20"/>
      <w:lang w:val="fr-CA" w:bidi="en-US"/>
    </w:rPr>
  </w:style>
  <w:style w:type="paragraph" w:customStyle="1" w:styleId="Style">
    <w:name w:val="Style"/>
    <w:rsid w:val="00FF121E"/>
    <w:pPr>
      <w:widowControl w:val="0"/>
      <w:autoSpaceDE w:val="0"/>
      <w:autoSpaceDN w:val="0"/>
      <w:adjustRightInd w:val="0"/>
      <w:spacing w:after="200" w:line="276" w:lineRule="auto"/>
      <w:jc w:val="both"/>
    </w:pPr>
    <w:rPr>
      <w:rFonts w:ascii="Arial" w:eastAsia="Times New Roman" w:hAnsi="Arial" w:cs="Arial"/>
      <w:sz w:val="24"/>
      <w:szCs w:val="24"/>
      <w:lang w:val="fr-FR" w:eastAsia="fr-FR"/>
    </w:rPr>
  </w:style>
  <w:style w:type="paragraph" w:styleId="Retraitcorpset1relig">
    <w:name w:val="Body Text First Indent 2"/>
    <w:basedOn w:val="Retraitcorpsdetexte"/>
    <w:link w:val="Retraitcorpset1religCar"/>
    <w:rsid w:val="00FF121E"/>
    <w:pPr>
      <w:spacing w:after="120" w:line="276" w:lineRule="auto"/>
      <w:ind w:left="283" w:firstLine="210"/>
      <w:jc w:val="left"/>
    </w:pPr>
    <w:rPr>
      <w:rFonts w:ascii="Calibri" w:hAnsi="Calibri"/>
      <w:snapToGrid/>
      <w:sz w:val="20"/>
      <w:szCs w:val="24"/>
      <w:lang w:val="en-US" w:eastAsia="en-US" w:bidi="en-US"/>
    </w:rPr>
  </w:style>
  <w:style w:type="character" w:customStyle="1" w:styleId="Retraitcorpset1religCar">
    <w:name w:val="Retrait corps et 1re lig. Car"/>
    <w:basedOn w:val="RetraitcorpsdetexteCar"/>
    <w:link w:val="Retraitcorpset1relig"/>
    <w:rsid w:val="00FF121E"/>
    <w:rPr>
      <w:rFonts w:ascii="Calibri" w:eastAsia="Times New Roman" w:hAnsi="Calibri" w:cs="Times New Roman"/>
      <w:snapToGrid/>
      <w:sz w:val="20"/>
      <w:szCs w:val="24"/>
      <w:lang w:val="fr-FR" w:eastAsia="fr-FR" w:bidi="en-US"/>
    </w:rPr>
  </w:style>
  <w:style w:type="paragraph" w:customStyle="1" w:styleId="CarCarCarCar2">
    <w:name w:val="Car Car Car Car2"/>
    <w:basedOn w:val="Normal"/>
    <w:rsid w:val="00FF121E"/>
    <w:pPr>
      <w:widowControl w:val="0"/>
      <w:adjustRightInd w:val="0"/>
      <w:spacing w:line="240" w:lineRule="exact"/>
      <w:jc w:val="both"/>
      <w:textAlignment w:val="baseline"/>
    </w:pPr>
    <w:rPr>
      <w:rFonts w:ascii="Verdana" w:eastAsia="Times New Roman" w:hAnsi="Verdana" w:cs="Times New Roman"/>
      <w:sz w:val="20"/>
      <w:szCs w:val="20"/>
      <w:lang w:bidi="en-US"/>
    </w:rPr>
  </w:style>
  <w:style w:type="paragraph" w:customStyle="1" w:styleId="Puce2">
    <w:name w:val="Puce2"/>
    <w:basedOn w:val="Normal"/>
    <w:autoRedefine/>
    <w:qFormat/>
    <w:rsid w:val="00FF121E"/>
    <w:pPr>
      <w:numPr>
        <w:numId w:val="5"/>
      </w:numPr>
      <w:spacing w:before="40" w:after="40" w:line="240" w:lineRule="auto"/>
      <w:jc w:val="both"/>
    </w:pPr>
    <w:rPr>
      <w:rFonts w:eastAsia="Times New Roman" w:cs="Times New Roman"/>
      <w:noProof/>
      <w:sz w:val="20"/>
      <w:szCs w:val="20"/>
      <w:lang w:bidi="en-US"/>
    </w:rPr>
  </w:style>
  <w:style w:type="paragraph" w:customStyle="1" w:styleId="CODE">
    <w:name w:val="CODE"/>
    <w:basedOn w:val="Normal"/>
    <w:autoRedefine/>
    <w:rsid w:val="00FF121E"/>
    <w:pPr>
      <w:spacing w:after="720" w:line="276" w:lineRule="auto"/>
      <w:jc w:val="both"/>
    </w:pPr>
    <w:rPr>
      <w:rFonts w:ascii="Garamond" w:eastAsia="Times New Roman" w:hAnsi="Garamond" w:cs="Times New Roman"/>
      <w:szCs w:val="20"/>
      <w:lang w:bidi="en-US"/>
    </w:rPr>
  </w:style>
  <w:style w:type="character" w:styleId="Titredulivre">
    <w:name w:val="Book Title"/>
    <w:qFormat/>
    <w:rsid w:val="00FF121E"/>
    <w:rPr>
      <w:rFonts w:ascii="Cambria" w:eastAsia="Times New Roman" w:hAnsi="Cambria" w:cs="Times New Roman"/>
      <w:i/>
      <w:iCs/>
      <w:noProof/>
      <w:sz w:val="44"/>
      <w:szCs w:val="44"/>
      <w:lang w:val="fr-FR"/>
    </w:rPr>
  </w:style>
  <w:style w:type="character" w:styleId="lev">
    <w:name w:val="Strong"/>
    <w:uiPriority w:val="22"/>
    <w:qFormat/>
    <w:rsid w:val="00FF121E"/>
    <w:rPr>
      <w:b/>
      <w:color w:val="C0504D"/>
    </w:rPr>
  </w:style>
  <w:style w:type="character" w:styleId="Accentuation">
    <w:name w:val="Emphasis"/>
    <w:uiPriority w:val="20"/>
    <w:qFormat/>
    <w:rsid w:val="00FF121E"/>
    <w:rPr>
      <w:b/>
      <w:i/>
      <w:spacing w:val="10"/>
    </w:rPr>
  </w:style>
  <w:style w:type="paragraph" w:styleId="Sansinterligne">
    <w:name w:val="No Spacing"/>
    <w:basedOn w:val="Normal"/>
    <w:link w:val="SansinterligneCar"/>
    <w:autoRedefine/>
    <w:qFormat/>
    <w:rsid w:val="00FF121E"/>
    <w:pPr>
      <w:spacing w:after="0" w:line="240" w:lineRule="auto"/>
      <w:jc w:val="both"/>
    </w:pPr>
    <w:rPr>
      <w:rFonts w:ascii="Calibri" w:eastAsia="Times New Roman" w:hAnsi="Calibri" w:cs="Times New Roman"/>
      <w:noProof/>
      <w:sz w:val="20"/>
      <w:szCs w:val="20"/>
      <w:lang w:bidi="en-US"/>
    </w:rPr>
  </w:style>
  <w:style w:type="character" w:customStyle="1" w:styleId="SansinterligneCar">
    <w:name w:val="Sans interligne Car"/>
    <w:link w:val="Sansinterligne"/>
    <w:rsid w:val="00FF121E"/>
    <w:rPr>
      <w:rFonts w:ascii="Calibri" w:eastAsia="Times New Roman" w:hAnsi="Calibri" w:cs="Times New Roman"/>
      <w:noProof/>
      <w:sz w:val="20"/>
      <w:szCs w:val="20"/>
      <w:lang w:val="fr-FR" w:bidi="en-US"/>
    </w:rPr>
  </w:style>
  <w:style w:type="paragraph" w:styleId="Paragraphedeliste">
    <w:name w:val="List Paragraph"/>
    <w:aliases w:val="Bullet Styles para,Figure_name,Equipment,List Paragraph1,Numbered Indented Text,List Paragraph Char Char Char,List Paragraph Char Char,Bullet 1,lp1,List Paragraph11,Paragraphe de liste du rapport,Paragraphe de liste1,texte tableau,符号"/>
    <w:basedOn w:val="Normal"/>
    <w:link w:val="ParagraphedelisteCar"/>
    <w:uiPriority w:val="1"/>
    <w:qFormat/>
    <w:rsid w:val="00FF121E"/>
    <w:pPr>
      <w:spacing w:after="200" w:line="276" w:lineRule="auto"/>
      <w:ind w:left="720"/>
      <w:contextualSpacing/>
      <w:jc w:val="both"/>
    </w:pPr>
    <w:rPr>
      <w:rFonts w:ascii="Calibri" w:eastAsia="Times New Roman" w:hAnsi="Calibri" w:cs="Times New Roman"/>
      <w:sz w:val="20"/>
      <w:szCs w:val="20"/>
      <w:lang w:bidi="en-US"/>
    </w:rPr>
  </w:style>
  <w:style w:type="paragraph" w:styleId="Citation">
    <w:name w:val="Quote"/>
    <w:basedOn w:val="Normal"/>
    <w:next w:val="Normal"/>
    <w:link w:val="CitationCar"/>
    <w:qFormat/>
    <w:rsid w:val="00FF121E"/>
    <w:pPr>
      <w:spacing w:after="200" w:line="276" w:lineRule="auto"/>
      <w:jc w:val="both"/>
    </w:pPr>
    <w:rPr>
      <w:rFonts w:ascii="Calibri" w:eastAsia="Times New Roman" w:hAnsi="Calibri" w:cs="Times New Roman"/>
      <w:i/>
      <w:sz w:val="20"/>
      <w:szCs w:val="20"/>
      <w:lang w:bidi="en-US"/>
    </w:rPr>
  </w:style>
  <w:style w:type="character" w:customStyle="1" w:styleId="CitationCar">
    <w:name w:val="Citation Car"/>
    <w:basedOn w:val="Policepardfaut"/>
    <w:link w:val="Citation"/>
    <w:rsid w:val="00FF121E"/>
    <w:rPr>
      <w:rFonts w:ascii="Calibri" w:eastAsia="Times New Roman" w:hAnsi="Calibri" w:cs="Times New Roman"/>
      <w:i/>
      <w:sz w:val="20"/>
      <w:szCs w:val="20"/>
      <w:lang w:bidi="en-US"/>
    </w:rPr>
  </w:style>
  <w:style w:type="paragraph" w:styleId="Citationintense">
    <w:name w:val="Intense Quote"/>
    <w:basedOn w:val="Normal"/>
    <w:next w:val="Normal"/>
    <w:link w:val="CitationintenseCar"/>
    <w:qFormat/>
    <w:rsid w:val="00FF121E"/>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Times New Roman" w:hAnsi="Calibri" w:cs="Times New Roman"/>
      <w:b/>
      <w:i/>
      <w:color w:val="FFFFFF"/>
      <w:sz w:val="20"/>
      <w:szCs w:val="20"/>
      <w:lang w:bidi="en-US"/>
    </w:rPr>
  </w:style>
  <w:style w:type="character" w:customStyle="1" w:styleId="CitationintenseCar">
    <w:name w:val="Citation intense Car"/>
    <w:basedOn w:val="Policepardfaut"/>
    <w:link w:val="Citationintense"/>
    <w:rsid w:val="00FF121E"/>
    <w:rPr>
      <w:rFonts w:ascii="Calibri" w:eastAsia="Times New Roman" w:hAnsi="Calibri" w:cs="Times New Roman"/>
      <w:b/>
      <w:i/>
      <w:color w:val="FFFFFF"/>
      <w:sz w:val="20"/>
      <w:szCs w:val="20"/>
      <w:shd w:val="clear" w:color="auto" w:fill="C0504D"/>
      <w:lang w:bidi="en-US"/>
    </w:rPr>
  </w:style>
  <w:style w:type="character" w:styleId="Emphaseple">
    <w:name w:val="Subtle Emphasis"/>
    <w:qFormat/>
    <w:rsid w:val="00FF121E"/>
    <w:rPr>
      <w:i/>
    </w:rPr>
  </w:style>
  <w:style w:type="character" w:styleId="Emphaseintense">
    <w:name w:val="Intense Emphasis"/>
    <w:qFormat/>
    <w:rsid w:val="00FF121E"/>
    <w:rPr>
      <w:b/>
      <w:i/>
      <w:color w:val="C0504D"/>
      <w:spacing w:val="10"/>
    </w:rPr>
  </w:style>
  <w:style w:type="character" w:styleId="Rfrenceple">
    <w:name w:val="Subtle Reference"/>
    <w:qFormat/>
    <w:rsid w:val="00FF121E"/>
    <w:rPr>
      <w:b/>
    </w:rPr>
  </w:style>
  <w:style w:type="character" w:styleId="Rfrenceintense">
    <w:name w:val="Intense Reference"/>
    <w:qFormat/>
    <w:rsid w:val="00FF121E"/>
    <w:rPr>
      <w:b/>
      <w:bCs/>
      <w:smallCaps/>
      <w:spacing w:val="5"/>
      <w:sz w:val="22"/>
      <w:szCs w:val="22"/>
      <w:u w:val="single"/>
    </w:rPr>
  </w:style>
  <w:style w:type="paragraph" w:styleId="En-ttedetabledesmatires">
    <w:name w:val="TOC Heading"/>
    <w:basedOn w:val="Titre1"/>
    <w:next w:val="Normal"/>
    <w:uiPriority w:val="39"/>
    <w:qFormat/>
    <w:rsid w:val="00FF121E"/>
    <w:pPr>
      <w:tabs>
        <w:tab w:val="clear" w:pos="3686"/>
      </w:tabs>
      <w:ind w:left="500" w:right="567" w:hanging="300"/>
      <w:jc w:val="both"/>
      <w:outlineLvl w:val="9"/>
    </w:pPr>
    <w:rPr>
      <w:smallCaps/>
      <w:snapToGrid/>
      <w:spacing w:val="5"/>
      <w:sz w:val="28"/>
      <w:szCs w:val="28"/>
      <w:lang w:eastAsia="en-US" w:bidi="en-US"/>
    </w:rPr>
  </w:style>
  <w:style w:type="paragraph" w:customStyle="1" w:styleId="StylePuce1">
    <w:name w:val="Style Puce1"/>
    <w:basedOn w:val="Puce1"/>
    <w:autoRedefine/>
    <w:qFormat/>
    <w:rsid w:val="00FF121E"/>
    <w:pPr>
      <w:tabs>
        <w:tab w:val="clear" w:pos="360"/>
      </w:tabs>
      <w:spacing w:before="120" w:after="120"/>
      <w:ind w:left="720" w:hanging="360"/>
    </w:pPr>
    <w:rPr>
      <w:rFonts w:ascii="Bookman Old Style" w:hAnsi="Bookman Old Style"/>
      <w:b w:val="0"/>
      <w:bCs w:val="0"/>
      <w:noProof/>
      <w:color w:val="auto"/>
      <w:sz w:val="20"/>
      <w:szCs w:val="20"/>
      <w:lang w:eastAsia="en-US" w:bidi="en-US"/>
    </w:rPr>
  </w:style>
  <w:style w:type="paragraph" w:customStyle="1" w:styleId="Style2">
    <w:name w:val="Style2"/>
    <w:basedOn w:val="Normal"/>
    <w:rsid w:val="00FF121E"/>
    <w:pPr>
      <w:numPr>
        <w:numId w:val="6"/>
      </w:numPr>
      <w:spacing w:before="120" w:after="0" w:line="240" w:lineRule="auto"/>
      <w:ind w:left="851" w:hanging="284"/>
      <w:jc w:val="both"/>
    </w:pPr>
    <w:rPr>
      <w:rFonts w:ascii="Arial Narrow" w:eastAsia="Times New Roman" w:hAnsi="Arial Narrow" w:cs="Times New Roman"/>
      <w:sz w:val="24"/>
      <w:szCs w:val="20"/>
      <w:lang w:val="fr-CA" w:eastAsia="fr-FR"/>
    </w:rPr>
  </w:style>
  <w:style w:type="paragraph" w:customStyle="1" w:styleId="Annexe">
    <w:name w:val="Annexe"/>
    <w:next w:val="Normal"/>
    <w:autoRedefine/>
    <w:qFormat/>
    <w:rsid w:val="00A25826"/>
    <w:pPr>
      <w:keepNext/>
      <w:pageBreakBefore/>
      <w:spacing w:before="6960" w:after="1320" w:line="276" w:lineRule="auto"/>
      <w:jc w:val="center"/>
      <w:outlineLvl w:val="0"/>
    </w:pPr>
    <w:rPr>
      <w:rFonts w:ascii="Times New Roman" w:eastAsia="Times New Roman" w:hAnsi="Times New Roman" w:cs="Times New Roman"/>
      <w:b/>
      <w:iCs/>
      <w:noProof/>
      <w:sz w:val="32"/>
      <w:szCs w:val="36"/>
      <w:lang w:val="fr-FR" w:bidi="en-US"/>
    </w:rPr>
  </w:style>
  <w:style w:type="paragraph" w:customStyle="1" w:styleId="NormalNo">
    <w:name w:val="Normal_No"/>
    <w:basedOn w:val="Normal"/>
    <w:autoRedefine/>
    <w:rsid w:val="00FF121E"/>
    <w:pPr>
      <w:numPr>
        <w:numId w:val="7"/>
      </w:numPr>
      <w:tabs>
        <w:tab w:val="num" w:pos="792"/>
      </w:tabs>
      <w:spacing w:after="0" w:line="240" w:lineRule="auto"/>
      <w:ind w:left="792" w:hanging="432"/>
    </w:pPr>
    <w:rPr>
      <w:rFonts w:eastAsia="Times New Roman" w:cs="Times New Roman"/>
      <w:lang w:val="fr-CA" w:eastAsia="fr-FR"/>
    </w:rPr>
  </w:style>
  <w:style w:type="paragraph" w:customStyle="1" w:styleId="NormalNiv2">
    <w:name w:val="Normal_Niv2"/>
    <w:autoRedefine/>
    <w:rsid w:val="00FF121E"/>
    <w:pPr>
      <w:numPr>
        <w:ilvl w:val="1"/>
        <w:numId w:val="8"/>
      </w:numPr>
      <w:tabs>
        <w:tab w:val="clear" w:pos="792"/>
        <w:tab w:val="left" w:pos="1440"/>
      </w:tabs>
      <w:spacing w:after="0" w:line="240" w:lineRule="auto"/>
      <w:ind w:left="720" w:hanging="288"/>
      <w:outlineLvl w:val="1"/>
    </w:pPr>
    <w:rPr>
      <w:rFonts w:ascii="Times New Roman" w:eastAsia="Times New Roman" w:hAnsi="Times New Roman" w:cs="Times New Roman"/>
      <w:noProof/>
      <w:sz w:val="20"/>
      <w:szCs w:val="20"/>
      <w:lang w:val="fr-FR" w:eastAsia="fr-FR"/>
    </w:rPr>
  </w:style>
  <w:style w:type="paragraph" w:customStyle="1" w:styleId="Retrait1">
    <w:name w:val="Retrait1"/>
    <w:rsid w:val="00FF121E"/>
    <w:pPr>
      <w:numPr>
        <w:numId w:val="8"/>
      </w:numPr>
      <w:spacing w:after="0" w:line="240" w:lineRule="auto"/>
    </w:pPr>
    <w:rPr>
      <w:rFonts w:ascii="Times New Roman" w:eastAsia="Times New Roman" w:hAnsi="Times New Roman" w:cs="Times New Roman"/>
      <w:sz w:val="24"/>
      <w:szCs w:val="24"/>
      <w:lang w:val="fr-FR" w:eastAsia="fr-FR"/>
    </w:rPr>
  </w:style>
  <w:style w:type="paragraph" w:customStyle="1" w:styleId="Retraitpuce">
    <w:name w:val="Retrait puce"/>
    <w:rsid w:val="00FF121E"/>
    <w:pPr>
      <w:numPr>
        <w:numId w:val="9"/>
      </w:numPr>
      <w:tabs>
        <w:tab w:val="clear" w:pos="360"/>
        <w:tab w:val="num" w:pos="780"/>
        <w:tab w:val="num" w:pos="1428"/>
      </w:tabs>
      <w:spacing w:after="0" w:line="240" w:lineRule="auto"/>
      <w:ind w:left="780" w:hanging="283"/>
    </w:pPr>
    <w:rPr>
      <w:rFonts w:ascii="Times New Roman" w:eastAsia="Times New Roman" w:hAnsi="Times New Roman" w:cs="Times New Roman"/>
      <w:sz w:val="24"/>
      <w:szCs w:val="24"/>
      <w:lang w:val="fr-FR" w:eastAsia="fr-FR"/>
    </w:rPr>
  </w:style>
  <w:style w:type="paragraph" w:customStyle="1" w:styleId="Titreno">
    <w:name w:val="Titre no"/>
    <w:rsid w:val="00FF121E"/>
    <w:pPr>
      <w:tabs>
        <w:tab w:val="num" w:pos="640"/>
      </w:tabs>
      <w:spacing w:after="0" w:line="240" w:lineRule="auto"/>
      <w:ind w:left="640" w:hanging="284"/>
    </w:pPr>
    <w:rPr>
      <w:rFonts w:ascii="Times New Roman" w:eastAsia="Times New Roman" w:hAnsi="Times New Roman" w:cs="Times New Roman"/>
      <w:sz w:val="24"/>
      <w:szCs w:val="24"/>
      <w:lang w:val="fr-FR" w:eastAsia="fr-FR"/>
    </w:rPr>
  </w:style>
  <w:style w:type="paragraph" w:customStyle="1" w:styleId="retraitpuces">
    <w:name w:val="retrait puces"/>
    <w:basedOn w:val="Normal"/>
    <w:rsid w:val="00FF121E"/>
    <w:pPr>
      <w:spacing w:after="0" w:line="240" w:lineRule="auto"/>
      <w:ind w:left="567"/>
    </w:pPr>
    <w:rPr>
      <w:rFonts w:eastAsia="Times New Roman" w:cs="Times New Roman"/>
      <w:sz w:val="24"/>
      <w:szCs w:val="24"/>
      <w:lang w:eastAsia="fr-FR"/>
    </w:rPr>
  </w:style>
  <w:style w:type="paragraph" w:customStyle="1" w:styleId="Titregras">
    <w:name w:val="Titre gras"/>
    <w:rsid w:val="00FF121E"/>
    <w:pPr>
      <w:spacing w:after="0" w:line="240" w:lineRule="auto"/>
    </w:pPr>
    <w:rPr>
      <w:rFonts w:ascii="Times New Roman" w:eastAsia="Times New Roman" w:hAnsi="Times New Roman" w:cs="Times New Roman"/>
      <w:b/>
      <w:bCs/>
      <w:sz w:val="24"/>
      <w:szCs w:val="24"/>
      <w:lang w:val="fr-FR" w:eastAsia="fr-FR"/>
    </w:rPr>
  </w:style>
  <w:style w:type="paragraph" w:customStyle="1" w:styleId="retrait10">
    <w:name w:val="retrait1"/>
    <w:basedOn w:val="Normal"/>
    <w:rsid w:val="00FF121E"/>
    <w:pPr>
      <w:spacing w:after="0" w:line="240" w:lineRule="auto"/>
    </w:pPr>
    <w:rPr>
      <w:rFonts w:eastAsia="Times New Roman" w:cs="Times New Roman"/>
      <w:sz w:val="24"/>
      <w:szCs w:val="20"/>
      <w:lang w:eastAsia="fr-FR"/>
    </w:rPr>
  </w:style>
  <w:style w:type="paragraph" w:customStyle="1" w:styleId="retrai2">
    <w:name w:val="retrai 2"/>
    <w:basedOn w:val="Normal"/>
    <w:rsid w:val="00FF121E"/>
    <w:pPr>
      <w:tabs>
        <w:tab w:val="left" w:pos="887"/>
      </w:tabs>
      <w:spacing w:after="0" w:line="240" w:lineRule="auto"/>
    </w:pPr>
    <w:rPr>
      <w:rFonts w:eastAsia="Times New Roman" w:cs="Times New Roman"/>
      <w:sz w:val="24"/>
      <w:szCs w:val="20"/>
      <w:lang w:eastAsia="fr-FR"/>
    </w:rPr>
  </w:style>
  <w:style w:type="paragraph" w:customStyle="1" w:styleId="StyleEnseign">
    <w:name w:val="Style Enseign."/>
    <w:basedOn w:val="Normal"/>
    <w:rsid w:val="00FF121E"/>
    <w:pPr>
      <w:spacing w:after="0" w:line="240" w:lineRule="auto"/>
    </w:pPr>
    <w:rPr>
      <w:rFonts w:eastAsia="Times New Roman" w:cs="Times New Roman"/>
      <w:sz w:val="24"/>
      <w:szCs w:val="20"/>
      <w:lang w:eastAsia="fr-FR"/>
    </w:rPr>
  </w:style>
  <w:style w:type="paragraph" w:customStyle="1" w:styleId="Retraitcomp">
    <w:name w:val="Retrait comp."/>
    <w:rsid w:val="00FF121E"/>
    <w:pPr>
      <w:numPr>
        <w:numId w:val="4"/>
      </w:numPr>
      <w:tabs>
        <w:tab w:val="num" w:pos="1843"/>
      </w:tabs>
      <w:spacing w:after="0" w:line="240" w:lineRule="auto"/>
      <w:ind w:left="1843" w:hanging="425"/>
    </w:pPr>
    <w:rPr>
      <w:rFonts w:ascii="Times New Roman" w:eastAsia="Times New Roman" w:hAnsi="Times New Roman" w:cs="Times New Roman"/>
      <w:sz w:val="24"/>
      <w:szCs w:val="20"/>
      <w:lang w:val="fr-FR" w:eastAsia="fr-FR"/>
    </w:rPr>
  </w:style>
  <w:style w:type="paragraph" w:customStyle="1" w:styleId="CarCarCarCarCarCarCarCarCarCarCarCarCarCarCarCarCarCarCar">
    <w:name w:val="Car Car Car Car Car Car Car Car Car Car Car Car Car Car Car Car Car Car Car"/>
    <w:basedOn w:val="Normal"/>
    <w:rsid w:val="00FF121E"/>
    <w:pPr>
      <w:spacing w:line="240" w:lineRule="exact"/>
    </w:pPr>
    <w:rPr>
      <w:rFonts w:ascii="Verdana" w:eastAsia="Times New Roman" w:hAnsi="Verdana" w:cs="Times New Roman"/>
      <w:sz w:val="20"/>
      <w:szCs w:val="20"/>
    </w:rPr>
  </w:style>
  <w:style w:type="paragraph" w:styleId="Liste">
    <w:name w:val="List"/>
    <w:basedOn w:val="Normal"/>
    <w:rsid w:val="00FF121E"/>
    <w:pPr>
      <w:spacing w:after="0" w:line="240" w:lineRule="auto"/>
      <w:ind w:left="283" w:hanging="283"/>
    </w:pPr>
    <w:rPr>
      <w:rFonts w:eastAsia="Times New Roman" w:cs="Times New Roman"/>
      <w:sz w:val="24"/>
      <w:szCs w:val="24"/>
      <w:lang w:eastAsia="fr-FR"/>
    </w:rPr>
  </w:style>
  <w:style w:type="paragraph" w:styleId="Listepuces">
    <w:name w:val="List Bullet"/>
    <w:basedOn w:val="Normal"/>
    <w:rsid w:val="00FF121E"/>
    <w:pPr>
      <w:numPr>
        <w:numId w:val="11"/>
      </w:numPr>
      <w:spacing w:after="0" w:line="240" w:lineRule="auto"/>
    </w:pPr>
    <w:rPr>
      <w:rFonts w:eastAsia="Times New Roman" w:cs="Times New Roman"/>
      <w:sz w:val="24"/>
      <w:szCs w:val="24"/>
      <w:lang w:eastAsia="fr-FR"/>
    </w:rPr>
  </w:style>
  <w:style w:type="paragraph" w:styleId="Listepuces2">
    <w:name w:val="List Bullet 2"/>
    <w:basedOn w:val="Normal"/>
    <w:rsid w:val="00FF121E"/>
    <w:pPr>
      <w:numPr>
        <w:numId w:val="12"/>
      </w:numPr>
      <w:spacing w:after="0" w:line="240" w:lineRule="auto"/>
    </w:pPr>
    <w:rPr>
      <w:rFonts w:eastAsia="Times New Roman" w:cs="Times New Roman"/>
      <w:sz w:val="24"/>
      <w:szCs w:val="24"/>
      <w:lang w:eastAsia="fr-FR"/>
    </w:rPr>
  </w:style>
  <w:style w:type="paragraph" w:styleId="Listepuces3">
    <w:name w:val="List Bullet 3"/>
    <w:basedOn w:val="Normal"/>
    <w:rsid w:val="00FF121E"/>
    <w:pPr>
      <w:numPr>
        <w:numId w:val="13"/>
      </w:numPr>
      <w:spacing w:after="0" w:line="240" w:lineRule="auto"/>
    </w:pPr>
    <w:rPr>
      <w:rFonts w:eastAsia="Times New Roman" w:cs="Times New Roman"/>
      <w:sz w:val="24"/>
      <w:szCs w:val="24"/>
      <w:lang w:eastAsia="fr-FR"/>
    </w:rPr>
  </w:style>
  <w:style w:type="paragraph" w:styleId="Listepuces4">
    <w:name w:val="List Bullet 4"/>
    <w:basedOn w:val="Normal"/>
    <w:rsid w:val="00FF121E"/>
    <w:pPr>
      <w:numPr>
        <w:numId w:val="10"/>
      </w:numPr>
      <w:spacing w:after="0" w:line="240" w:lineRule="auto"/>
    </w:pPr>
    <w:rPr>
      <w:rFonts w:eastAsia="Times New Roman" w:cs="Times New Roman"/>
      <w:sz w:val="24"/>
      <w:szCs w:val="24"/>
      <w:lang w:eastAsia="fr-FR"/>
    </w:rPr>
  </w:style>
  <w:style w:type="paragraph" w:customStyle="1" w:styleId="Listeencopie">
    <w:name w:val="Liste en copie"/>
    <w:basedOn w:val="Normal"/>
    <w:rsid w:val="00FF121E"/>
    <w:pPr>
      <w:spacing w:after="0" w:line="240" w:lineRule="auto"/>
    </w:pPr>
    <w:rPr>
      <w:rFonts w:eastAsia="Times New Roman" w:cs="Times New Roman"/>
      <w:sz w:val="24"/>
      <w:szCs w:val="24"/>
      <w:lang w:eastAsia="fr-FR"/>
    </w:rPr>
  </w:style>
  <w:style w:type="character" w:customStyle="1" w:styleId="emailstyle17">
    <w:name w:val="emailstyle17"/>
    <w:semiHidden/>
    <w:rsid w:val="00FF121E"/>
    <w:rPr>
      <w:rFonts w:ascii="Arial" w:hAnsi="Arial" w:cs="Arial" w:hint="default"/>
      <w:color w:val="auto"/>
      <w:sz w:val="20"/>
      <w:szCs w:val="20"/>
    </w:rPr>
  </w:style>
  <w:style w:type="paragraph" w:customStyle="1" w:styleId="Default">
    <w:name w:val="Default"/>
    <w:rsid w:val="00FF121E"/>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character" w:customStyle="1" w:styleId="ParagraphedelisteCar">
    <w:name w:val="Paragraphe de liste Car"/>
    <w:aliases w:val="Bullet Styles para Car,Figure_name Car,Equipment Car,List Paragraph1 Car,Numbered Indented Text Car,List Paragraph Char Char Char Car,List Paragraph Char Char Car,Bullet 1 Car,lp1 Car,List Paragraph11 Car,Paragraphe de liste1 Car"/>
    <w:link w:val="Paragraphedeliste"/>
    <w:uiPriority w:val="1"/>
    <w:qFormat/>
    <w:rsid w:val="00FF121E"/>
    <w:rPr>
      <w:rFonts w:ascii="Calibri" w:eastAsia="Times New Roman" w:hAnsi="Calibri" w:cs="Times New Roman"/>
      <w:sz w:val="20"/>
      <w:szCs w:val="20"/>
      <w:lang w:bidi="en-US"/>
    </w:rPr>
  </w:style>
  <w:style w:type="paragraph" w:customStyle="1" w:styleId="Pa3">
    <w:name w:val="Pa3"/>
    <w:basedOn w:val="Normal"/>
    <w:next w:val="Normal"/>
    <w:uiPriority w:val="99"/>
    <w:rsid w:val="00FF121E"/>
    <w:pPr>
      <w:autoSpaceDE w:val="0"/>
      <w:autoSpaceDN w:val="0"/>
      <w:adjustRightInd w:val="0"/>
      <w:spacing w:after="0" w:line="181" w:lineRule="atLeast"/>
    </w:pPr>
    <w:rPr>
      <w:rFonts w:ascii="TradeGothic Light" w:eastAsia="Times New Roman" w:hAnsi="TradeGothic Light" w:cs="Arial"/>
      <w:sz w:val="24"/>
      <w:szCs w:val="24"/>
    </w:rPr>
  </w:style>
  <w:style w:type="table" w:customStyle="1" w:styleId="Grilledutableau1">
    <w:name w:val="Grille du tableau1"/>
    <w:basedOn w:val="TableauNormal"/>
    <w:next w:val="Grilledutableau"/>
    <w:uiPriority w:val="59"/>
    <w:rsid w:val="00521D06"/>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8058B"/>
    <w:rPr>
      <w:sz w:val="16"/>
      <w:szCs w:val="16"/>
    </w:rPr>
  </w:style>
  <w:style w:type="paragraph" w:styleId="Objetducommentaire">
    <w:name w:val="annotation subject"/>
    <w:basedOn w:val="Commentaire"/>
    <w:next w:val="Commentaire"/>
    <w:link w:val="ObjetducommentaireCar"/>
    <w:uiPriority w:val="99"/>
    <w:semiHidden/>
    <w:unhideWhenUsed/>
    <w:rsid w:val="0078058B"/>
    <w:pPr>
      <w:numPr>
        <w:numId w:val="0"/>
      </w:numPr>
      <w:spacing w:after="160"/>
    </w:pPr>
    <w:rPr>
      <w:rFonts w:asciiTheme="minorHAnsi" w:eastAsiaTheme="minorHAnsi" w:hAnsiTheme="minorHAnsi" w:cstheme="minorBidi"/>
      <w:b/>
      <w:bCs/>
      <w:lang w:val="en-US" w:eastAsia="en-US"/>
    </w:rPr>
  </w:style>
  <w:style w:type="character" w:customStyle="1" w:styleId="ObjetducommentaireCar">
    <w:name w:val="Objet du commentaire Car"/>
    <w:basedOn w:val="CommentaireCar"/>
    <w:link w:val="Objetducommentaire"/>
    <w:uiPriority w:val="99"/>
    <w:semiHidden/>
    <w:rsid w:val="0078058B"/>
    <w:rPr>
      <w:rFonts w:ascii="Times New Roman" w:eastAsia="Times New Roman" w:hAnsi="Times New Roman" w:cs="Times New Roman"/>
      <w:b/>
      <w:bCs/>
      <w:sz w:val="20"/>
      <w:szCs w:val="20"/>
      <w:lang w:val="fr-FR" w:eastAsia="fr-FR"/>
    </w:rPr>
  </w:style>
  <w:style w:type="paragraph" w:styleId="Rvision">
    <w:name w:val="Revision"/>
    <w:hidden/>
    <w:uiPriority w:val="99"/>
    <w:semiHidden/>
    <w:rsid w:val="00426992"/>
    <w:pPr>
      <w:spacing w:after="0" w:line="240" w:lineRule="auto"/>
    </w:pPr>
    <w:rPr>
      <w:lang w:val="fr-FR"/>
    </w:rPr>
  </w:style>
  <w:style w:type="paragraph" w:customStyle="1" w:styleId="Corpsdetexte22">
    <w:name w:val="Corps de texte 22"/>
    <w:basedOn w:val="Normal"/>
    <w:rsid w:val="006175EB"/>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customStyle="1" w:styleId="CarCarCarCarCarCarCarCarCarCarCarCarCarCarCarCarCarCarCar1">
    <w:name w:val="Car Car Car Car Car Car Car Car Car Car Car Car Car Car Car Car Car Car Car1"/>
    <w:basedOn w:val="Normal"/>
    <w:rsid w:val="0086732F"/>
    <w:pPr>
      <w:spacing w:line="240" w:lineRule="exact"/>
    </w:pPr>
    <w:rPr>
      <w:rFonts w:ascii="Verdana" w:eastAsia="Times New Roman" w:hAnsi="Verdana" w:cs="Times New Roman"/>
      <w:sz w:val="20"/>
      <w:szCs w:val="20"/>
      <w:lang w:val="en-US"/>
    </w:rPr>
  </w:style>
  <w:style w:type="numbering" w:customStyle="1" w:styleId="Aucuneliste2">
    <w:name w:val="Aucune liste2"/>
    <w:next w:val="Aucuneliste"/>
    <w:semiHidden/>
    <w:rsid w:val="00721ECD"/>
  </w:style>
  <w:style w:type="paragraph" w:customStyle="1" w:styleId="Car1">
    <w:name w:val="Car1"/>
    <w:basedOn w:val="Normal"/>
    <w:rsid w:val="00721ECD"/>
    <w:pPr>
      <w:spacing w:line="240" w:lineRule="exact"/>
    </w:pPr>
    <w:rPr>
      <w:rFonts w:ascii="Verdana" w:eastAsia="Times New Roman" w:hAnsi="Verdana" w:cs="Times New Roman"/>
      <w:sz w:val="20"/>
      <w:szCs w:val="20"/>
      <w:lang w:val="en-US"/>
    </w:rPr>
  </w:style>
  <w:style w:type="paragraph" w:customStyle="1" w:styleId="Corpsdetexte23">
    <w:name w:val="Corps de texte 23"/>
    <w:basedOn w:val="Normal"/>
    <w:rsid w:val="00721ECD"/>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customStyle="1" w:styleId="Corpsdetexte32">
    <w:name w:val="Corps de texte 32"/>
    <w:basedOn w:val="Normal"/>
    <w:rsid w:val="00721ECD"/>
    <w:pPr>
      <w:overflowPunct w:val="0"/>
      <w:autoSpaceDE w:val="0"/>
      <w:autoSpaceDN w:val="0"/>
      <w:adjustRightInd w:val="0"/>
      <w:spacing w:after="0" w:line="240" w:lineRule="auto"/>
      <w:jc w:val="both"/>
      <w:textAlignment w:val="baseline"/>
    </w:pPr>
    <w:rPr>
      <w:rFonts w:eastAsia="Times New Roman" w:cs="Times New Roman"/>
      <w:szCs w:val="20"/>
      <w:lang w:val="fr-CA" w:eastAsia="fr-FR"/>
    </w:rPr>
  </w:style>
  <w:style w:type="paragraph" w:customStyle="1" w:styleId="CarCarCarCar1">
    <w:name w:val="Car Car Car Car1"/>
    <w:basedOn w:val="Normal"/>
    <w:rsid w:val="00721ECD"/>
    <w:pPr>
      <w:widowControl w:val="0"/>
      <w:adjustRightInd w:val="0"/>
      <w:spacing w:line="240" w:lineRule="exact"/>
      <w:jc w:val="both"/>
      <w:textAlignment w:val="baseline"/>
    </w:pPr>
    <w:rPr>
      <w:rFonts w:ascii="Verdana" w:eastAsia="Times New Roman" w:hAnsi="Verdana" w:cs="Times New Roman"/>
      <w:sz w:val="20"/>
      <w:szCs w:val="20"/>
      <w:lang w:val="en-US"/>
    </w:rPr>
  </w:style>
  <w:style w:type="table" w:customStyle="1" w:styleId="Grilledutableau2">
    <w:name w:val="Grille du tableau2"/>
    <w:basedOn w:val="TableauNormal"/>
    <w:next w:val="Grilledutableau"/>
    <w:rsid w:val="00721ECD"/>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CarCarCarCar1">
    <w:name w:val="Car Car Car Car Car Car Car Car Car Car Car Car Car Car Car Car1"/>
    <w:basedOn w:val="Normal"/>
    <w:rsid w:val="00721ECD"/>
    <w:pPr>
      <w:spacing w:line="240" w:lineRule="exact"/>
    </w:pPr>
    <w:rPr>
      <w:rFonts w:ascii="Verdana" w:eastAsia="Times New Roman" w:hAnsi="Verdana" w:cs="Times New Roman"/>
      <w:sz w:val="20"/>
      <w:szCs w:val="20"/>
      <w:lang w:val="en-US"/>
    </w:rPr>
  </w:style>
  <w:style w:type="paragraph" w:customStyle="1" w:styleId="CharChar11">
    <w:name w:val="Char Char11"/>
    <w:basedOn w:val="Normal"/>
    <w:rsid w:val="00721ECD"/>
    <w:pPr>
      <w:spacing w:line="240" w:lineRule="exact"/>
    </w:pPr>
    <w:rPr>
      <w:rFonts w:ascii="Verdana" w:eastAsia="Times New Roman" w:hAnsi="Verdana" w:cs="Times New Roman"/>
      <w:sz w:val="20"/>
      <w:szCs w:val="20"/>
      <w:lang w:val="en-US"/>
    </w:rPr>
  </w:style>
  <w:style w:type="paragraph" w:styleId="Notedefin">
    <w:name w:val="endnote text"/>
    <w:basedOn w:val="Normal"/>
    <w:link w:val="NotedefinCar"/>
    <w:uiPriority w:val="99"/>
    <w:semiHidden/>
    <w:unhideWhenUsed/>
    <w:rsid w:val="00626C4D"/>
    <w:pPr>
      <w:spacing w:after="0" w:line="240" w:lineRule="auto"/>
    </w:pPr>
    <w:rPr>
      <w:sz w:val="20"/>
      <w:szCs w:val="20"/>
    </w:rPr>
  </w:style>
  <w:style w:type="character" w:customStyle="1" w:styleId="NotedefinCar">
    <w:name w:val="Note de fin Car"/>
    <w:basedOn w:val="Policepardfaut"/>
    <w:link w:val="Notedefin"/>
    <w:uiPriority w:val="99"/>
    <w:semiHidden/>
    <w:rsid w:val="00626C4D"/>
    <w:rPr>
      <w:sz w:val="20"/>
      <w:szCs w:val="20"/>
      <w:lang w:val="fr-FR"/>
    </w:rPr>
  </w:style>
  <w:style w:type="character" w:styleId="Appeldenotedefin">
    <w:name w:val="endnote reference"/>
    <w:basedOn w:val="Policepardfaut"/>
    <w:uiPriority w:val="99"/>
    <w:semiHidden/>
    <w:unhideWhenUsed/>
    <w:rsid w:val="00626C4D"/>
    <w:rPr>
      <w:vertAlign w:val="superscript"/>
    </w:rPr>
  </w:style>
  <w:style w:type="paragraph" w:customStyle="1" w:styleId="xmsonormal">
    <w:name w:val="x_msonormal"/>
    <w:basedOn w:val="Normal"/>
    <w:rsid w:val="002025E2"/>
    <w:pPr>
      <w:spacing w:before="100" w:beforeAutospacing="1" w:after="100" w:afterAutospacing="1" w:line="240" w:lineRule="auto"/>
    </w:pPr>
    <w:rPr>
      <w:rFonts w:eastAsia="Times New Roman" w:cs="Times New Roman"/>
      <w:sz w:val="24"/>
      <w:szCs w:val="24"/>
      <w:lang w:eastAsia="fr-FR"/>
    </w:rPr>
  </w:style>
  <w:style w:type="character" w:customStyle="1" w:styleId="apple-converted-space">
    <w:name w:val="apple-converted-space"/>
    <w:basedOn w:val="Policepardfaut"/>
    <w:rsid w:val="00805D0F"/>
  </w:style>
  <w:style w:type="table" w:customStyle="1" w:styleId="Grilledutableau3">
    <w:name w:val="Grille du tableau3"/>
    <w:basedOn w:val="TableauNormal"/>
    <w:next w:val="Grilledutableau"/>
    <w:uiPriority w:val="39"/>
    <w:rsid w:val="005F3196"/>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elementtoproof">
    <w:name w:val="x_elementtoproof"/>
    <w:basedOn w:val="Normal"/>
    <w:rsid w:val="00FA00A9"/>
    <w:pPr>
      <w:spacing w:before="100" w:beforeAutospacing="1" w:after="100" w:afterAutospacing="1" w:line="240" w:lineRule="auto"/>
    </w:pPr>
    <w:rPr>
      <w:rFonts w:eastAsia="Times New Roman" w:cs="Times New Roman"/>
      <w:sz w:val="24"/>
      <w:szCs w:val="24"/>
      <w:lang w:eastAsia="fr-FR"/>
    </w:rPr>
  </w:style>
  <w:style w:type="table" w:customStyle="1" w:styleId="TableNormal">
    <w:name w:val="Table Normal"/>
    <w:uiPriority w:val="2"/>
    <w:semiHidden/>
    <w:unhideWhenUsed/>
    <w:qFormat/>
    <w:rsid w:val="002630CE"/>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630CE"/>
    <w:pPr>
      <w:widowControl w:val="0"/>
      <w:autoSpaceDE w:val="0"/>
      <w:autoSpaceDN w:val="0"/>
      <w:spacing w:after="0" w:line="240" w:lineRule="auto"/>
    </w:pPr>
    <w:rPr>
      <w:rFonts w:ascii="Carlito" w:eastAsia="Carlito" w:hAnsi="Carlito" w:cs="Carlito"/>
    </w:rPr>
  </w:style>
  <w:style w:type="paragraph" w:styleId="TM4">
    <w:name w:val="toc 4"/>
    <w:basedOn w:val="Normal"/>
    <w:next w:val="Normal"/>
    <w:autoRedefine/>
    <w:uiPriority w:val="39"/>
    <w:unhideWhenUsed/>
    <w:rsid w:val="00CD78F0"/>
    <w:pPr>
      <w:spacing w:after="0"/>
      <w:ind w:left="440"/>
    </w:pPr>
    <w:rPr>
      <w:rFonts w:asciiTheme="minorHAnsi" w:hAnsiTheme="minorHAnsi" w:cstheme="minorHAnsi"/>
      <w:sz w:val="20"/>
      <w:szCs w:val="20"/>
    </w:rPr>
  </w:style>
  <w:style w:type="paragraph" w:styleId="TM5">
    <w:name w:val="toc 5"/>
    <w:basedOn w:val="Normal"/>
    <w:next w:val="Normal"/>
    <w:autoRedefine/>
    <w:uiPriority w:val="39"/>
    <w:unhideWhenUsed/>
    <w:rsid w:val="00CD78F0"/>
    <w:pPr>
      <w:spacing w:after="0"/>
      <w:ind w:left="660"/>
    </w:pPr>
    <w:rPr>
      <w:rFonts w:asciiTheme="minorHAnsi" w:hAnsiTheme="minorHAnsi" w:cstheme="minorHAnsi"/>
      <w:sz w:val="20"/>
      <w:szCs w:val="20"/>
    </w:rPr>
  </w:style>
  <w:style w:type="paragraph" w:styleId="TM6">
    <w:name w:val="toc 6"/>
    <w:basedOn w:val="Normal"/>
    <w:next w:val="Normal"/>
    <w:autoRedefine/>
    <w:uiPriority w:val="39"/>
    <w:unhideWhenUsed/>
    <w:rsid w:val="00CD78F0"/>
    <w:pPr>
      <w:spacing w:after="0"/>
      <w:ind w:left="880"/>
    </w:pPr>
    <w:rPr>
      <w:rFonts w:asciiTheme="minorHAnsi" w:hAnsiTheme="minorHAnsi" w:cstheme="minorHAnsi"/>
      <w:sz w:val="20"/>
      <w:szCs w:val="20"/>
    </w:rPr>
  </w:style>
  <w:style w:type="paragraph" w:styleId="TM7">
    <w:name w:val="toc 7"/>
    <w:basedOn w:val="Normal"/>
    <w:next w:val="Normal"/>
    <w:autoRedefine/>
    <w:uiPriority w:val="39"/>
    <w:unhideWhenUsed/>
    <w:rsid w:val="00CD78F0"/>
    <w:pPr>
      <w:spacing w:after="0"/>
      <w:ind w:left="1100"/>
    </w:pPr>
    <w:rPr>
      <w:rFonts w:asciiTheme="minorHAnsi" w:hAnsiTheme="minorHAnsi" w:cstheme="minorHAnsi"/>
      <w:sz w:val="20"/>
      <w:szCs w:val="20"/>
    </w:rPr>
  </w:style>
  <w:style w:type="paragraph" w:styleId="TM8">
    <w:name w:val="toc 8"/>
    <w:basedOn w:val="Normal"/>
    <w:next w:val="Normal"/>
    <w:autoRedefine/>
    <w:uiPriority w:val="39"/>
    <w:unhideWhenUsed/>
    <w:rsid w:val="00CD78F0"/>
    <w:pPr>
      <w:spacing w:after="0"/>
      <w:ind w:left="1320"/>
    </w:pPr>
    <w:rPr>
      <w:rFonts w:asciiTheme="minorHAnsi" w:hAnsiTheme="minorHAnsi" w:cstheme="minorHAnsi"/>
      <w:sz w:val="20"/>
      <w:szCs w:val="20"/>
    </w:rPr>
  </w:style>
  <w:style w:type="paragraph" w:styleId="TM9">
    <w:name w:val="toc 9"/>
    <w:basedOn w:val="Normal"/>
    <w:next w:val="Normal"/>
    <w:autoRedefine/>
    <w:uiPriority w:val="39"/>
    <w:unhideWhenUsed/>
    <w:rsid w:val="00CD78F0"/>
    <w:pPr>
      <w:spacing w:after="0"/>
      <w:ind w:left="1540"/>
    </w:pPr>
    <w:rPr>
      <w:rFonts w:asciiTheme="minorHAnsi" w:hAnsiTheme="minorHAnsi" w:cstheme="minorHAnsi"/>
      <w:sz w:val="20"/>
      <w:szCs w:val="20"/>
    </w:rPr>
  </w:style>
  <w:style w:type="paragraph" w:customStyle="1" w:styleId="whitespace-pre-wrap">
    <w:name w:val="whitespace-pre-wrap"/>
    <w:basedOn w:val="Normal"/>
    <w:rsid w:val="001D3DD4"/>
    <w:pPr>
      <w:spacing w:before="100" w:beforeAutospacing="1" w:after="100" w:afterAutospacing="1" w:line="240" w:lineRule="auto"/>
    </w:pPr>
    <w:rPr>
      <w:rFonts w:eastAsia="Times New Roman" w:cs="Times New Roman"/>
      <w:sz w:val="24"/>
      <w:szCs w:val="24"/>
      <w:lang w:eastAsia="fr-FR"/>
    </w:rPr>
  </w:style>
  <w:style w:type="paragraph" w:customStyle="1" w:styleId="Car0">
    <w:name w:val="Car0"/>
    <w:basedOn w:val="Normal"/>
    <w:rsid w:val="00B11DA2"/>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4242">
      <w:bodyDiv w:val="1"/>
      <w:marLeft w:val="0"/>
      <w:marRight w:val="0"/>
      <w:marTop w:val="0"/>
      <w:marBottom w:val="0"/>
      <w:divBdr>
        <w:top w:val="none" w:sz="0" w:space="0" w:color="auto"/>
        <w:left w:val="none" w:sz="0" w:space="0" w:color="auto"/>
        <w:bottom w:val="none" w:sz="0" w:space="0" w:color="auto"/>
        <w:right w:val="none" w:sz="0" w:space="0" w:color="auto"/>
      </w:divBdr>
    </w:div>
    <w:div w:id="154534278">
      <w:bodyDiv w:val="1"/>
      <w:marLeft w:val="0"/>
      <w:marRight w:val="0"/>
      <w:marTop w:val="0"/>
      <w:marBottom w:val="0"/>
      <w:divBdr>
        <w:top w:val="none" w:sz="0" w:space="0" w:color="auto"/>
        <w:left w:val="none" w:sz="0" w:space="0" w:color="auto"/>
        <w:bottom w:val="none" w:sz="0" w:space="0" w:color="auto"/>
        <w:right w:val="none" w:sz="0" w:space="0" w:color="auto"/>
      </w:divBdr>
    </w:div>
    <w:div w:id="180628541">
      <w:bodyDiv w:val="1"/>
      <w:marLeft w:val="0"/>
      <w:marRight w:val="0"/>
      <w:marTop w:val="0"/>
      <w:marBottom w:val="0"/>
      <w:divBdr>
        <w:top w:val="none" w:sz="0" w:space="0" w:color="auto"/>
        <w:left w:val="none" w:sz="0" w:space="0" w:color="auto"/>
        <w:bottom w:val="none" w:sz="0" w:space="0" w:color="auto"/>
        <w:right w:val="none" w:sz="0" w:space="0" w:color="auto"/>
      </w:divBdr>
    </w:div>
    <w:div w:id="218446162">
      <w:bodyDiv w:val="1"/>
      <w:marLeft w:val="0"/>
      <w:marRight w:val="0"/>
      <w:marTop w:val="0"/>
      <w:marBottom w:val="0"/>
      <w:divBdr>
        <w:top w:val="none" w:sz="0" w:space="0" w:color="auto"/>
        <w:left w:val="none" w:sz="0" w:space="0" w:color="auto"/>
        <w:bottom w:val="none" w:sz="0" w:space="0" w:color="auto"/>
        <w:right w:val="none" w:sz="0" w:space="0" w:color="auto"/>
      </w:divBdr>
    </w:div>
    <w:div w:id="281694506">
      <w:bodyDiv w:val="1"/>
      <w:marLeft w:val="0"/>
      <w:marRight w:val="0"/>
      <w:marTop w:val="0"/>
      <w:marBottom w:val="0"/>
      <w:divBdr>
        <w:top w:val="none" w:sz="0" w:space="0" w:color="auto"/>
        <w:left w:val="none" w:sz="0" w:space="0" w:color="auto"/>
        <w:bottom w:val="none" w:sz="0" w:space="0" w:color="auto"/>
        <w:right w:val="none" w:sz="0" w:space="0" w:color="auto"/>
      </w:divBdr>
    </w:div>
    <w:div w:id="426847258">
      <w:bodyDiv w:val="1"/>
      <w:marLeft w:val="0"/>
      <w:marRight w:val="0"/>
      <w:marTop w:val="0"/>
      <w:marBottom w:val="0"/>
      <w:divBdr>
        <w:top w:val="none" w:sz="0" w:space="0" w:color="auto"/>
        <w:left w:val="none" w:sz="0" w:space="0" w:color="auto"/>
        <w:bottom w:val="none" w:sz="0" w:space="0" w:color="auto"/>
        <w:right w:val="none" w:sz="0" w:space="0" w:color="auto"/>
      </w:divBdr>
      <w:divsChild>
        <w:div w:id="2040543714">
          <w:marLeft w:val="0"/>
          <w:marRight w:val="0"/>
          <w:marTop w:val="0"/>
          <w:marBottom w:val="0"/>
          <w:divBdr>
            <w:top w:val="none" w:sz="0" w:space="0" w:color="auto"/>
            <w:left w:val="none" w:sz="0" w:space="0" w:color="auto"/>
            <w:bottom w:val="none" w:sz="0" w:space="0" w:color="auto"/>
            <w:right w:val="none" w:sz="0" w:space="0" w:color="auto"/>
          </w:divBdr>
        </w:div>
      </w:divsChild>
    </w:div>
    <w:div w:id="431701917">
      <w:bodyDiv w:val="1"/>
      <w:marLeft w:val="0"/>
      <w:marRight w:val="0"/>
      <w:marTop w:val="0"/>
      <w:marBottom w:val="0"/>
      <w:divBdr>
        <w:top w:val="none" w:sz="0" w:space="0" w:color="auto"/>
        <w:left w:val="none" w:sz="0" w:space="0" w:color="auto"/>
        <w:bottom w:val="none" w:sz="0" w:space="0" w:color="auto"/>
        <w:right w:val="none" w:sz="0" w:space="0" w:color="auto"/>
      </w:divBdr>
    </w:div>
    <w:div w:id="439838278">
      <w:bodyDiv w:val="1"/>
      <w:marLeft w:val="0"/>
      <w:marRight w:val="0"/>
      <w:marTop w:val="0"/>
      <w:marBottom w:val="0"/>
      <w:divBdr>
        <w:top w:val="none" w:sz="0" w:space="0" w:color="auto"/>
        <w:left w:val="none" w:sz="0" w:space="0" w:color="auto"/>
        <w:bottom w:val="none" w:sz="0" w:space="0" w:color="auto"/>
        <w:right w:val="none" w:sz="0" w:space="0" w:color="auto"/>
      </w:divBdr>
    </w:div>
    <w:div w:id="560216601">
      <w:bodyDiv w:val="1"/>
      <w:marLeft w:val="0"/>
      <w:marRight w:val="0"/>
      <w:marTop w:val="0"/>
      <w:marBottom w:val="0"/>
      <w:divBdr>
        <w:top w:val="none" w:sz="0" w:space="0" w:color="auto"/>
        <w:left w:val="none" w:sz="0" w:space="0" w:color="auto"/>
        <w:bottom w:val="none" w:sz="0" w:space="0" w:color="auto"/>
        <w:right w:val="none" w:sz="0" w:space="0" w:color="auto"/>
      </w:divBdr>
    </w:div>
    <w:div w:id="612980250">
      <w:bodyDiv w:val="1"/>
      <w:marLeft w:val="0"/>
      <w:marRight w:val="0"/>
      <w:marTop w:val="0"/>
      <w:marBottom w:val="0"/>
      <w:divBdr>
        <w:top w:val="none" w:sz="0" w:space="0" w:color="auto"/>
        <w:left w:val="none" w:sz="0" w:space="0" w:color="auto"/>
        <w:bottom w:val="none" w:sz="0" w:space="0" w:color="auto"/>
        <w:right w:val="none" w:sz="0" w:space="0" w:color="auto"/>
      </w:divBdr>
    </w:div>
    <w:div w:id="640961232">
      <w:bodyDiv w:val="1"/>
      <w:marLeft w:val="0"/>
      <w:marRight w:val="0"/>
      <w:marTop w:val="0"/>
      <w:marBottom w:val="0"/>
      <w:divBdr>
        <w:top w:val="none" w:sz="0" w:space="0" w:color="auto"/>
        <w:left w:val="none" w:sz="0" w:space="0" w:color="auto"/>
        <w:bottom w:val="none" w:sz="0" w:space="0" w:color="auto"/>
        <w:right w:val="none" w:sz="0" w:space="0" w:color="auto"/>
      </w:divBdr>
    </w:div>
    <w:div w:id="701981566">
      <w:bodyDiv w:val="1"/>
      <w:marLeft w:val="0"/>
      <w:marRight w:val="0"/>
      <w:marTop w:val="0"/>
      <w:marBottom w:val="0"/>
      <w:divBdr>
        <w:top w:val="none" w:sz="0" w:space="0" w:color="auto"/>
        <w:left w:val="none" w:sz="0" w:space="0" w:color="auto"/>
        <w:bottom w:val="none" w:sz="0" w:space="0" w:color="auto"/>
        <w:right w:val="none" w:sz="0" w:space="0" w:color="auto"/>
      </w:divBdr>
    </w:div>
    <w:div w:id="806316529">
      <w:bodyDiv w:val="1"/>
      <w:marLeft w:val="0"/>
      <w:marRight w:val="0"/>
      <w:marTop w:val="0"/>
      <w:marBottom w:val="0"/>
      <w:divBdr>
        <w:top w:val="none" w:sz="0" w:space="0" w:color="auto"/>
        <w:left w:val="none" w:sz="0" w:space="0" w:color="auto"/>
        <w:bottom w:val="none" w:sz="0" w:space="0" w:color="auto"/>
        <w:right w:val="none" w:sz="0" w:space="0" w:color="auto"/>
      </w:divBdr>
    </w:div>
    <w:div w:id="857740965">
      <w:bodyDiv w:val="1"/>
      <w:marLeft w:val="0"/>
      <w:marRight w:val="0"/>
      <w:marTop w:val="0"/>
      <w:marBottom w:val="0"/>
      <w:divBdr>
        <w:top w:val="none" w:sz="0" w:space="0" w:color="auto"/>
        <w:left w:val="none" w:sz="0" w:space="0" w:color="auto"/>
        <w:bottom w:val="none" w:sz="0" w:space="0" w:color="auto"/>
        <w:right w:val="none" w:sz="0" w:space="0" w:color="auto"/>
      </w:divBdr>
    </w:div>
    <w:div w:id="920408915">
      <w:bodyDiv w:val="1"/>
      <w:marLeft w:val="0"/>
      <w:marRight w:val="0"/>
      <w:marTop w:val="0"/>
      <w:marBottom w:val="0"/>
      <w:divBdr>
        <w:top w:val="none" w:sz="0" w:space="0" w:color="auto"/>
        <w:left w:val="none" w:sz="0" w:space="0" w:color="auto"/>
        <w:bottom w:val="none" w:sz="0" w:space="0" w:color="auto"/>
        <w:right w:val="none" w:sz="0" w:space="0" w:color="auto"/>
      </w:divBdr>
    </w:div>
    <w:div w:id="954143617">
      <w:bodyDiv w:val="1"/>
      <w:marLeft w:val="0"/>
      <w:marRight w:val="0"/>
      <w:marTop w:val="0"/>
      <w:marBottom w:val="0"/>
      <w:divBdr>
        <w:top w:val="none" w:sz="0" w:space="0" w:color="auto"/>
        <w:left w:val="none" w:sz="0" w:space="0" w:color="auto"/>
        <w:bottom w:val="none" w:sz="0" w:space="0" w:color="auto"/>
        <w:right w:val="none" w:sz="0" w:space="0" w:color="auto"/>
      </w:divBdr>
    </w:div>
    <w:div w:id="969702583">
      <w:bodyDiv w:val="1"/>
      <w:marLeft w:val="0"/>
      <w:marRight w:val="0"/>
      <w:marTop w:val="0"/>
      <w:marBottom w:val="0"/>
      <w:divBdr>
        <w:top w:val="none" w:sz="0" w:space="0" w:color="auto"/>
        <w:left w:val="none" w:sz="0" w:space="0" w:color="auto"/>
        <w:bottom w:val="none" w:sz="0" w:space="0" w:color="auto"/>
        <w:right w:val="none" w:sz="0" w:space="0" w:color="auto"/>
      </w:divBdr>
    </w:div>
    <w:div w:id="991107740">
      <w:bodyDiv w:val="1"/>
      <w:marLeft w:val="0"/>
      <w:marRight w:val="0"/>
      <w:marTop w:val="0"/>
      <w:marBottom w:val="0"/>
      <w:divBdr>
        <w:top w:val="none" w:sz="0" w:space="0" w:color="auto"/>
        <w:left w:val="none" w:sz="0" w:space="0" w:color="auto"/>
        <w:bottom w:val="none" w:sz="0" w:space="0" w:color="auto"/>
        <w:right w:val="none" w:sz="0" w:space="0" w:color="auto"/>
      </w:divBdr>
    </w:div>
    <w:div w:id="1000741454">
      <w:bodyDiv w:val="1"/>
      <w:marLeft w:val="0"/>
      <w:marRight w:val="0"/>
      <w:marTop w:val="0"/>
      <w:marBottom w:val="0"/>
      <w:divBdr>
        <w:top w:val="none" w:sz="0" w:space="0" w:color="auto"/>
        <w:left w:val="none" w:sz="0" w:space="0" w:color="auto"/>
        <w:bottom w:val="none" w:sz="0" w:space="0" w:color="auto"/>
        <w:right w:val="none" w:sz="0" w:space="0" w:color="auto"/>
      </w:divBdr>
      <w:divsChild>
        <w:div w:id="2057590">
          <w:marLeft w:val="0"/>
          <w:marRight w:val="0"/>
          <w:marTop w:val="0"/>
          <w:marBottom w:val="0"/>
          <w:divBdr>
            <w:top w:val="none" w:sz="0" w:space="0" w:color="auto"/>
            <w:left w:val="none" w:sz="0" w:space="0" w:color="auto"/>
            <w:bottom w:val="none" w:sz="0" w:space="0" w:color="auto"/>
            <w:right w:val="none" w:sz="0" w:space="0" w:color="auto"/>
          </w:divBdr>
        </w:div>
        <w:div w:id="25839502">
          <w:marLeft w:val="0"/>
          <w:marRight w:val="0"/>
          <w:marTop w:val="0"/>
          <w:marBottom w:val="0"/>
          <w:divBdr>
            <w:top w:val="none" w:sz="0" w:space="0" w:color="auto"/>
            <w:left w:val="none" w:sz="0" w:space="0" w:color="auto"/>
            <w:bottom w:val="none" w:sz="0" w:space="0" w:color="auto"/>
            <w:right w:val="none" w:sz="0" w:space="0" w:color="auto"/>
          </w:divBdr>
        </w:div>
        <w:div w:id="316686020">
          <w:marLeft w:val="0"/>
          <w:marRight w:val="0"/>
          <w:marTop w:val="0"/>
          <w:marBottom w:val="0"/>
          <w:divBdr>
            <w:top w:val="none" w:sz="0" w:space="0" w:color="auto"/>
            <w:left w:val="none" w:sz="0" w:space="0" w:color="auto"/>
            <w:bottom w:val="none" w:sz="0" w:space="0" w:color="auto"/>
            <w:right w:val="none" w:sz="0" w:space="0" w:color="auto"/>
          </w:divBdr>
        </w:div>
        <w:div w:id="416488633">
          <w:marLeft w:val="0"/>
          <w:marRight w:val="0"/>
          <w:marTop w:val="0"/>
          <w:marBottom w:val="0"/>
          <w:divBdr>
            <w:top w:val="none" w:sz="0" w:space="0" w:color="auto"/>
            <w:left w:val="none" w:sz="0" w:space="0" w:color="auto"/>
            <w:bottom w:val="none" w:sz="0" w:space="0" w:color="auto"/>
            <w:right w:val="none" w:sz="0" w:space="0" w:color="auto"/>
          </w:divBdr>
        </w:div>
        <w:div w:id="421221556">
          <w:marLeft w:val="0"/>
          <w:marRight w:val="0"/>
          <w:marTop w:val="0"/>
          <w:marBottom w:val="0"/>
          <w:divBdr>
            <w:top w:val="none" w:sz="0" w:space="0" w:color="auto"/>
            <w:left w:val="none" w:sz="0" w:space="0" w:color="auto"/>
            <w:bottom w:val="none" w:sz="0" w:space="0" w:color="auto"/>
            <w:right w:val="none" w:sz="0" w:space="0" w:color="auto"/>
          </w:divBdr>
        </w:div>
        <w:div w:id="429668053">
          <w:marLeft w:val="0"/>
          <w:marRight w:val="0"/>
          <w:marTop w:val="0"/>
          <w:marBottom w:val="0"/>
          <w:divBdr>
            <w:top w:val="none" w:sz="0" w:space="0" w:color="auto"/>
            <w:left w:val="none" w:sz="0" w:space="0" w:color="auto"/>
            <w:bottom w:val="none" w:sz="0" w:space="0" w:color="auto"/>
            <w:right w:val="none" w:sz="0" w:space="0" w:color="auto"/>
          </w:divBdr>
        </w:div>
        <w:div w:id="466435979">
          <w:marLeft w:val="0"/>
          <w:marRight w:val="0"/>
          <w:marTop w:val="0"/>
          <w:marBottom w:val="0"/>
          <w:divBdr>
            <w:top w:val="none" w:sz="0" w:space="0" w:color="auto"/>
            <w:left w:val="none" w:sz="0" w:space="0" w:color="auto"/>
            <w:bottom w:val="none" w:sz="0" w:space="0" w:color="auto"/>
            <w:right w:val="none" w:sz="0" w:space="0" w:color="auto"/>
          </w:divBdr>
        </w:div>
        <w:div w:id="572787372">
          <w:marLeft w:val="0"/>
          <w:marRight w:val="0"/>
          <w:marTop w:val="0"/>
          <w:marBottom w:val="0"/>
          <w:divBdr>
            <w:top w:val="none" w:sz="0" w:space="0" w:color="auto"/>
            <w:left w:val="none" w:sz="0" w:space="0" w:color="auto"/>
            <w:bottom w:val="none" w:sz="0" w:space="0" w:color="auto"/>
            <w:right w:val="none" w:sz="0" w:space="0" w:color="auto"/>
          </w:divBdr>
        </w:div>
        <w:div w:id="615870071">
          <w:marLeft w:val="0"/>
          <w:marRight w:val="0"/>
          <w:marTop w:val="0"/>
          <w:marBottom w:val="0"/>
          <w:divBdr>
            <w:top w:val="none" w:sz="0" w:space="0" w:color="auto"/>
            <w:left w:val="none" w:sz="0" w:space="0" w:color="auto"/>
            <w:bottom w:val="none" w:sz="0" w:space="0" w:color="auto"/>
            <w:right w:val="none" w:sz="0" w:space="0" w:color="auto"/>
          </w:divBdr>
        </w:div>
        <w:div w:id="625162914">
          <w:marLeft w:val="0"/>
          <w:marRight w:val="0"/>
          <w:marTop w:val="0"/>
          <w:marBottom w:val="0"/>
          <w:divBdr>
            <w:top w:val="none" w:sz="0" w:space="0" w:color="auto"/>
            <w:left w:val="none" w:sz="0" w:space="0" w:color="auto"/>
            <w:bottom w:val="none" w:sz="0" w:space="0" w:color="auto"/>
            <w:right w:val="none" w:sz="0" w:space="0" w:color="auto"/>
          </w:divBdr>
        </w:div>
        <w:div w:id="706563426">
          <w:marLeft w:val="0"/>
          <w:marRight w:val="0"/>
          <w:marTop w:val="0"/>
          <w:marBottom w:val="0"/>
          <w:divBdr>
            <w:top w:val="none" w:sz="0" w:space="0" w:color="auto"/>
            <w:left w:val="none" w:sz="0" w:space="0" w:color="auto"/>
            <w:bottom w:val="none" w:sz="0" w:space="0" w:color="auto"/>
            <w:right w:val="none" w:sz="0" w:space="0" w:color="auto"/>
          </w:divBdr>
        </w:div>
        <w:div w:id="752557108">
          <w:marLeft w:val="0"/>
          <w:marRight w:val="0"/>
          <w:marTop w:val="0"/>
          <w:marBottom w:val="0"/>
          <w:divBdr>
            <w:top w:val="none" w:sz="0" w:space="0" w:color="auto"/>
            <w:left w:val="none" w:sz="0" w:space="0" w:color="auto"/>
            <w:bottom w:val="none" w:sz="0" w:space="0" w:color="auto"/>
            <w:right w:val="none" w:sz="0" w:space="0" w:color="auto"/>
          </w:divBdr>
        </w:div>
        <w:div w:id="833911749">
          <w:marLeft w:val="0"/>
          <w:marRight w:val="0"/>
          <w:marTop w:val="0"/>
          <w:marBottom w:val="0"/>
          <w:divBdr>
            <w:top w:val="none" w:sz="0" w:space="0" w:color="auto"/>
            <w:left w:val="none" w:sz="0" w:space="0" w:color="auto"/>
            <w:bottom w:val="none" w:sz="0" w:space="0" w:color="auto"/>
            <w:right w:val="none" w:sz="0" w:space="0" w:color="auto"/>
          </w:divBdr>
        </w:div>
        <w:div w:id="903564164">
          <w:marLeft w:val="0"/>
          <w:marRight w:val="0"/>
          <w:marTop w:val="0"/>
          <w:marBottom w:val="0"/>
          <w:divBdr>
            <w:top w:val="none" w:sz="0" w:space="0" w:color="auto"/>
            <w:left w:val="none" w:sz="0" w:space="0" w:color="auto"/>
            <w:bottom w:val="none" w:sz="0" w:space="0" w:color="auto"/>
            <w:right w:val="none" w:sz="0" w:space="0" w:color="auto"/>
          </w:divBdr>
        </w:div>
        <w:div w:id="995572012">
          <w:marLeft w:val="0"/>
          <w:marRight w:val="0"/>
          <w:marTop w:val="0"/>
          <w:marBottom w:val="0"/>
          <w:divBdr>
            <w:top w:val="none" w:sz="0" w:space="0" w:color="auto"/>
            <w:left w:val="none" w:sz="0" w:space="0" w:color="auto"/>
            <w:bottom w:val="none" w:sz="0" w:space="0" w:color="auto"/>
            <w:right w:val="none" w:sz="0" w:space="0" w:color="auto"/>
          </w:divBdr>
        </w:div>
        <w:div w:id="1192647586">
          <w:marLeft w:val="0"/>
          <w:marRight w:val="0"/>
          <w:marTop w:val="0"/>
          <w:marBottom w:val="0"/>
          <w:divBdr>
            <w:top w:val="none" w:sz="0" w:space="0" w:color="auto"/>
            <w:left w:val="none" w:sz="0" w:space="0" w:color="auto"/>
            <w:bottom w:val="none" w:sz="0" w:space="0" w:color="auto"/>
            <w:right w:val="none" w:sz="0" w:space="0" w:color="auto"/>
          </w:divBdr>
        </w:div>
        <w:div w:id="1273510466">
          <w:marLeft w:val="0"/>
          <w:marRight w:val="0"/>
          <w:marTop w:val="0"/>
          <w:marBottom w:val="0"/>
          <w:divBdr>
            <w:top w:val="none" w:sz="0" w:space="0" w:color="auto"/>
            <w:left w:val="none" w:sz="0" w:space="0" w:color="auto"/>
            <w:bottom w:val="none" w:sz="0" w:space="0" w:color="auto"/>
            <w:right w:val="none" w:sz="0" w:space="0" w:color="auto"/>
          </w:divBdr>
        </w:div>
        <w:div w:id="1514690417">
          <w:marLeft w:val="0"/>
          <w:marRight w:val="0"/>
          <w:marTop w:val="0"/>
          <w:marBottom w:val="0"/>
          <w:divBdr>
            <w:top w:val="none" w:sz="0" w:space="0" w:color="auto"/>
            <w:left w:val="none" w:sz="0" w:space="0" w:color="auto"/>
            <w:bottom w:val="none" w:sz="0" w:space="0" w:color="auto"/>
            <w:right w:val="none" w:sz="0" w:space="0" w:color="auto"/>
          </w:divBdr>
        </w:div>
        <w:div w:id="1658613292">
          <w:marLeft w:val="0"/>
          <w:marRight w:val="0"/>
          <w:marTop w:val="0"/>
          <w:marBottom w:val="0"/>
          <w:divBdr>
            <w:top w:val="none" w:sz="0" w:space="0" w:color="auto"/>
            <w:left w:val="none" w:sz="0" w:space="0" w:color="auto"/>
            <w:bottom w:val="none" w:sz="0" w:space="0" w:color="auto"/>
            <w:right w:val="none" w:sz="0" w:space="0" w:color="auto"/>
          </w:divBdr>
        </w:div>
        <w:div w:id="1669408637">
          <w:marLeft w:val="0"/>
          <w:marRight w:val="0"/>
          <w:marTop w:val="0"/>
          <w:marBottom w:val="0"/>
          <w:divBdr>
            <w:top w:val="none" w:sz="0" w:space="0" w:color="auto"/>
            <w:left w:val="none" w:sz="0" w:space="0" w:color="auto"/>
            <w:bottom w:val="none" w:sz="0" w:space="0" w:color="auto"/>
            <w:right w:val="none" w:sz="0" w:space="0" w:color="auto"/>
          </w:divBdr>
        </w:div>
        <w:div w:id="1684016516">
          <w:marLeft w:val="0"/>
          <w:marRight w:val="0"/>
          <w:marTop w:val="0"/>
          <w:marBottom w:val="0"/>
          <w:divBdr>
            <w:top w:val="none" w:sz="0" w:space="0" w:color="auto"/>
            <w:left w:val="none" w:sz="0" w:space="0" w:color="auto"/>
            <w:bottom w:val="none" w:sz="0" w:space="0" w:color="auto"/>
            <w:right w:val="none" w:sz="0" w:space="0" w:color="auto"/>
          </w:divBdr>
        </w:div>
        <w:div w:id="1689990509">
          <w:marLeft w:val="0"/>
          <w:marRight w:val="0"/>
          <w:marTop w:val="0"/>
          <w:marBottom w:val="0"/>
          <w:divBdr>
            <w:top w:val="none" w:sz="0" w:space="0" w:color="auto"/>
            <w:left w:val="none" w:sz="0" w:space="0" w:color="auto"/>
            <w:bottom w:val="none" w:sz="0" w:space="0" w:color="auto"/>
            <w:right w:val="none" w:sz="0" w:space="0" w:color="auto"/>
          </w:divBdr>
        </w:div>
        <w:div w:id="1731339965">
          <w:marLeft w:val="0"/>
          <w:marRight w:val="0"/>
          <w:marTop w:val="0"/>
          <w:marBottom w:val="0"/>
          <w:divBdr>
            <w:top w:val="none" w:sz="0" w:space="0" w:color="auto"/>
            <w:left w:val="none" w:sz="0" w:space="0" w:color="auto"/>
            <w:bottom w:val="none" w:sz="0" w:space="0" w:color="auto"/>
            <w:right w:val="none" w:sz="0" w:space="0" w:color="auto"/>
          </w:divBdr>
        </w:div>
        <w:div w:id="1900745193">
          <w:marLeft w:val="0"/>
          <w:marRight w:val="0"/>
          <w:marTop w:val="0"/>
          <w:marBottom w:val="0"/>
          <w:divBdr>
            <w:top w:val="none" w:sz="0" w:space="0" w:color="auto"/>
            <w:left w:val="none" w:sz="0" w:space="0" w:color="auto"/>
            <w:bottom w:val="none" w:sz="0" w:space="0" w:color="auto"/>
            <w:right w:val="none" w:sz="0" w:space="0" w:color="auto"/>
          </w:divBdr>
        </w:div>
        <w:div w:id="1901094090">
          <w:marLeft w:val="0"/>
          <w:marRight w:val="0"/>
          <w:marTop w:val="0"/>
          <w:marBottom w:val="0"/>
          <w:divBdr>
            <w:top w:val="none" w:sz="0" w:space="0" w:color="auto"/>
            <w:left w:val="none" w:sz="0" w:space="0" w:color="auto"/>
            <w:bottom w:val="none" w:sz="0" w:space="0" w:color="auto"/>
            <w:right w:val="none" w:sz="0" w:space="0" w:color="auto"/>
          </w:divBdr>
        </w:div>
        <w:div w:id="1910723394">
          <w:marLeft w:val="0"/>
          <w:marRight w:val="0"/>
          <w:marTop w:val="0"/>
          <w:marBottom w:val="0"/>
          <w:divBdr>
            <w:top w:val="none" w:sz="0" w:space="0" w:color="auto"/>
            <w:left w:val="none" w:sz="0" w:space="0" w:color="auto"/>
            <w:bottom w:val="none" w:sz="0" w:space="0" w:color="auto"/>
            <w:right w:val="none" w:sz="0" w:space="0" w:color="auto"/>
          </w:divBdr>
        </w:div>
        <w:div w:id="1980451611">
          <w:marLeft w:val="0"/>
          <w:marRight w:val="0"/>
          <w:marTop w:val="0"/>
          <w:marBottom w:val="0"/>
          <w:divBdr>
            <w:top w:val="none" w:sz="0" w:space="0" w:color="auto"/>
            <w:left w:val="none" w:sz="0" w:space="0" w:color="auto"/>
            <w:bottom w:val="none" w:sz="0" w:space="0" w:color="auto"/>
            <w:right w:val="none" w:sz="0" w:space="0" w:color="auto"/>
          </w:divBdr>
        </w:div>
        <w:div w:id="2094890990">
          <w:marLeft w:val="0"/>
          <w:marRight w:val="0"/>
          <w:marTop w:val="0"/>
          <w:marBottom w:val="0"/>
          <w:divBdr>
            <w:top w:val="none" w:sz="0" w:space="0" w:color="auto"/>
            <w:left w:val="none" w:sz="0" w:space="0" w:color="auto"/>
            <w:bottom w:val="none" w:sz="0" w:space="0" w:color="auto"/>
            <w:right w:val="none" w:sz="0" w:space="0" w:color="auto"/>
          </w:divBdr>
        </w:div>
        <w:div w:id="2098940742">
          <w:marLeft w:val="0"/>
          <w:marRight w:val="0"/>
          <w:marTop w:val="0"/>
          <w:marBottom w:val="0"/>
          <w:divBdr>
            <w:top w:val="none" w:sz="0" w:space="0" w:color="auto"/>
            <w:left w:val="none" w:sz="0" w:space="0" w:color="auto"/>
            <w:bottom w:val="none" w:sz="0" w:space="0" w:color="auto"/>
            <w:right w:val="none" w:sz="0" w:space="0" w:color="auto"/>
          </w:divBdr>
        </w:div>
        <w:div w:id="2114591573">
          <w:marLeft w:val="0"/>
          <w:marRight w:val="0"/>
          <w:marTop w:val="0"/>
          <w:marBottom w:val="0"/>
          <w:divBdr>
            <w:top w:val="none" w:sz="0" w:space="0" w:color="auto"/>
            <w:left w:val="none" w:sz="0" w:space="0" w:color="auto"/>
            <w:bottom w:val="none" w:sz="0" w:space="0" w:color="auto"/>
            <w:right w:val="none" w:sz="0" w:space="0" w:color="auto"/>
          </w:divBdr>
        </w:div>
      </w:divsChild>
    </w:div>
    <w:div w:id="1012994729">
      <w:bodyDiv w:val="1"/>
      <w:marLeft w:val="0"/>
      <w:marRight w:val="0"/>
      <w:marTop w:val="0"/>
      <w:marBottom w:val="0"/>
      <w:divBdr>
        <w:top w:val="none" w:sz="0" w:space="0" w:color="auto"/>
        <w:left w:val="none" w:sz="0" w:space="0" w:color="auto"/>
        <w:bottom w:val="none" w:sz="0" w:space="0" w:color="auto"/>
        <w:right w:val="none" w:sz="0" w:space="0" w:color="auto"/>
      </w:divBdr>
    </w:div>
    <w:div w:id="1047146841">
      <w:bodyDiv w:val="1"/>
      <w:marLeft w:val="0"/>
      <w:marRight w:val="0"/>
      <w:marTop w:val="0"/>
      <w:marBottom w:val="0"/>
      <w:divBdr>
        <w:top w:val="none" w:sz="0" w:space="0" w:color="auto"/>
        <w:left w:val="none" w:sz="0" w:space="0" w:color="auto"/>
        <w:bottom w:val="none" w:sz="0" w:space="0" w:color="auto"/>
        <w:right w:val="none" w:sz="0" w:space="0" w:color="auto"/>
      </w:divBdr>
    </w:div>
    <w:div w:id="1070813021">
      <w:bodyDiv w:val="1"/>
      <w:marLeft w:val="0"/>
      <w:marRight w:val="0"/>
      <w:marTop w:val="0"/>
      <w:marBottom w:val="0"/>
      <w:divBdr>
        <w:top w:val="none" w:sz="0" w:space="0" w:color="auto"/>
        <w:left w:val="none" w:sz="0" w:space="0" w:color="auto"/>
        <w:bottom w:val="none" w:sz="0" w:space="0" w:color="auto"/>
        <w:right w:val="none" w:sz="0" w:space="0" w:color="auto"/>
      </w:divBdr>
    </w:div>
    <w:div w:id="1081487141">
      <w:bodyDiv w:val="1"/>
      <w:marLeft w:val="0"/>
      <w:marRight w:val="0"/>
      <w:marTop w:val="0"/>
      <w:marBottom w:val="0"/>
      <w:divBdr>
        <w:top w:val="none" w:sz="0" w:space="0" w:color="auto"/>
        <w:left w:val="none" w:sz="0" w:space="0" w:color="auto"/>
        <w:bottom w:val="none" w:sz="0" w:space="0" w:color="auto"/>
        <w:right w:val="none" w:sz="0" w:space="0" w:color="auto"/>
      </w:divBdr>
    </w:div>
    <w:div w:id="1147673787">
      <w:bodyDiv w:val="1"/>
      <w:marLeft w:val="0"/>
      <w:marRight w:val="0"/>
      <w:marTop w:val="0"/>
      <w:marBottom w:val="0"/>
      <w:divBdr>
        <w:top w:val="none" w:sz="0" w:space="0" w:color="auto"/>
        <w:left w:val="none" w:sz="0" w:space="0" w:color="auto"/>
        <w:bottom w:val="none" w:sz="0" w:space="0" w:color="auto"/>
        <w:right w:val="none" w:sz="0" w:space="0" w:color="auto"/>
      </w:divBdr>
    </w:div>
    <w:div w:id="1171141072">
      <w:bodyDiv w:val="1"/>
      <w:marLeft w:val="0"/>
      <w:marRight w:val="0"/>
      <w:marTop w:val="0"/>
      <w:marBottom w:val="0"/>
      <w:divBdr>
        <w:top w:val="none" w:sz="0" w:space="0" w:color="auto"/>
        <w:left w:val="none" w:sz="0" w:space="0" w:color="auto"/>
        <w:bottom w:val="none" w:sz="0" w:space="0" w:color="auto"/>
        <w:right w:val="none" w:sz="0" w:space="0" w:color="auto"/>
      </w:divBdr>
    </w:div>
    <w:div w:id="1188179991">
      <w:bodyDiv w:val="1"/>
      <w:marLeft w:val="0"/>
      <w:marRight w:val="0"/>
      <w:marTop w:val="0"/>
      <w:marBottom w:val="0"/>
      <w:divBdr>
        <w:top w:val="none" w:sz="0" w:space="0" w:color="auto"/>
        <w:left w:val="none" w:sz="0" w:space="0" w:color="auto"/>
        <w:bottom w:val="none" w:sz="0" w:space="0" w:color="auto"/>
        <w:right w:val="none" w:sz="0" w:space="0" w:color="auto"/>
      </w:divBdr>
    </w:div>
    <w:div w:id="1193152693">
      <w:bodyDiv w:val="1"/>
      <w:marLeft w:val="0"/>
      <w:marRight w:val="0"/>
      <w:marTop w:val="0"/>
      <w:marBottom w:val="0"/>
      <w:divBdr>
        <w:top w:val="none" w:sz="0" w:space="0" w:color="auto"/>
        <w:left w:val="none" w:sz="0" w:space="0" w:color="auto"/>
        <w:bottom w:val="none" w:sz="0" w:space="0" w:color="auto"/>
        <w:right w:val="none" w:sz="0" w:space="0" w:color="auto"/>
      </w:divBdr>
    </w:div>
    <w:div w:id="1208637767">
      <w:bodyDiv w:val="1"/>
      <w:marLeft w:val="0"/>
      <w:marRight w:val="0"/>
      <w:marTop w:val="0"/>
      <w:marBottom w:val="0"/>
      <w:divBdr>
        <w:top w:val="none" w:sz="0" w:space="0" w:color="auto"/>
        <w:left w:val="none" w:sz="0" w:space="0" w:color="auto"/>
        <w:bottom w:val="none" w:sz="0" w:space="0" w:color="auto"/>
        <w:right w:val="none" w:sz="0" w:space="0" w:color="auto"/>
      </w:divBdr>
    </w:div>
    <w:div w:id="1258099193">
      <w:bodyDiv w:val="1"/>
      <w:marLeft w:val="0"/>
      <w:marRight w:val="0"/>
      <w:marTop w:val="0"/>
      <w:marBottom w:val="0"/>
      <w:divBdr>
        <w:top w:val="none" w:sz="0" w:space="0" w:color="auto"/>
        <w:left w:val="none" w:sz="0" w:space="0" w:color="auto"/>
        <w:bottom w:val="none" w:sz="0" w:space="0" w:color="auto"/>
        <w:right w:val="none" w:sz="0" w:space="0" w:color="auto"/>
      </w:divBdr>
    </w:div>
    <w:div w:id="1278025830">
      <w:bodyDiv w:val="1"/>
      <w:marLeft w:val="0"/>
      <w:marRight w:val="0"/>
      <w:marTop w:val="0"/>
      <w:marBottom w:val="0"/>
      <w:divBdr>
        <w:top w:val="none" w:sz="0" w:space="0" w:color="auto"/>
        <w:left w:val="none" w:sz="0" w:space="0" w:color="auto"/>
        <w:bottom w:val="none" w:sz="0" w:space="0" w:color="auto"/>
        <w:right w:val="none" w:sz="0" w:space="0" w:color="auto"/>
      </w:divBdr>
    </w:div>
    <w:div w:id="1292714965">
      <w:bodyDiv w:val="1"/>
      <w:marLeft w:val="0"/>
      <w:marRight w:val="0"/>
      <w:marTop w:val="0"/>
      <w:marBottom w:val="0"/>
      <w:divBdr>
        <w:top w:val="none" w:sz="0" w:space="0" w:color="auto"/>
        <w:left w:val="none" w:sz="0" w:space="0" w:color="auto"/>
        <w:bottom w:val="none" w:sz="0" w:space="0" w:color="auto"/>
        <w:right w:val="none" w:sz="0" w:space="0" w:color="auto"/>
      </w:divBdr>
      <w:divsChild>
        <w:div w:id="720641715">
          <w:marLeft w:val="0"/>
          <w:marRight w:val="0"/>
          <w:marTop w:val="0"/>
          <w:marBottom w:val="0"/>
          <w:divBdr>
            <w:top w:val="none" w:sz="0" w:space="0" w:color="auto"/>
            <w:left w:val="none" w:sz="0" w:space="0" w:color="auto"/>
            <w:bottom w:val="none" w:sz="0" w:space="0" w:color="auto"/>
            <w:right w:val="none" w:sz="0" w:space="0" w:color="auto"/>
          </w:divBdr>
        </w:div>
      </w:divsChild>
    </w:div>
    <w:div w:id="1372193779">
      <w:bodyDiv w:val="1"/>
      <w:marLeft w:val="0"/>
      <w:marRight w:val="0"/>
      <w:marTop w:val="0"/>
      <w:marBottom w:val="0"/>
      <w:divBdr>
        <w:top w:val="none" w:sz="0" w:space="0" w:color="auto"/>
        <w:left w:val="none" w:sz="0" w:space="0" w:color="auto"/>
        <w:bottom w:val="none" w:sz="0" w:space="0" w:color="auto"/>
        <w:right w:val="none" w:sz="0" w:space="0" w:color="auto"/>
      </w:divBdr>
    </w:div>
    <w:div w:id="1384596376">
      <w:bodyDiv w:val="1"/>
      <w:marLeft w:val="0"/>
      <w:marRight w:val="0"/>
      <w:marTop w:val="0"/>
      <w:marBottom w:val="0"/>
      <w:divBdr>
        <w:top w:val="none" w:sz="0" w:space="0" w:color="auto"/>
        <w:left w:val="none" w:sz="0" w:space="0" w:color="auto"/>
        <w:bottom w:val="none" w:sz="0" w:space="0" w:color="auto"/>
        <w:right w:val="none" w:sz="0" w:space="0" w:color="auto"/>
      </w:divBdr>
    </w:div>
    <w:div w:id="1407609170">
      <w:bodyDiv w:val="1"/>
      <w:marLeft w:val="0"/>
      <w:marRight w:val="0"/>
      <w:marTop w:val="0"/>
      <w:marBottom w:val="0"/>
      <w:divBdr>
        <w:top w:val="none" w:sz="0" w:space="0" w:color="auto"/>
        <w:left w:val="none" w:sz="0" w:space="0" w:color="auto"/>
        <w:bottom w:val="none" w:sz="0" w:space="0" w:color="auto"/>
        <w:right w:val="none" w:sz="0" w:space="0" w:color="auto"/>
      </w:divBdr>
    </w:div>
    <w:div w:id="1440101590">
      <w:bodyDiv w:val="1"/>
      <w:marLeft w:val="0"/>
      <w:marRight w:val="0"/>
      <w:marTop w:val="0"/>
      <w:marBottom w:val="0"/>
      <w:divBdr>
        <w:top w:val="none" w:sz="0" w:space="0" w:color="auto"/>
        <w:left w:val="none" w:sz="0" w:space="0" w:color="auto"/>
        <w:bottom w:val="none" w:sz="0" w:space="0" w:color="auto"/>
        <w:right w:val="none" w:sz="0" w:space="0" w:color="auto"/>
      </w:divBdr>
    </w:div>
    <w:div w:id="1450471691">
      <w:bodyDiv w:val="1"/>
      <w:marLeft w:val="0"/>
      <w:marRight w:val="0"/>
      <w:marTop w:val="0"/>
      <w:marBottom w:val="0"/>
      <w:divBdr>
        <w:top w:val="none" w:sz="0" w:space="0" w:color="auto"/>
        <w:left w:val="none" w:sz="0" w:space="0" w:color="auto"/>
        <w:bottom w:val="none" w:sz="0" w:space="0" w:color="auto"/>
        <w:right w:val="none" w:sz="0" w:space="0" w:color="auto"/>
      </w:divBdr>
    </w:div>
    <w:div w:id="1474369950">
      <w:bodyDiv w:val="1"/>
      <w:marLeft w:val="0"/>
      <w:marRight w:val="0"/>
      <w:marTop w:val="0"/>
      <w:marBottom w:val="0"/>
      <w:divBdr>
        <w:top w:val="none" w:sz="0" w:space="0" w:color="auto"/>
        <w:left w:val="none" w:sz="0" w:space="0" w:color="auto"/>
        <w:bottom w:val="none" w:sz="0" w:space="0" w:color="auto"/>
        <w:right w:val="none" w:sz="0" w:space="0" w:color="auto"/>
      </w:divBdr>
    </w:div>
    <w:div w:id="1495024636">
      <w:bodyDiv w:val="1"/>
      <w:marLeft w:val="0"/>
      <w:marRight w:val="0"/>
      <w:marTop w:val="0"/>
      <w:marBottom w:val="0"/>
      <w:divBdr>
        <w:top w:val="none" w:sz="0" w:space="0" w:color="auto"/>
        <w:left w:val="none" w:sz="0" w:space="0" w:color="auto"/>
        <w:bottom w:val="none" w:sz="0" w:space="0" w:color="auto"/>
        <w:right w:val="none" w:sz="0" w:space="0" w:color="auto"/>
      </w:divBdr>
      <w:divsChild>
        <w:div w:id="841242802">
          <w:marLeft w:val="0"/>
          <w:marRight w:val="0"/>
          <w:marTop w:val="0"/>
          <w:marBottom w:val="0"/>
          <w:divBdr>
            <w:top w:val="none" w:sz="0" w:space="0" w:color="auto"/>
            <w:left w:val="none" w:sz="0" w:space="0" w:color="auto"/>
            <w:bottom w:val="none" w:sz="0" w:space="0" w:color="auto"/>
            <w:right w:val="none" w:sz="0" w:space="0" w:color="auto"/>
          </w:divBdr>
        </w:div>
      </w:divsChild>
    </w:div>
    <w:div w:id="1518038832">
      <w:bodyDiv w:val="1"/>
      <w:marLeft w:val="0"/>
      <w:marRight w:val="0"/>
      <w:marTop w:val="0"/>
      <w:marBottom w:val="0"/>
      <w:divBdr>
        <w:top w:val="none" w:sz="0" w:space="0" w:color="auto"/>
        <w:left w:val="none" w:sz="0" w:space="0" w:color="auto"/>
        <w:bottom w:val="none" w:sz="0" w:space="0" w:color="auto"/>
        <w:right w:val="none" w:sz="0" w:space="0" w:color="auto"/>
      </w:divBdr>
    </w:div>
    <w:div w:id="1543057502">
      <w:bodyDiv w:val="1"/>
      <w:marLeft w:val="0"/>
      <w:marRight w:val="0"/>
      <w:marTop w:val="0"/>
      <w:marBottom w:val="0"/>
      <w:divBdr>
        <w:top w:val="none" w:sz="0" w:space="0" w:color="auto"/>
        <w:left w:val="none" w:sz="0" w:space="0" w:color="auto"/>
        <w:bottom w:val="none" w:sz="0" w:space="0" w:color="auto"/>
        <w:right w:val="none" w:sz="0" w:space="0" w:color="auto"/>
      </w:divBdr>
    </w:div>
    <w:div w:id="1579291413">
      <w:bodyDiv w:val="1"/>
      <w:marLeft w:val="0"/>
      <w:marRight w:val="0"/>
      <w:marTop w:val="0"/>
      <w:marBottom w:val="0"/>
      <w:divBdr>
        <w:top w:val="none" w:sz="0" w:space="0" w:color="auto"/>
        <w:left w:val="none" w:sz="0" w:space="0" w:color="auto"/>
        <w:bottom w:val="none" w:sz="0" w:space="0" w:color="auto"/>
        <w:right w:val="none" w:sz="0" w:space="0" w:color="auto"/>
      </w:divBdr>
    </w:div>
    <w:div w:id="1625387090">
      <w:bodyDiv w:val="1"/>
      <w:marLeft w:val="0"/>
      <w:marRight w:val="0"/>
      <w:marTop w:val="0"/>
      <w:marBottom w:val="0"/>
      <w:divBdr>
        <w:top w:val="none" w:sz="0" w:space="0" w:color="auto"/>
        <w:left w:val="none" w:sz="0" w:space="0" w:color="auto"/>
        <w:bottom w:val="none" w:sz="0" w:space="0" w:color="auto"/>
        <w:right w:val="none" w:sz="0" w:space="0" w:color="auto"/>
      </w:divBdr>
    </w:div>
    <w:div w:id="1645963383">
      <w:bodyDiv w:val="1"/>
      <w:marLeft w:val="0"/>
      <w:marRight w:val="0"/>
      <w:marTop w:val="0"/>
      <w:marBottom w:val="0"/>
      <w:divBdr>
        <w:top w:val="none" w:sz="0" w:space="0" w:color="auto"/>
        <w:left w:val="none" w:sz="0" w:space="0" w:color="auto"/>
        <w:bottom w:val="none" w:sz="0" w:space="0" w:color="auto"/>
        <w:right w:val="none" w:sz="0" w:space="0" w:color="auto"/>
      </w:divBdr>
    </w:div>
    <w:div w:id="1792741717">
      <w:bodyDiv w:val="1"/>
      <w:marLeft w:val="0"/>
      <w:marRight w:val="0"/>
      <w:marTop w:val="0"/>
      <w:marBottom w:val="0"/>
      <w:divBdr>
        <w:top w:val="none" w:sz="0" w:space="0" w:color="auto"/>
        <w:left w:val="none" w:sz="0" w:space="0" w:color="auto"/>
        <w:bottom w:val="none" w:sz="0" w:space="0" w:color="auto"/>
        <w:right w:val="none" w:sz="0" w:space="0" w:color="auto"/>
      </w:divBdr>
      <w:divsChild>
        <w:div w:id="1108354120">
          <w:marLeft w:val="0"/>
          <w:marRight w:val="0"/>
          <w:marTop w:val="0"/>
          <w:marBottom w:val="0"/>
          <w:divBdr>
            <w:top w:val="none" w:sz="0" w:space="0" w:color="auto"/>
            <w:left w:val="none" w:sz="0" w:space="0" w:color="auto"/>
            <w:bottom w:val="none" w:sz="0" w:space="0" w:color="auto"/>
            <w:right w:val="none" w:sz="0" w:space="0" w:color="auto"/>
          </w:divBdr>
        </w:div>
        <w:div w:id="1968777170">
          <w:marLeft w:val="0"/>
          <w:marRight w:val="0"/>
          <w:marTop w:val="0"/>
          <w:marBottom w:val="0"/>
          <w:divBdr>
            <w:top w:val="none" w:sz="0" w:space="0" w:color="auto"/>
            <w:left w:val="none" w:sz="0" w:space="0" w:color="auto"/>
            <w:bottom w:val="none" w:sz="0" w:space="0" w:color="auto"/>
            <w:right w:val="none" w:sz="0" w:space="0" w:color="auto"/>
          </w:divBdr>
        </w:div>
      </w:divsChild>
    </w:div>
    <w:div w:id="1842888492">
      <w:bodyDiv w:val="1"/>
      <w:marLeft w:val="0"/>
      <w:marRight w:val="0"/>
      <w:marTop w:val="0"/>
      <w:marBottom w:val="0"/>
      <w:divBdr>
        <w:top w:val="none" w:sz="0" w:space="0" w:color="auto"/>
        <w:left w:val="none" w:sz="0" w:space="0" w:color="auto"/>
        <w:bottom w:val="none" w:sz="0" w:space="0" w:color="auto"/>
        <w:right w:val="none" w:sz="0" w:space="0" w:color="auto"/>
      </w:divBdr>
    </w:div>
    <w:div w:id="1860848380">
      <w:bodyDiv w:val="1"/>
      <w:marLeft w:val="0"/>
      <w:marRight w:val="0"/>
      <w:marTop w:val="0"/>
      <w:marBottom w:val="0"/>
      <w:divBdr>
        <w:top w:val="none" w:sz="0" w:space="0" w:color="auto"/>
        <w:left w:val="none" w:sz="0" w:space="0" w:color="auto"/>
        <w:bottom w:val="none" w:sz="0" w:space="0" w:color="auto"/>
        <w:right w:val="none" w:sz="0" w:space="0" w:color="auto"/>
      </w:divBdr>
    </w:div>
    <w:div w:id="1901285649">
      <w:bodyDiv w:val="1"/>
      <w:marLeft w:val="0"/>
      <w:marRight w:val="0"/>
      <w:marTop w:val="0"/>
      <w:marBottom w:val="0"/>
      <w:divBdr>
        <w:top w:val="none" w:sz="0" w:space="0" w:color="auto"/>
        <w:left w:val="none" w:sz="0" w:space="0" w:color="auto"/>
        <w:bottom w:val="none" w:sz="0" w:space="0" w:color="auto"/>
        <w:right w:val="none" w:sz="0" w:space="0" w:color="auto"/>
      </w:divBdr>
    </w:div>
    <w:div w:id="2025862969">
      <w:bodyDiv w:val="1"/>
      <w:marLeft w:val="0"/>
      <w:marRight w:val="0"/>
      <w:marTop w:val="0"/>
      <w:marBottom w:val="0"/>
      <w:divBdr>
        <w:top w:val="none" w:sz="0" w:space="0" w:color="auto"/>
        <w:left w:val="none" w:sz="0" w:space="0" w:color="auto"/>
        <w:bottom w:val="none" w:sz="0" w:space="0" w:color="auto"/>
        <w:right w:val="none" w:sz="0" w:space="0" w:color="auto"/>
      </w:divBdr>
    </w:div>
    <w:div w:id="211971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359E12604B0F4D83F3B0CEA661C53D" ma:contentTypeVersion="16" ma:contentTypeDescription="Crée un document." ma:contentTypeScope="" ma:versionID="b9878729b2016db8a1935e0819895964">
  <xsd:schema xmlns:xsd="http://www.w3.org/2001/XMLSchema" xmlns:xs="http://www.w3.org/2001/XMLSchema" xmlns:p="http://schemas.microsoft.com/office/2006/metadata/properties" xmlns:ns1="http://schemas.microsoft.com/sharepoint/v3" xmlns:ns2="eef250a4-dbcc-446c-8b06-058b66d576d3" xmlns:ns3="283fcb72-67c7-479c-b468-fdbbb5528c3f" targetNamespace="http://schemas.microsoft.com/office/2006/metadata/properties" ma:root="true" ma:fieldsID="8ab8778f7ff3faf1d95fb7ffeadb1e44" ns1:_="" ns2:_="" ns3:_="">
    <xsd:import namespace="http://schemas.microsoft.com/sharepoint/v3"/>
    <xsd:import namespace="eef250a4-dbcc-446c-8b06-058b66d576d3"/>
    <xsd:import namespace="283fcb72-67c7-479c-b468-fdbbb5528c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riétés de la stratégie de conformité unifiée" ma:hidden="true" ma:internalName="_ip_UnifiedCompliancePolicyProperties">
      <xsd:simpleType>
        <xsd:restriction base="dms:Note"/>
      </xsd:simpleType>
    </xsd:element>
    <xsd:element name="_ip_UnifiedCompliancePolicyUIAction" ma:index="2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f250a4-dbcc-446c-8b06-058b66d5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b6de940-5d7a-4b2a-aa10-c6c4f1a4eb4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fcb72-67c7-479c-b468-fdbbb5528c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568997-d3e1-4604-a3fc-6257df52ad82}" ma:internalName="TaxCatchAll" ma:showField="CatchAllData" ma:web="283fcb72-67c7-479c-b468-fdbbb5528c3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83fcb72-67c7-479c-b468-fdbbb5528c3f" xsi:nil="true"/>
    <lcf76f155ced4ddcb4097134ff3c332f xmlns="eef250a4-dbcc-446c-8b06-058b66d576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76D33-31EE-4FC4-8F5B-0A2767596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f250a4-dbcc-446c-8b06-058b66d576d3"/>
    <ds:schemaRef ds:uri="283fcb72-67c7-479c-b468-fdbbb5528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796D-F157-4E3F-84B1-A10E30474727}">
  <ds:schemaRefs>
    <ds:schemaRef ds:uri="http://schemas.microsoft.com/office/2006/metadata/properties"/>
    <ds:schemaRef ds:uri="http://schemas.microsoft.com/office/infopath/2007/PartnerControls"/>
    <ds:schemaRef ds:uri="283fcb72-67c7-479c-b468-fdbbb5528c3f"/>
    <ds:schemaRef ds:uri="eef250a4-dbcc-446c-8b06-058b66d576d3"/>
    <ds:schemaRef ds:uri="http://schemas.microsoft.com/sharepoint/v3"/>
  </ds:schemaRefs>
</ds:datastoreItem>
</file>

<file path=customXml/itemProps3.xml><?xml version="1.0" encoding="utf-8"?>
<ds:datastoreItem xmlns:ds="http://schemas.openxmlformats.org/officeDocument/2006/customXml" ds:itemID="{D99971CB-EB95-4342-A4DE-B4EAA425FED4}">
  <ds:schemaRefs>
    <ds:schemaRef ds:uri="http://schemas.microsoft.com/sharepoint/v3/contenttype/forms"/>
  </ds:schemaRefs>
</ds:datastoreItem>
</file>

<file path=customXml/itemProps4.xml><?xml version="1.0" encoding="utf-8"?>
<ds:datastoreItem xmlns:ds="http://schemas.openxmlformats.org/officeDocument/2006/customXml" ds:itemID="{F9D8888B-E877-47E6-B188-9B8BF533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10826</Words>
  <Characters>59548</Characters>
  <Application>Microsoft Office Word</Application>
  <DocSecurity>0</DocSecurity>
  <Lines>496</Lines>
  <Paragraphs>140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HANANE LAAMIME</cp:lastModifiedBy>
  <cp:revision>29</cp:revision>
  <cp:lastPrinted>2026-03-17T14:41:00Z</cp:lastPrinted>
  <dcterms:created xsi:type="dcterms:W3CDTF">2025-11-05T10:42:00Z</dcterms:created>
  <dcterms:modified xsi:type="dcterms:W3CDTF">2026-03-24T09:55:00Z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0x0101000B359E12604B0F4D83F3B0CEA661C53D</vt:lpwstr>
  </property>
  <property fmtid="{D5CDD505-2E9C-101B-9397-08002B2CF9AE}" pid="3" name="MediaServiceImageTags">
    <vt:lpwstr/>
  </property>
</Properties>
</file>